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126"/>
        <w:gridCol w:w="3119"/>
        <w:gridCol w:w="3410"/>
      </w:tblGrid>
      <w:tr w:rsidR="00546A3B" w:rsidRPr="00D85400" w14:paraId="75DDAC5A" w14:textId="77777777" w:rsidTr="00024A9F">
        <w:trPr>
          <w:cantSplit/>
          <w:trHeight w:hRule="exact" w:val="353"/>
        </w:trPr>
        <w:tc>
          <w:tcPr>
            <w:tcW w:w="11065" w:type="dxa"/>
            <w:gridSpan w:val="4"/>
            <w:tcBorders>
              <w:top w:val="single" w:sz="8" w:space="0" w:color="auto"/>
              <w:bottom w:val="single" w:sz="4" w:space="0" w:color="auto"/>
            </w:tcBorders>
            <w:vAlign w:val="center"/>
          </w:tcPr>
          <w:p w14:paraId="20C9B97D" w14:textId="77777777" w:rsidR="00546A3B" w:rsidRPr="00024A9F" w:rsidRDefault="00546A3B" w:rsidP="00024A9F">
            <w:pPr>
              <w:pStyle w:val="Nagwek5"/>
              <w:ind w:left="57"/>
              <w:jc w:val="left"/>
              <w:rPr>
                <w:rFonts w:cs="Arial"/>
                <w:b w:val="0"/>
                <w:color w:val="000000"/>
                <w:szCs w:val="22"/>
              </w:rPr>
            </w:pPr>
            <w:r w:rsidRPr="00024A9F">
              <w:rPr>
                <w:rFonts w:cs="Arial"/>
                <w:b w:val="0"/>
              </w:rPr>
              <w:t>MINISTERSTWO SPRAWIEDLIWOŚCI, Al. Ujazdowskie 11, 00-950 Warszawa</w:t>
            </w:r>
          </w:p>
        </w:tc>
      </w:tr>
      <w:tr w:rsidR="00EE5F73" w:rsidRPr="00D85400" w14:paraId="2402DDA4" w14:textId="77777777" w:rsidTr="002E75E8">
        <w:trPr>
          <w:cantSplit/>
          <w:trHeight w:val="1279"/>
        </w:trPr>
        <w:tc>
          <w:tcPr>
            <w:tcW w:w="4536" w:type="dxa"/>
            <w:gridSpan w:val="2"/>
            <w:tcBorders>
              <w:top w:val="single" w:sz="8" w:space="0" w:color="auto"/>
              <w:right w:val="single" w:sz="8" w:space="0" w:color="auto"/>
            </w:tcBorders>
            <w:vAlign w:val="center"/>
          </w:tcPr>
          <w:p w14:paraId="5429DE86" w14:textId="77777777" w:rsidR="00EE5F73" w:rsidRPr="003D7C25" w:rsidRDefault="00EE5F73" w:rsidP="003D7C25">
            <w:pPr>
              <w:ind w:left="28"/>
              <w:rPr>
                <w:rFonts w:ascii="Arial" w:hAnsi="Arial" w:cs="Arial"/>
                <w:sz w:val="20"/>
                <w:szCs w:val="20"/>
              </w:rPr>
            </w:pPr>
            <w:r w:rsidRPr="003D7C25">
              <w:rPr>
                <w:rFonts w:ascii="Arial" w:hAnsi="Arial" w:cs="Arial"/>
                <w:sz w:val="20"/>
                <w:szCs w:val="20"/>
              </w:rPr>
              <w:t xml:space="preserve">SR w Kolbuszowej  </w:t>
            </w:r>
          </w:p>
        </w:tc>
        <w:tc>
          <w:tcPr>
            <w:tcW w:w="3119" w:type="dxa"/>
            <w:vMerge w:val="restart"/>
            <w:tcBorders>
              <w:top w:val="single" w:sz="8" w:space="0" w:color="auto"/>
              <w:left w:val="single" w:sz="8" w:space="0" w:color="auto"/>
              <w:right w:val="single" w:sz="8" w:space="0" w:color="auto"/>
            </w:tcBorders>
            <w:vAlign w:val="center"/>
          </w:tcPr>
          <w:p w14:paraId="654A8ED2" w14:textId="77777777" w:rsidR="00EE5F73" w:rsidRPr="00AA1972" w:rsidRDefault="00EE5F73" w:rsidP="00546A3B">
            <w:pPr>
              <w:pStyle w:val="Nagwek3"/>
              <w:ind w:left="0"/>
              <w:rPr>
                <w:rFonts w:cs="Arial"/>
                <w:sz w:val="28"/>
              </w:rPr>
            </w:pPr>
            <w:r w:rsidRPr="00AA1972">
              <w:rPr>
                <w:rFonts w:cs="Arial"/>
                <w:sz w:val="28"/>
              </w:rPr>
              <w:t>MS-S5</w:t>
            </w:r>
            <w:r w:rsidR="00E636D1">
              <w:rPr>
                <w:rFonts w:cs="Arial"/>
                <w:sz w:val="28"/>
              </w:rPr>
              <w:t>r</w:t>
            </w:r>
          </w:p>
          <w:p w14:paraId="78560DD0" w14:textId="77777777" w:rsidR="00EE5F73" w:rsidRPr="00B54670" w:rsidRDefault="00EE5F73" w:rsidP="00546A3B">
            <w:pPr>
              <w:pStyle w:val="Nagwek5"/>
              <w:spacing w:line="360" w:lineRule="auto"/>
              <w:rPr>
                <w:rFonts w:cs="Arial"/>
                <w:sz w:val="24"/>
                <w:szCs w:val="24"/>
              </w:rPr>
            </w:pPr>
            <w:r w:rsidRPr="00B54670">
              <w:rPr>
                <w:rFonts w:cs="Arial"/>
                <w:sz w:val="24"/>
                <w:szCs w:val="24"/>
              </w:rPr>
              <w:t>SPRAWOZDANIE</w:t>
            </w:r>
          </w:p>
          <w:p w14:paraId="185CEA9D" w14:textId="77777777" w:rsidR="00EE5F73" w:rsidRPr="00B54670" w:rsidRDefault="00EE5F73" w:rsidP="00546A3B">
            <w:pPr>
              <w:spacing w:line="360" w:lineRule="auto"/>
              <w:ind w:left="113" w:right="113"/>
              <w:jc w:val="center"/>
              <w:rPr>
                <w:rFonts w:ascii="Arial" w:hAnsi="Arial" w:cs="Arial"/>
                <w:b/>
                <w:sz w:val="22"/>
                <w:szCs w:val="22"/>
              </w:rPr>
            </w:pPr>
            <w:r w:rsidRPr="00B54670">
              <w:rPr>
                <w:rFonts w:ascii="Arial" w:hAnsi="Arial" w:cs="Arial"/>
                <w:b/>
                <w:sz w:val="22"/>
                <w:szCs w:val="22"/>
              </w:rPr>
              <w:t>w sprawach karnych</w:t>
            </w:r>
          </w:p>
          <w:p w14:paraId="3FA13ADD" w14:textId="77777777" w:rsidR="00EE5F73" w:rsidRPr="00FD3A76" w:rsidRDefault="00EE5F73" w:rsidP="00546A3B">
            <w:pPr>
              <w:spacing w:before="8" w:after="8" w:line="360" w:lineRule="auto"/>
              <w:ind w:left="85" w:right="85"/>
              <w:jc w:val="center"/>
              <w:rPr>
                <w:rFonts w:ascii="Arial" w:hAnsi="Arial" w:cs="Arial"/>
                <w:b/>
                <w:color w:val="000000"/>
                <w:sz w:val="22"/>
                <w:szCs w:val="22"/>
              </w:rPr>
            </w:pPr>
            <w:r w:rsidRPr="00B54670">
              <w:rPr>
                <w:rFonts w:ascii="Arial" w:hAnsi="Arial" w:cs="Arial"/>
                <w:b/>
                <w:sz w:val="22"/>
                <w:szCs w:val="22"/>
              </w:rPr>
              <w:t>i wykroczeniowych</w:t>
            </w:r>
          </w:p>
        </w:tc>
        <w:tc>
          <w:tcPr>
            <w:tcW w:w="3410" w:type="dxa"/>
            <w:vMerge w:val="restart"/>
            <w:tcBorders>
              <w:top w:val="single" w:sz="8" w:space="0" w:color="auto"/>
              <w:left w:val="single" w:sz="8" w:space="0" w:color="auto"/>
              <w:bottom w:val="nil"/>
            </w:tcBorders>
            <w:vAlign w:val="center"/>
          </w:tcPr>
          <w:p w14:paraId="275C021C"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Adresaci:</w:t>
            </w:r>
          </w:p>
          <w:p w14:paraId="0FC9AD23"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1. Sąd Okręgowy</w:t>
            </w:r>
          </w:p>
          <w:p w14:paraId="4703DDB3"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2. Ministerstwo Sprawiedliwości</w:t>
            </w:r>
          </w:p>
          <w:p w14:paraId="7A5CE887" w14:textId="77777777" w:rsidR="00B17162" w:rsidRDefault="00EE5F73" w:rsidP="00B17162">
            <w:pPr>
              <w:ind w:left="113" w:right="113"/>
              <w:rPr>
                <w:rFonts w:ascii="Arial" w:hAnsi="Arial" w:cs="Arial"/>
                <w:sz w:val="20"/>
                <w:szCs w:val="20"/>
              </w:rPr>
            </w:pPr>
            <w:r w:rsidRPr="00B17162">
              <w:rPr>
                <w:rFonts w:ascii="Arial" w:hAnsi="Arial" w:cs="Arial"/>
                <w:sz w:val="20"/>
                <w:szCs w:val="20"/>
              </w:rPr>
              <w:t xml:space="preserve">    Departament Strategii</w:t>
            </w:r>
          </w:p>
          <w:p w14:paraId="59516E57" w14:textId="77777777" w:rsidR="00EE5F73" w:rsidRPr="001206AE" w:rsidRDefault="00B17162" w:rsidP="00B17162">
            <w:pPr>
              <w:ind w:left="113" w:right="113"/>
              <w:rPr>
                <w:rFonts w:ascii="Arial" w:hAnsi="Arial" w:cs="Arial"/>
              </w:rPr>
            </w:pPr>
            <w:r>
              <w:rPr>
                <w:rFonts w:ascii="Arial" w:hAnsi="Arial" w:cs="Arial"/>
                <w:sz w:val="20"/>
                <w:szCs w:val="20"/>
              </w:rPr>
              <w:t xml:space="preserve">    </w:t>
            </w:r>
            <w:r w:rsidR="00EE5F73" w:rsidRPr="00B17162">
              <w:rPr>
                <w:rFonts w:ascii="Arial" w:hAnsi="Arial" w:cs="Arial"/>
                <w:sz w:val="20"/>
                <w:szCs w:val="20"/>
              </w:rPr>
              <w:t>i Funduszy Europejskich</w:t>
            </w:r>
          </w:p>
        </w:tc>
      </w:tr>
      <w:tr w:rsidR="00EE5F73" w:rsidRPr="00D85400" w14:paraId="5F899E4E" w14:textId="77777777" w:rsidTr="002E64EE">
        <w:trPr>
          <w:cantSplit/>
          <w:trHeight w:val="230"/>
        </w:trPr>
        <w:tc>
          <w:tcPr>
            <w:tcW w:w="2410" w:type="dxa"/>
            <w:vMerge w:val="restart"/>
            <w:tcBorders>
              <w:top w:val="single" w:sz="4" w:space="0" w:color="auto"/>
              <w:right w:val="single" w:sz="4" w:space="0" w:color="auto"/>
            </w:tcBorders>
            <w:shd w:val="clear" w:color="auto" w:fill="auto"/>
            <w:vAlign w:val="center"/>
          </w:tcPr>
          <w:p w14:paraId="1CFDB4D9" w14:textId="77777777" w:rsidR="00EE5F73" w:rsidRPr="003D7C25" w:rsidRDefault="00EE5F73" w:rsidP="007C123B">
            <w:pPr>
              <w:ind w:left="28"/>
              <w:rPr>
                <w:rFonts w:ascii="Arial" w:hAnsi="Arial" w:cs="Arial"/>
                <w:b/>
                <w:sz w:val="20"/>
                <w:szCs w:val="20"/>
              </w:rPr>
            </w:pPr>
            <w:r w:rsidRPr="003D7C25">
              <w:rPr>
                <w:rFonts w:ascii="Arial" w:hAnsi="Arial" w:cs="Arial"/>
                <w:sz w:val="20"/>
                <w:szCs w:val="20"/>
              </w:rPr>
              <w:t>Okręg Tarnobrzeski</w:t>
            </w:r>
          </w:p>
        </w:tc>
        <w:tc>
          <w:tcPr>
            <w:tcW w:w="2126" w:type="dxa"/>
            <w:vMerge w:val="restart"/>
            <w:tcBorders>
              <w:top w:val="single" w:sz="4" w:space="0" w:color="auto"/>
              <w:left w:val="single" w:sz="4" w:space="0" w:color="auto"/>
              <w:right w:val="single" w:sz="8" w:space="0" w:color="auto"/>
            </w:tcBorders>
            <w:shd w:val="clear" w:color="auto" w:fill="auto"/>
            <w:vAlign w:val="center"/>
          </w:tcPr>
          <w:p w14:paraId="4C0F9B42" w14:textId="77777777" w:rsidR="00EE5F73" w:rsidRPr="003D7C25" w:rsidRDefault="00EE5F73" w:rsidP="003D7C25">
            <w:pPr>
              <w:spacing w:before="8" w:after="8"/>
              <w:ind w:left="28" w:right="85"/>
              <w:rPr>
                <w:rFonts w:ascii="Arial" w:hAnsi="Arial" w:cs="Arial"/>
                <w:color w:val="000000"/>
                <w:sz w:val="20"/>
                <w:szCs w:val="20"/>
              </w:rPr>
            </w:pPr>
            <w:r w:rsidRPr="003D7C25">
              <w:rPr>
                <w:rFonts w:ascii="Arial" w:hAnsi="Arial" w:cs="Arial"/>
                <w:sz w:val="20"/>
                <w:szCs w:val="20"/>
              </w:rPr>
              <w:t>Apelacja Rzeszowska</w:t>
            </w:r>
          </w:p>
        </w:tc>
        <w:tc>
          <w:tcPr>
            <w:tcW w:w="3119" w:type="dxa"/>
            <w:vMerge/>
            <w:tcBorders>
              <w:left w:val="single" w:sz="8" w:space="0" w:color="auto"/>
              <w:right w:val="single" w:sz="8" w:space="0" w:color="auto"/>
            </w:tcBorders>
          </w:tcPr>
          <w:p w14:paraId="0DC4162F" w14:textId="77777777" w:rsidR="00EE5F73" w:rsidRPr="00D85400" w:rsidRDefault="00EE5F73" w:rsidP="005E4311">
            <w:pPr>
              <w:spacing w:before="8" w:after="8"/>
              <w:ind w:left="85" w:right="85"/>
              <w:rPr>
                <w:rFonts w:ascii="Arial" w:hAnsi="Arial" w:cs="Arial"/>
                <w:color w:val="000000"/>
              </w:rPr>
            </w:pPr>
          </w:p>
        </w:tc>
        <w:tc>
          <w:tcPr>
            <w:tcW w:w="3410" w:type="dxa"/>
            <w:vMerge/>
            <w:tcBorders>
              <w:top w:val="nil"/>
              <w:left w:val="single" w:sz="8" w:space="0" w:color="auto"/>
              <w:bottom w:val="single" w:sz="8" w:space="0" w:color="auto"/>
            </w:tcBorders>
          </w:tcPr>
          <w:p w14:paraId="3693CF6F" w14:textId="77777777" w:rsidR="00EE5F73" w:rsidRPr="00D85400" w:rsidRDefault="00EE5F73" w:rsidP="005E4311">
            <w:pPr>
              <w:spacing w:before="40" w:after="8"/>
              <w:ind w:left="85" w:right="85"/>
              <w:rPr>
                <w:rFonts w:ascii="Arial" w:hAnsi="Arial" w:cs="Arial"/>
                <w:color w:val="000000"/>
              </w:rPr>
            </w:pPr>
          </w:p>
        </w:tc>
      </w:tr>
      <w:tr w:rsidR="00EE5F73" w:rsidRPr="00D85400" w14:paraId="03828629" w14:textId="77777777" w:rsidTr="002E75E8">
        <w:trPr>
          <w:cantSplit/>
          <w:trHeight w:val="278"/>
        </w:trPr>
        <w:tc>
          <w:tcPr>
            <w:tcW w:w="2410" w:type="dxa"/>
            <w:vMerge/>
            <w:tcBorders>
              <w:right w:val="single" w:sz="4" w:space="0" w:color="auto"/>
            </w:tcBorders>
            <w:shd w:val="clear" w:color="auto" w:fill="auto"/>
            <w:vAlign w:val="bottom"/>
          </w:tcPr>
          <w:p w14:paraId="3D8AED07" w14:textId="77777777"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right w:val="single" w:sz="8" w:space="0" w:color="auto"/>
            </w:tcBorders>
            <w:shd w:val="clear" w:color="auto" w:fill="auto"/>
            <w:vAlign w:val="bottom"/>
          </w:tcPr>
          <w:p w14:paraId="15B40574" w14:textId="77777777" w:rsidR="00EE5F73" w:rsidRPr="00D85400" w:rsidRDefault="00EE5F73" w:rsidP="00546A3B">
            <w:pPr>
              <w:spacing w:before="8" w:after="8"/>
              <w:ind w:left="85" w:right="85"/>
              <w:rPr>
                <w:rFonts w:ascii="Arial" w:hAnsi="Arial" w:cs="Arial"/>
                <w:color w:val="000000"/>
              </w:rPr>
            </w:pPr>
          </w:p>
        </w:tc>
        <w:tc>
          <w:tcPr>
            <w:tcW w:w="3119" w:type="dxa"/>
            <w:vMerge/>
            <w:tcBorders>
              <w:left w:val="single" w:sz="8" w:space="0" w:color="auto"/>
              <w:right w:val="single" w:sz="8" w:space="0" w:color="auto"/>
            </w:tcBorders>
          </w:tcPr>
          <w:p w14:paraId="3641F9CD" w14:textId="77777777" w:rsidR="00EE5F73" w:rsidRPr="00D85400" w:rsidRDefault="00EE5F73" w:rsidP="00546A3B">
            <w:pPr>
              <w:spacing w:before="8" w:after="8"/>
              <w:ind w:left="85" w:right="85"/>
              <w:rPr>
                <w:rFonts w:ascii="Arial" w:hAnsi="Arial" w:cs="Arial"/>
                <w:color w:val="000000"/>
              </w:rPr>
            </w:pPr>
          </w:p>
        </w:tc>
        <w:tc>
          <w:tcPr>
            <w:tcW w:w="3410" w:type="dxa"/>
            <w:vMerge w:val="restart"/>
            <w:tcBorders>
              <w:top w:val="single" w:sz="8" w:space="0" w:color="auto"/>
              <w:left w:val="single" w:sz="8" w:space="0" w:color="auto"/>
            </w:tcBorders>
            <w:vAlign w:val="center"/>
          </w:tcPr>
          <w:p w14:paraId="1C18EBF7" w14:textId="77777777" w:rsidR="002E64EE" w:rsidRPr="002E64EE" w:rsidRDefault="002E64EE" w:rsidP="002E64EE">
            <w:pPr>
              <w:spacing w:before="8" w:after="8"/>
              <w:ind w:left="85" w:right="85"/>
              <w:rPr>
                <w:rFonts w:ascii="Arial" w:hAnsi="Arial" w:cs="Arial"/>
                <w:bCs/>
                <w:sz w:val="16"/>
                <w:szCs w:val="16"/>
              </w:rPr>
            </w:pPr>
            <w:r w:rsidRPr="002E64EE">
              <w:rPr>
                <w:rFonts w:ascii="Arial" w:hAnsi="Arial" w:cs="Arial"/>
                <w:bCs/>
                <w:sz w:val="16"/>
                <w:szCs w:val="16"/>
              </w:rPr>
              <w:t>Sprawozdanie należy przekazać adresatom w terminie:</w:t>
            </w:r>
          </w:p>
          <w:p w14:paraId="032128F1" w14:textId="77777777" w:rsidR="002E64EE" w:rsidRPr="002E64EE" w:rsidRDefault="002E64EE" w:rsidP="002E64EE">
            <w:pPr>
              <w:spacing w:before="40" w:after="8"/>
              <w:ind w:left="239" w:right="85"/>
              <w:rPr>
                <w:rFonts w:ascii="Arial" w:hAnsi="Arial" w:cs="Arial"/>
                <w:bCs/>
                <w:sz w:val="16"/>
                <w:szCs w:val="16"/>
              </w:rPr>
            </w:pPr>
            <w:r w:rsidRPr="002E64EE">
              <w:rPr>
                <w:rFonts w:ascii="Arial" w:hAnsi="Arial" w:cs="Arial"/>
                <w:bCs/>
                <w:sz w:val="16"/>
                <w:szCs w:val="16"/>
              </w:rPr>
              <w:t xml:space="preserve">1. do 9 dnia kalendarzowego po każdym kwartale z danymi narastającymi od początku roku do końca kwartału </w:t>
            </w:r>
          </w:p>
          <w:p w14:paraId="2A2C6099" w14:textId="77777777" w:rsidR="00EE5F73" w:rsidRPr="00AA1972" w:rsidRDefault="002E64EE" w:rsidP="002E64EE">
            <w:pPr>
              <w:ind w:left="239" w:right="113"/>
              <w:rPr>
                <w:rFonts w:ascii="Arial" w:hAnsi="Arial" w:cs="Arial"/>
                <w:sz w:val="18"/>
              </w:rPr>
            </w:pPr>
            <w:r w:rsidRPr="002E64EE">
              <w:rPr>
                <w:rFonts w:ascii="Arial" w:hAnsi="Arial" w:cs="Arial"/>
                <w:bCs/>
                <w:sz w:val="16"/>
                <w:szCs w:val="16"/>
              </w:rPr>
              <w:t>2. do 14 dnia kalendarzowego po każdym kwartale z danymi narastającymi od początku roku do końca kwartału</w:t>
            </w:r>
          </w:p>
        </w:tc>
      </w:tr>
      <w:tr w:rsidR="00EE5F73" w:rsidRPr="00D85400" w14:paraId="29327FD0" w14:textId="77777777" w:rsidTr="00927EF8">
        <w:trPr>
          <w:cantSplit/>
          <w:trHeight w:val="440"/>
        </w:trPr>
        <w:tc>
          <w:tcPr>
            <w:tcW w:w="2410" w:type="dxa"/>
            <w:vMerge/>
            <w:tcBorders>
              <w:bottom w:val="single" w:sz="8" w:space="0" w:color="auto"/>
              <w:right w:val="single" w:sz="4" w:space="0" w:color="auto"/>
            </w:tcBorders>
            <w:shd w:val="clear" w:color="auto" w:fill="auto"/>
            <w:vAlign w:val="bottom"/>
          </w:tcPr>
          <w:p w14:paraId="41617C55" w14:textId="77777777"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bottom w:val="single" w:sz="8" w:space="0" w:color="auto"/>
              <w:right w:val="single" w:sz="8" w:space="0" w:color="auto"/>
            </w:tcBorders>
            <w:shd w:val="clear" w:color="auto" w:fill="auto"/>
            <w:vAlign w:val="bottom"/>
          </w:tcPr>
          <w:p w14:paraId="53EB8D83" w14:textId="77777777" w:rsidR="00EE5F73" w:rsidRDefault="00EE5F73" w:rsidP="00546A3B">
            <w:pPr>
              <w:spacing w:before="8" w:after="8"/>
              <w:ind w:right="85"/>
              <w:jc w:val="center"/>
              <w:rPr>
                <w:rFonts w:ascii="Arial" w:hAnsi="Arial" w:cs="Arial"/>
                <w:b/>
              </w:rPr>
            </w:pPr>
          </w:p>
        </w:tc>
        <w:tc>
          <w:tcPr>
            <w:tcW w:w="3119" w:type="dxa"/>
            <w:tcBorders>
              <w:left w:val="single" w:sz="8" w:space="0" w:color="auto"/>
              <w:bottom w:val="single" w:sz="8" w:space="0" w:color="auto"/>
              <w:right w:val="single" w:sz="8" w:space="0" w:color="auto"/>
            </w:tcBorders>
            <w:vAlign w:val="center"/>
          </w:tcPr>
          <w:p w14:paraId="0EA0C31E" w14:textId="77777777" w:rsidR="00EE5F73" w:rsidRPr="00D85400" w:rsidRDefault="00183011" w:rsidP="00927EF8">
            <w:pPr>
              <w:spacing w:before="8" w:after="8"/>
              <w:ind w:left="85" w:right="85"/>
              <w:jc w:val="center"/>
              <w:rPr>
                <w:rFonts w:ascii="Arial" w:hAnsi="Arial" w:cs="Arial"/>
                <w:color w:val="000000"/>
              </w:rPr>
            </w:pPr>
            <w:r w:rsidRPr="009525D4">
              <w:rPr>
                <w:rFonts w:ascii="Arial" w:hAnsi="Arial" w:cs="Arial"/>
                <w:b/>
              </w:rPr>
              <w:t>za I półrocze 2023 r.</w:t>
            </w:r>
          </w:p>
        </w:tc>
        <w:tc>
          <w:tcPr>
            <w:tcW w:w="3410" w:type="dxa"/>
            <w:vMerge/>
            <w:tcBorders>
              <w:top w:val="single" w:sz="8" w:space="0" w:color="auto"/>
              <w:left w:val="single" w:sz="8" w:space="0" w:color="auto"/>
              <w:bottom w:val="single" w:sz="8" w:space="0" w:color="auto"/>
            </w:tcBorders>
            <w:vAlign w:val="center"/>
          </w:tcPr>
          <w:p w14:paraId="486A1849" w14:textId="77777777" w:rsidR="00EE5F73" w:rsidRPr="00D85400" w:rsidRDefault="00EE5F73" w:rsidP="00546A3B">
            <w:pPr>
              <w:pStyle w:val="Tekstblokowy"/>
              <w:spacing w:before="120"/>
              <w:ind w:left="238" w:hanging="142"/>
              <w:rPr>
                <w:rFonts w:cs="Arial"/>
                <w:color w:val="000000"/>
                <w:sz w:val="18"/>
                <w:szCs w:val="18"/>
              </w:rPr>
            </w:pPr>
          </w:p>
        </w:tc>
      </w:tr>
    </w:tbl>
    <w:p w14:paraId="115E197E" w14:textId="77777777" w:rsidR="00235D11" w:rsidRPr="00CE79D7" w:rsidRDefault="00235D11">
      <w:pPr>
        <w:pStyle w:val="Nagwek9"/>
        <w:rPr>
          <w:sz w:val="10"/>
          <w:szCs w:val="10"/>
        </w:rPr>
      </w:pPr>
      <w:r w:rsidRPr="00CE79D7">
        <w:rPr>
          <w:sz w:val="10"/>
          <w:szCs w:val="10"/>
        </w:rPr>
        <w:t>*) niepotrzebne skreślić</w:t>
      </w:r>
    </w:p>
    <w:p w14:paraId="6204C2D3" w14:textId="77777777" w:rsidR="00DA6CC6" w:rsidRPr="00CE79D7" w:rsidRDefault="00DA6CC6">
      <w:pPr>
        <w:pStyle w:val="Nagwek9"/>
        <w:rPr>
          <w:szCs w:val="24"/>
        </w:rPr>
      </w:pPr>
      <w:r w:rsidRPr="00CE79D7">
        <w:rPr>
          <w:szCs w:val="24"/>
        </w:rPr>
        <w:t>Dział 1.1. Ewidencja spraw</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70"/>
        <w:gridCol w:w="11"/>
        <w:gridCol w:w="83"/>
        <w:gridCol w:w="158"/>
        <w:gridCol w:w="617"/>
        <w:gridCol w:w="1116"/>
        <w:gridCol w:w="1210"/>
        <w:gridCol w:w="425"/>
        <w:gridCol w:w="1521"/>
        <w:gridCol w:w="1862"/>
        <w:gridCol w:w="1720"/>
        <w:gridCol w:w="2003"/>
      </w:tblGrid>
      <w:tr w:rsidR="004E6E15" w:rsidRPr="00CE79D7" w14:paraId="6D951AE8" w14:textId="77777777" w:rsidTr="005643CC">
        <w:trPr>
          <w:cantSplit/>
          <w:trHeight w:val="530"/>
          <w:tblHeader/>
        </w:trPr>
        <w:tc>
          <w:tcPr>
            <w:tcW w:w="3990" w:type="dxa"/>
            <w:gridSpan w:val="8"/>
            <w:tcBorders>
              <w:top w:val="single" w:sz="8" w:space="0" w:color="auto"/>
              <w:left w:val="single" w:sz="8" w:space="0" w:color="auto"/>
              <w:bottom w:val="single" w:sz="4" w:space="0" w:color="auto"/>
              <w:right w:val="single" w:sz="4" w:space="0" w:color="auto"/>
            </w:tcBorders>
            <w:vAlign w:val="center"/>
          </w:tcPr>
          <w:p w14:paraId="6BB30080"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SPRAWY</w:t>
            </w:r>
          </w:p>
          <w:p w14:paraId="4D272543"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wg repertoriów</w:t>
            </w:r>
          </w:p>
          <w:p w14:paraId="71CD516E"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14:paraId="6CB9DDD9"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Pozostało</w:t>
            </w:r>
          </w:p>
          <w:p w14:paraId="3180B576"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z ubiegłego</w:t>
            </w:r>
          </w:p>
          <w:p w14:paraId="31BE2B70"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14:paraId="67952AAC" w14:textId="77777777" w:rsidR="00B45F18" w:rsidRPr="00CE79D7" w:rsidRDefault="00B45F18" w:rsidP="00571639">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14:paraId="6092F128" w14:textId="77777777" w:rsidR="00B45F18" w:rsidRPr="00CE79D7" w:rsidRDefault="00B45F18" w:rsidP="00571639">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720" w:type="dxa"/>
            <w:tcBorders>
              <w:top w:val="single" w:sz="8" w:space="0" w:color="auto"/>
              <w:left w:val="single" w:sz="4" w:space="0" w:color="auto"/>
            </w:tcBorders>
            <w:vAlign w:val="center"/>
          </w:tcPr>
          <w:p w14:paraId="003A8239" w14:textId="77777777" w:rsidR="00B45F18" w:rsidRPr="00CE79D7" w:rsidRDefault="00B45F18" w:rsidP="00571639">
            <w:pPr>
              <w:spacing w:line="140" w:lineRule="exact"/>
              <w:ind w:left="85" w:right="85"/>
              <w:jc w:val="center"/>
              <w:rPr>
                <w:rFonts w:ascii="Arial" w:hAnsi="Arial" w:cs="Arial"/>
                <w:sz w:val="14"/>
              </w:rPr>
            </w:pPr>
            <w:r w:rsidRPr="00CE79D7">
              <w:rPr>
                <w:rFonts w:ascii="Arial" w:hAnsi="Arial" w:cs="Arial"/>
                <w:spacing w:val="28"/>
                <w:sz w:val="12"/>
              </w:rPr>
              <w:t>ZAŁATWIONO</w:t>
            </w:r>
          </w:p>
          <w:p w14:paraId="5FA26D64" w14:textId="77777777" w:rsidR="00B45F18" w:rsidRPr="00CE79D7" w:rsidRDefault="00B45F18" w:rsidP="00571639">
            <w:pPr>
              <w:spacing w:line="140" w:lineRule="exact"/>
              <w:ind w:left="85" w:right="85"/>
              <w:jc w:val="center"/>
              <w:rPr>
                <w:rFonts w:ascii="Arial" w:hAnsi="Arial" w:cs="Arial"/>
                <w:sz w:val="14"/>
              </w:rPr>
            </w:pPr>
          </w:p>
        </w:tc>
        <w:tc>
          <w:tcPr>
            <w:tcW w:w="2003" w:type="dxa"/>
            <w:tcBorders>
              <w:top w:val="single" w:sz="8" w:space="0" w:color="auto"/>
              <w:left w:val="single" w:sz="4" w:space="0" w:color="auto"/>
              <w:bottom w:val="single" w:sz="4" w:space="0" w:color="auto"/>
            </w:tcBorders>
            <w:vAlign w:val="center"/>
          </w:tcPr>
          <w:p w14:paraId="754B875E" w14:textId="77777777" w:rsidR="00B45F18" w:rsidRPr="00CE79D7" w:rsidRDefault="00B45F18" w:rsidP="00571639">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14:paraId="4231E87E" w14:textId="77777777" w:rsidTr="005643CC">
        <w:trPr>
          <w:cantSplit/>
          <w:trHeight w:hRule="exact" w:val="170"/>
          <w:tblHeader/>
        </w:trPr>
        <w:tc>
          <w:tcPr>
            <w:tcW w:w="3990" w:type="dxa"/>
            <w:gridSpan w:val="8"/>
            <w:tcBorders>
              <w:top w:val="single" w:sz="4" w:space="0" w:color="auto"/>
              <w:left w:val="single" w:sz="8" w:space="0" w:color="auto"/>
              <w:bottom w:val="single" w:sz="4" w:space="0" w:color="auto"/>
              <w:right w:val="single" w:sz="4" w:space="0" w:color="auto"/>
            </w:tcBorders>
            <w:vAlign w:val="center"/>
          </w:tcPr>
          <w:p w14:paraId="0C361691"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14:paraId="120C7BE4"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14:paraId="03F98AAF"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2</w:t>
            </w:r>
          </w:p>
          <w:p w14:paraId="174A1F89"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3</w:t>
            </w:r>
          </w:p>
          <w:p w14:paraId="11A89AF2"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720" w:type="dxa"/>
            <w:tcBorders>
              <w:top w:val="single" w:sz="4" w:space="0" w:color="auto"/>
              <w:left w:val="single" w:sz="4" w:space="0" w:color="auto"/>
              <w:bottom w:val="single" w:sz="12" w:space="0" w:color="auto"/>
              <w:right w:val="single" w:sz="4" w:space="0" w:color="auto"/>
            </w:tcBorders>
            <w:vAlign w:val="center"/>
          </w:tcPr>
          <w:p w14:paraId="0C4CF708" w14:textId="77777777"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3</w:t>
            </w:r>
          </w:p>
        </w:tc>
        <w:tc>
          <w:tcPr>
            <w:tcW w:w="2003" w:type="dxa"/>
            <w:tcBorders>
              <w:top w:val="single" w:sz="4" w:space="0" w:color="auto"/>
              <w:left w:val="single" w:sz="4" w:space="0" w:color="auto"/>
              <w:bottom w:val="single" w:sz="12" w:space="0" w:color="auto"/>
              <w:right w:val="single" w:sz="12" w:space="0" w:color="auto"/>
            </w:tcBorders>
            <w:vAlign w:val="center"/>
          </w:tcPr>
          <w:p w14:paraId="7FAD9B76" w14:textId="77777777"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14:paraId="29E3C92F" w14:textId="77777777" w:rsidTr="00E17B2B">
        <w:trPr>
          <w:cantSplit/>
          <w:trHeight w:val="202"/>
        </w:trPr>
        <w:tc>
          <w:tcPr>
            <w:tcW w:w="3565" w:type="dxa"/>
            <w:gridSpan w:val="7"/>
            <w:tcBorders>
              <w:top w:val="single" w:sz="4" w:space="0" w:color="auto"/>
              <w:left w:val="single" w:sz="8" w:space="0" w:color="auto"/>
              <w:bottom w:val="single" w:sz="8" w:space="0" w:color="auto"/>
              <w:right w:val="single" w:sz="12" w:space="0" w:color="auto"/>
            </w:tcBorders>
            <w:vAlign w:val="center"/>
          </w:tcPr>
          <w:p w14:paraId="0FB0EF89" w14:textId="77777777" w:rsidR="000F6FBD" w:rsidRPr="00CE79D7" w:rsidRDefault="000F6FBD" w:rsidP="00571639">
            <w:pPr>
              <w:spacing w:before="20" w:after="40" w:line="140" w:lineRule="exact"/>
              <w:ind w:left="85" w:right="85"/>
              <w:rPr>
                <w:rFonts w:ascii="Arial" w:hAnsi="Arial" w:cs="Arial"/>
                <w:spacing w:val="-4"/>
                <w:sz w:val="14"/>
                <w:szCs w:val="14"/>
              </w:rPr>
            </w:pPr>
            <w:r w:rsidRPr="00CE79D7">
              <w:rPr>
                <w:rFonts w:ascii="Arial" w:hAnsi="Arial" w:cs="Arial"/>
                <w:b/>
                <w:spacing w:val="-4"/>
                <w:sz w:val="16"/>
                <w:szCs w:val="16"/>
              </w:rPr>
              <w:t>OGÓŁEM</w:t>
            </w:r>
            <w:r w:rsidRPr="00CE79D7">
              <w:rPr>
                <w:rFonts w:ascii="Arial" w:hAnsi="Arial" w:cs="Arial"/>
                <w:spacing w:val="-4"/>
                <w:sz w:val="14"/>
                <w:szCs w:val="14"/>
              </w:rPr>
              <w:t xml:space="preserve"> </w:t>
            </w:r>
            <w:r w:rsidRPr="00CE79D7">
              <w:rPr>
                <w:rFonts w:ascii="Arial" w:hAnsi="Arial" w:cs="Arial"/>
                <w:spacing w:val="-4"/>
                <w:w w:val="95"/>
                <w:sz w:val="14"/>
                <w:szCs w:val="14"/>
              </w:rPr>
              <w:t>(suma wierszy 02,</w:t>
            </w:r>
            <w:r w:rsidR="00AF6840">
              <w:rPr>
                <w:rFonts w:ascii="Arial" w:hAnsi="Arial" w:cs="Arial"/>
                <w:spacing w:val="-4"/>
                <w:w w:val="95"/>
                <w:sz w:val="14"/>
                <w:szCs w:val="14"/>
              </w:rPr>
              <w:t>61</w:t>
            </w:r>
            <w:r w:rsidRPr="00CE79D7">
              <w:rPr>
                <w:rFonts w:ascii="Arial" w:hAnsi="Arial" w:cs="Arial"/>
                <w:spacing w:val="-4"/>
                <w:w w:val="95"/>
                <w:sz w:val="14"/>
                <w:szCs w:val="14"/>
              </w:rPr>
              <w:t>,</w:t>
            </w:r>
            <w:r w:rsidR="00AF6840">
              <w:rPr>
                <w:rFonts w:ascii="Arial" w:hAnsi="Arial" w:cs="Arial"/>
                <w:spacing w:val="-4"/>
                <w:w w:val="95"/>
                <w:sz w:val="14"/>
                <w:szCs w:val="14"/>
              </w:rPr>
              <w:t>82</w:t>
            </w:r>
            <w:r w:rsidRPr="00CE79D7">
              <w:rPr>
                <w:rFonts w:ascii="Arial" w:hAnsi="Arial" w:cs="Arial"/>
                <w:spacing w:val="-4"/>
                <w:w w:val="95"/>
                <w:sz w:val="14"/>
                <w:szCs w:val="14"/>
              </w:rPr>
              <w:t>,8</w:t>
            </w:r>
            <w:r w:rsidR="00AF6840">
              <w:rPr>
                <w:rFonts w:ascii="Arial" w:hAnsi="Arial" w:cs="Arial"/>
                <w:spacing w:val="-4"/>
                <w:w w:val="95"/>
                <w:sz w:val="14"/>
                <w:szCs w:val="14"/>
              </w:rPr>
              <w:t>4</w:t>
            </w:r>
            <w:r w:rsidRPr="00CE79D7">
              <w:rPr>
                <w:rFonts w:ascii="Arial" w:hAnsi="Arial" w:cs="Arial"/>
                <w:spacing w:val="-4"/>
                <w:w w:val="95"/>
                <w:sz w:val="14"/>
                <w:szCs w:val="14"/>
              </w:rPr>
              <w:t>)</w:t>
            </w:r>
          </w:p>
        </w:tc>
        <w:tc>
          <w:tcPr>
            <w:tcW w:w="425" w:type="dxa"/>
            <w:tcBorders>
              <w:top w:val="single" w:sz="12" w:space="0" w:color="auto"/>
              <w:left w:val="single" w:sz="12" w:space="0" w:color="auto"/>
              <w:bottom w:val="single" w:sz="12" w:space="0" w:color="auto"/>
              <w:right w:val="single" w:sz="4" w:space="0" w:color="auto"/>
            </w:tcBorders>
            <w:vAlign w:val="center"/>
          </w:tcPr>
          <w:p w14:paraId="11E2125F" w14:textId="77777777" w:rsidR="000F6FBD" w:rsidRPr="00CE79D7" w:rsidRDefault="003E41E9" w:rsidP="003E41E9">
            <w:pPr>
              <w:jc w:val="center"/>
              <w:rPr>
                <w:rFonts w:ascii="Arial" w:hAnsi="Arial" w:cs="Arial"/>
                <w:sz w:val="12"/>
                <w:szCs w:val="12"/>
              </w:rPr>
            </w:pPr>
            <w:r w:rsidRPr="00CE79D7">
              <w:rPr>
                <w:rFonts w:ascii="Arial" w:hAnsi="Arial" w:cs="Arial"/>
                <w:sz w:val="12"/>
                <w:szCs w:val="12"/>
              </w:rPr>
              <w:t>0</w:t>
            </w:r>
            <w:r w:rsidR="000F6FBD" w:rsidRPr="00CE79D7">
              <w:rPr>
                <w:rFonts w:ascii="Arial" w:hAnsi="Arial" w:cs="Arial"/>
                <w:sz w:val="12"/>
                <w:szCs w:val="12"/>
              </w:rPr>
              <w:t>1</w:t>
            </w:r>
          </w:p>
        </w:tc>
        <w:tc>
          <w:tcPr>
            <w:tcW w:w="1521" w:type="dxa"/>
            <w:tcBorders>
              <w:top w:val="single" w:sz="12" w:space="0" w:color="auto"/>
              <w:left w:val="single" w:sz="4" w:space="0" w:color="auto"/>
              <w:bottom w:val="single" w:sz="12" w:space="0" w:color="auto"/>
              <w:right w:val="single" w:sz="4" w:space="0" w:color="auto"/>
            </w:tcBorders>
            <w:vAlign w:val="center"/>
          </w:tcPr>
          <w:p w14:paraId="28E7717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303</w:t>
            </w:r>
          </w:p>
        </w:tc>
        <w:tc>
          <w:tcPr>
            <w:tcW w:w="1862" w:type="dxa"/>
            <w:tcBorders>
              <w:top w:val="single" w:sz="12" w:space="0" w:color="auto"/>
              <w:left w:val="single" w:sz="4" w:space="0" w:color="auto"/>
              <w:bottom w:val="single" w:sz="12" w:space="0" w:color="auto"/>
              <w:right w:val="single" w:sz="4" w:space="0" w:color="auto"/>
            </w:tcBorders>
            <w:vAlign w:val="center"/>
          </w:tcPr>
          <w:p w14:paraId="51F7FF5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901</w:t>
            </w:r>
          </w:p>
        </w:tc>
        <w:tc>
          <w:tcPr>
            <w:tcW w:w="1720" w:type="dxa"/>
            <w:tcBorders>
              <w:top w:val="single" w:sz="12" w:space="0" w:color="auto"/>
              <w:left w:val="single" w:sz="4" w:space="0" w:color="auto"/>
              <w:bottom w:val="single" w:sz="12" w:space="0" w:color="auto"/>
              <w:right w:val="single" w:sz="4" w:space="0" w:color="auto"/>
            </w:tcBorders>
            <w:vAlign w:val="center"/>
          </w:tcPr>
          <w:p w14:paraId="320AF5F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926</w:t>
            </w:r>
          </w:p>
        </w:tc>
        <w:tc>
          <w:tcPr>
            <w:tcW w:w="2003" w:type="dxa"/>
            <w:tcBorders>
              <w:top w:val="single" w:sz="12" w:space="0" w:color="auto"/>
              <w:left w:val="single" w:sz="4" w:space="0" w:color="auto"/>
              <w:bottom w:val="single" w:sz="12" w:space="0" w:color="auto"/>
              <w:right w:val="single" w:sz="12" w:space="0" w:color="auto"/>
            </w:tcBorders>
            <w:vAlign w:val="center"/>
          </w:tcPr>
          <w:p w14:paraId="698B8E6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278</w:t>
            </w:r>
          </w:p>
        </w:tc>
      </w:tr>
      <w:tr w:rsidR="004E6E15" w:rsidRPr="00CE79D7" w14:paraId="649CB5BF" w14:textId="77777777" w:rsidTr="00E17B2B">
        <w:trPr>
          <w:cantSplit/>
          <w:trHeight w:val="174"/>
        </w:trPr>
        <w:tc>
          <w:tcPr>
            <w:tcW w:w="3565" w:type="dxa"/>
            <w:gridSpan w:val="7"/>
            <w:tcBorders>
              <w:top w:val="single" w:sz="8" w:space="0" w:color="auto"/>
              <w:left w:val="single" w:sz="8" w:space="0" w:color="auto"/>
              <w:bottom w:val="single" w:sz="8" w:space="0" w:color="auto"/>
              <w:right w:val="single" w:sz="12" w:space="0" w:color="auto"/>
            </w:tcBorders>
            <w:vAlign w:val="center"/>
          </w:tcPr>
          <w:p w14:paraId="22A9E4E5" w14:textId="77777777" w:rsidR="000F6FBD" w:rsidRPr="00CE79D7" w:rsidRDefault="000F6FBD" w:rsidP="00571639">
            <w:pPr>
              <w:pStyle w:val="Nagwek1"/>
              <w:spacing w:after="40" w:line="140" w:lineRule="exact"/>
              <w:ind w:left="85" w:right="85"/>
              <w:rPr>
                <w:rFonts w:cs="Arial"/>
                <w:b/>
                <w:sz w:val="12"/>
                <w:szCs w:val="14"/>
              </w:rPr>
            </w:pPr>
            <w:r w:rsidRPr="00CE79D7">
              <w:rPr>
                <w:rFonts w:cs="Arial"/>
                <w:b/>
                <w:sz w:val="12"/>
                <w:szCs w:val="16"/>
              </w:rPr>
              <w:t>Sprawy karne ogółem</w:t>
            </w:r>
            <w:r w:rsidRPr="00CE79D7">
              <w:rPr>
                <w:rFonts w:cs="Arial"/>
                <w:b/>
                <w:sz w:val="12"/>
                <w:szCs w:val="14"/>
              </w:rPr>
              <w:t xml:space="preserve"> </w:t>
            </w:r>
            <w:r w:rsidRPr="00CE79D7">
              <w:rPr>
                <w:rFonts w:cs="Arial"/>
                <w:spacing w:val="-4"/>
                <w:w w:val="95"/>
                <w:sz w:val="12"/>
                <w:szCs w:val="14"/>
              </w:rPr>
              <w:t>(suma wierszy  03, 10, 36)</w:t>
            </w:r>
            <w:r w:rsidR="00C62AB5">
              <w:rPr>
                <w:rFonts w:cs="Arial"/>
                <w:spacing w:val="-4"/>
                <w:w w:val="95"/>
                <w:sz w:val="12"/>
                <w:szCs w:val="14"/>
              </w:rPr>
              <w:t xml:space="preserve"> s)</w:t>
            </w:r>
          </w:p>
        </w:tc>
        <w:tc>
          <w:tcPr>
            <w:tcW w:w="425" w:type="dxa"/>
            <w:tcBorders>
              <w:top w:val="single" w:sz="4" w:space="0" w:color="auto"/>
              <w:left w:val="single" w:sz="12" w:space="0" w:color="auto"/>
              <w:bottom w:val="single" w:sz="8" w:space="0" w:color="auto"/>
              <w:right w:val="single" w:sz="4" w:space="0" w:color="auto"/>
            </w:tcBorders>
            <w:vAlign w:val="center"/>
          </w:tcPr>
          <w:p w14:paraId="6ABEF05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02</w:t>
            </w:r>
          </w:p>
        </w:tc>
        <w:tc>
          <w:tcPr>
            <w:tcW w:w="1521" w:type="dxa"/>
            <w:tcBorders>
              <w:top w:val="single" w:sz="4" w:space="0" w:color="auto"/>
              <w:left w:val="single" w:sz="4" w:space="0" w:color="auto"/>
              <w:bottom w:val="single" w:sz="8" w:space="0" w:color="auto"/>
              <w:right w:val="single" w:sz="4" w:space="0" w:color="auto"/>
            </w:tcBorders>
            <w:vAlign w:val="center"/>
          </w:tcPr>
          <w:p w14:paraId="3A1740E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224</w:t>
            </w:r>
          </w:p>
        </w:tc>
        <w:tc>
          <w:tcPr>
            <w:tcW w:w="1862" w:type="dxa"/>
            <w:tcBorders>
              <w:top w:val="single" w:sz="4" w:space="0" w:color="auto"/>
              <w:left w:val="single" w:sz="4" w:space="0" w:color="auto"/>
              <w:bottom w:val="single" w:sz="8" w:space="0" w:color="auto"/>
              <w:right w:val="single" w:sz="4" w:space="0" w:color="auto"/>
            </w:tcBorders>
            <w:vAlign w:val="center"/>
          </w:tcPr>
          <w:p w14:paraId="29229F9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566</w:t>
            </w:r>
          </w:p>
        </w:tc>
        <w:tc>
          <w:tcPr>
            <w:tcW w:w="1720" w:type="dxa"/>
            <w:tcBorders>
              <w:top w:val="single" w:sz="4" w:space="0" w:color="auto"/>
              <w:left w:val="single" w:sz="4" w:space="0" w:color="auto"/>
              <w:bottom w:val="single" w:sz="8" w:space="0" w:color="auto"/>
              <w:right w:val="single" w:sz="4" w:space="0" w:color="auto"/>
            </w:tcBorders>
            <w:vAlign w:val="center"/>
          </w:tcPr>
          <w:p w14:paraId="30510F0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584</w:t>
            </w:r>
          </w:p>
        </w:tc>
        <w:tc>
          <w:tcPr>
            <w:tcW w:w="2003" w:type="dxa"/>
            <w:tcBorders>
              <w:top w:val="single" w:sz="4" w:space="0" w:color="auto"/>
              <w:left w:val="single" w:sz="4" w:space="0" w:color="auto"/>
              <w:bottom w:val="single" w:sz="8" w:space="0" w:color="auto"/>
              <w:right w:val="single" w:sz="12" w:space="0" w:color="auto"/>
            </w:tcBorders>
            <w:vAlign w:val="center"/>
          </w:tcPr>
          <w:p w14:paraId="30B9D7E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206</w:t>
            </w:r>
          </w:p>
        </w:tc>
      </w:tr>
      <w:tr w:rsidR="004E6E15" w:rsidRPr="00CE79D7" w14:paraId="453FF405" w14:textId="77777777" w:rsidTr="00E17B2B">
        <w:trPr>
          <w:cantSplit/>
          <w:trHeight w:hRule="exact" w:val="227"/>
        </w:trPr>
        <w:tc>
          <w:tcPr>
            <w:tcW w:w="464" w:type="dxa"/>
            <w:gridSpan w:val="3"/>
            <w:vMerge w:val="restart"/>
            <w:tcBorders>
              <w:top w:val="single" w:sz="8" w:space="0" w:color="auto"/>
              <w:left w:val="single" w:sz="8" w:space="0" w:color="auto"/>
              <w:right w:val="single" w:sz="8" w:space="0" w:color="auto"/>
            </w:tcBorders>
            <w:vAlign w:val="center"/>
          </w:tcPr>
          <w:p w14:paraId="6AF551C0" w14:textId="77777777" w:rsidR="000F6FBD" w:rsidRPr="00CE79D7" w:rsidRDefault="000F6FBD" w:rsidP="00571639">
            <w:pPr>
              <w:jc w:val="center"/>
              <w:rPr>
                <w:rFonts w:ascii="Arial" w:hAnsi="Arial" w:cs="Arial"/>
                <w:b/>
                <w:sz w:val="14"/>
                <w:szCs w:val="14"/>
              </w:rPr>
            </w:pPr>
            <w:r w:rsidRPr="00CE79D7">
              <w:rPr>
                <w:rFonts w:ascii="Arial" w:hAnsi="Arial" w:cs="Arial"/>
                <w:b/>
                <w:sz w:val="14"/>
                <w:szCs w:val="14"/>
              </w:rPr>
              <w:t>K</w:t>
            </w:r>
          </w:p>
        </w:tc>
        <w:tc>
          <w:tcPr>
            <w:tcW w:w="3101" w:type="dxa"/>
            <w:gridSpan w:val="4"/>
            <w:tcBorders>
              <w:top w:val="single" w:sz="8" w:space="0" w:color="auto"/>
              <w:left w:val="single" w:sz="8" w:space="0" w:color="auto"/>
              <w:bottom w:val="single" w:sz="8" w:space="0" w:color="auto"/>
              <w:right w:val="single" w:sz="12" w:space="0" w:color="auto"/>
            </w:tcBorders>
            <w:vAlign w:val="center"/>
          </w:tcPr>
          <w:p w14:paraId="604E2C22" w14:textId="77777777"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razem (wiersze 4 do 9)</w:t>
            </w:r>
            <w:r w:rsidR="00B91365" w:rsidRPr="00CE79D7">
              <w:rPr>
                <w:rFonts w:cs="Arial"/>
                <w:sz w:val="12"/>
                <w:szCs w:val="12"/>
              </w:rPr>
              <w:t xml:space="preserve"> </w:t>
            </w:r>
            <w:r w:rsidR="00B91365" w:rsidRPr="00CE79D7">
              <w:rPr>
                <w:rFonts w:cs="Arial"/>
                <w:sz w:val="16"/>
                <w:szCs w:val="16"/>
                <w:vertAlign w:val="superscript"/>
              </w:rPr>
              <w:t>p)</w:t>
            </w:r>
          </w:p>
        </w:tc>
        <w:tc>
          <w:tcPr>
            <w:tcW w:w="425" w:type="dxa"/>
            <w:tcBorders>
              <w:top w:val="single" w:sz="8" w:space="0" w:color="auto"/>
              <w:left w:val="single" w:sz="12" w:space="0" w:color="auto"/>
              <w:bottom w:val="single" w:sz="8" w:space="0" w:color="auto"/>
              <w:right w:val="single" w:sz="4" w:space="0" w:color="auto"/>
            </w:tcBorders>
            <w:vAlign w:val="center"/>
          </w:tcPr>
          <w:p w14:paraId="31FFF81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03</w:t>
            </w:r>
          </w:p>
        </w:tc>
        <w:tc>
          <w:tcPr>
            <w:tcW w:w="1521" w:type="dxa"/>
            <w:tcBorders>
              <w:top w:val="single" w:sz="8" w:space="0" w:color="auto"/>
              <w:left w:val="single" w:sz="4" w:space="0" w:color="auto"/>
              <w:bottom w:val="single" w:sz="8" w:space="0" w:color="auto"/>
              <w:right w:val="single" w:sz="4" w:space="0" w:color="auto"/>
            </w:tcBorders>
            <w:vAlign w:val="center"/>
          </w:tcPr>
          <w:p w14:paraId="43DD0E6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178</w:t>
            </w:r>
          </w:p>
        </w:tc>
        <w:tc>
          <w:tcPr>
            <w:tcW w:w="1862" w:type="dxa"/>
            <w:tcBorders>
              <w:top w:val="single" w:sz="8" w:space="0" w:color="auto"/>
              <w:left w:val="single" w:sz="4" w:space="0" w:color="auto"/>
              <w:bottom w:val="single" w:sz="8" w:space="0" w:color="auto"/>
              <w:right w:val="single" w:sz="4" w:space="0" w:color="auto"/>
            </w:tcBorders>
            <w:vAlign w:val="center"/>
          </w:tcPr>
          <w:p w14:paraId="127E57E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185</w:t>
            </w:r>
          </w:p>
        </w:tc>
        <w:tc>
          <w:tcPr>
            <w:tcW w:w="1720" w:type="dxa"/>
            <w:tcBorders>
              <w:top w:val="single" w:sz="8" w:space="0" w:color="auto"/>
              <w:left w:val="single" w:sz="4" w:space="0" w:color="auto"/>
              <w:bottom w:val="single" w:sz="8" w:space="0" w:color="auto"/>
              <w:right w:val="single" w:sz="4" w:space="0" w:color="auto"/>
            </w:tcBorders>
            <w:vAlign w:val="center"/>
          </w:tcPr>
          <w:p w14:paraId="13FF855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198</w:t>
            </w:r>
          </w:p>
        </w:tc>
        <w:tc>
          <w:tcPr>
            <w:tcW w:w="2003" w:type="dxa"/>
            <w:tcBorders>
              <w:top w:val="single" w:sz="8" w:space="0" w:color="auto"/>
              <w:left w:val="single" w:sz="4" w:space="0" w:color="auto"/>
              <w:bottom w:val="single" w:sz="8" w:space="0" w:color="auto"/>
              <w:right w:val="single" w:sz="12" w:space="0" w:color="auto"/>
            </w:tcBorders>
            <w:vAlign w:val="center"/>
          </w:tcPr>
          <w:p w14:paraId="4CAA886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165</w:t>
            </w:r>
          </w:p>
        </w:tc>
      </w:tr>
      <w:tr w:rsidR="004E6E15" w:rsidRPr="00CE79D7" w14:paraId="5ECDBD7E" w14:textId="77777777" w:rsidTr="00E17B2B">
        <w:trPr>
          <w:cantSplit/>
          <w:trHeight w:hRule="exact" w:val="170"/>
        </w:trPr>
        <w:tc>
          <w:tcPr>
            <w:tcW w:w="464" w:type="dxa"/>
            <w:gridSpan w:val="3"/>
            <w:vMerge/>
            <w:tcBorders>
              <w:left w:val="single" w:sz="8" w:space="0" w:color="auto"/>
              <w:right w:val="single" w:sz="8" w:space="0" w:color="auto"/>
            </w:tcBorders>
            <w:vAlign w:val="center"/>
          </w:tcPr>
          <w:p w14:paraId="41812F6B" w14:textId="77777777"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val="restart"/>
            <w:tcBorders>
              <w:top w:val="single" w:sz="4" w:space="0" w:color="auto"/>
              <w:left w:val="single" w:sz="8" w:space="0" w:color="auto"/>
              <w:right w:val="single" w:sz="4" w:space="0" w:color="auto"/>
            </w:tcBorders>
            <w:vAlign w:val="center"/>
          </w:tcPr>
          <w:p w14:paraId="14050047" w14:textId="77777777"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z oskarżenia</w:t>
            </w: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1EE8668E"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publicznego</w:t>
            </w:r>
          </w:p>
        </w:tc>
        <w:tc>
          <w:tcPr>
            <w:tcW w:w="425" w:type="dxa"/>
            <w:tcBorders>
              <w:top w:val="single" w:sz="4" w:space="0" w:color="auto"/>
              <w:left w:val="single" w:sz="12" w:space="0" w:color="auto"/>
              <w:bottom w:val="single" w:sz="4" w:space="0" w:color="auto"/>
              <w:right w:val="single" w:sz="4" w:space="0" w:color="auto"/>
            </w:tcBorders>
            <w:vAlign w:val="center"/>
          </w:tcPr>
          <w:p w14:paraId="54B3295B" w14:textId="77777777" w:rsidR="000F6FBD" w:rsidRPr="00CE79D7" w:rsidRDefault="000F6FBD" w:rsidP="00571639">
            <w:pPr>
              <w:jc w:val="center"/>
              <w:rPr>
                <w:rFonts w:ascii="Arial" w:hAnsi="Arial" w:cs="Arial"/>
                <w:sz w:val="12"/>
                <w:szCs w:val="12"/>
                <w:lang w:val="de-DE"/>
              </w:rPr>
            </w:pPr>
            <w:r w:rsidRPr="00CE79D7">
              <w:rPr>
                <w:rFonts w:ascii="Arial" w:hAnsi="Arial" w:cs="Arial"/>
                <w:sz w:val="12"/>
                <w:szCs w:val="12"/>
                <w:lang w:val="de-DE"/>
              </w:rPr>
              <w:t>04</w:t>
            </w:r>
          </w:p>
        </w:tc>
        <w:tc>
          <w:tcPr>
            <w:tcW w:w="1521" w:type="dxa"/>
            <w:tcBorders>
              <w:top w:val="single" w:sz="4" w:space="0" w:color="auto"/>
              <w:left w:val="single" w:sz="4" w:space="0" w:color="auto"/>
              <w:bottom w:val="single" w:sz="4" w:space="0" w:color="auto"/>
              <w:right w:val="single" w:sz="4" w:space="0" w:color="auto"/>
            </w:tcBorders>
            <w:vAlign w:val="center"/>
          </w:tcPr>
          <w:p w14:paraId="784664B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137</w:t>
            </w:r>
          </w:p>
        </w:tc>
        <w:tc>
          <w:tcPr>
            <w:tcW w:w="1862" w:type="dxa"/>
            <w:tcBorders>
              <w:top w:val="single" w:sz="4" w:space="0" w:color="auto"/>
              <w:left w:val="single" w:sz="4" w:space="0" w:color="auto"/>
              <w:bottom w:val="single" w:sz="4" w:space="0" w:color="auto"/>
              <w:right w:val="single" w:sz="4" w:space="0" w:color="auto"/>
            </w:tcBorders>
            <w:vAlign w:val="center"/>
          </w:tcPr>
          <w:p w14:paraId="3F93C150" w14:textId="77777777" w:rsidR="000F6FBD" w:rsidRPr="00CE79D7" w:rsidRDefault="00C17FC2" w:rsidP="00E17B2B">
            <w:pPr>
              <w:jc w:val="right"/>
              <w:rPr>
                <w:rFonts w:ascii="Arial" w:hAnsi="Arial" w:cs="Arial"/>
                <w:sz w:val="14"/>
                <w:szCs w:val="14"/>
              </w:rPr>
            </w:pPr>
            <w:r>
              <w:rPr>
                <w:rFonts w:ascii="Arial" w:hAnsi="Arial" w:cs="Arial"/>
                <w:sz w:val="14"/>
                <w:szCs w:val="14"/>
              </w:rPr>
              <w:t>a) k)</w:t>
            </w:r>
            <w:r w:rsidR="000F6FBD" w:rsidRPr="00CE79D7">
              <w:rPr>
                <w:rFonts w:ascii="Arial" w:hAnsi="Arial" w:cs="Arial"/>
                <w:sz w:val="14"/>
                <w:szCs w:val="14"/>
              </w:rPr>
              <w:t>139</w:t>
            </w:r>
          </w:p>
        </w:tc>
        <w:tc>
          <w:tcPr>
            <w:tcW w:w="1720" w:type="dxa"/>
            <w:tcBorders>
              <w:top w:val="single" w:sz="4" w:space="0" w:color="auto"/>
              <w:left w:val="single" w:sz="4" w:space="0" w:color="auto"/>
              <w:bottom w:val="single" w:sz="4" w:space="0" w:color="auto"/>
              <w:right w:val="single" w:sz="4" w:space="0" w:color="auto"/>
            </w:tcBorders>
            <w:vAlign w:val="center"/>
          </w:tcPr>
          <w:p w14:paraId="226BF04F" w14:textId="77777777" w:rsidR="000F6FBD" w:rsidRPr="00CE79D7" w:rsidRDefault="00C17FC2" w:rsidP="00E17B2B">
            <w:pPr>
              <w:jc w:val="right"/>
              <w:rPr>
                <w:rFonts w:ascii="Arial" w:hAnsi="Arial" w:cs="Arial"/>
                <w:sz w:val="14"/>
                <w:szCs w:val="14"/>
              </w:rPr>
            </w:pPr>
            <w:r>
              <w:rPr>
                <w:rFonts w:ascii="Arial" w:hAnsi="Arial" w:cs="Arial"/>
                <w:sz w:val="14"/>
                <w:szCs w:val="14"/>
              </w:rPr>
              <w:t>b) c) d)</w:t>
            </w:r>
            <w:r w:rsidR="001922BE">
              <w:rPr>
                <w:rFonts w:ascii="Arial" w:hAnsi="Arial" w:cs="Arial"/>
                <w:sz w:val="14"/>
                <w:szCs w:val="14"/>
              </w:rPr>
              <w:t xml:space="preserve"> k)</w:t>
            </w:r>
            <w:r w:rsidR="000F6FBD" w:rsidRPr="00CE79D7">
              <w:rPr>
                <w:rFonts w:ascii="Arial" w:hAnsi="Arial" w:cs="Arial"/>
                <w:sz w:val="14"/>
                <w:szCs w:val="14"/>
              </w:rPr>
              <w:t>148</w:t>
            </w:r>
          </w:p>
        </w:tc>
        <w:tc>
          <w:tcPr>
            <w:tcW w:w="2003" w:type="dxa"/>
            <w:tcBorders>
              <w:top w:val="single" w:sz="4" w:space="0" w:color="auto"/>
              <w:left w:val="single" w:sz="4" w:space="0" w:color="auto"/>
              <w:bottom w:val="single" w:sz="4" w:space="0" w:color="auto"/>
              <w:right w:val="single" w:sz="12" w:space="0" w:color="auto"/>
            </w:tcBorders>
            <w:vAlign w:val="center"/>
          </w:tcPr>
          <w:p w14:paraId="21EEBCC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128</w:t>
            </w:r>
          </w:p>
        </w:tc>
      </w:tr>
      <w:tr w:rsidR="004E6E15" w:rsidRPr="00CE79D7" w14:paraId="74038981" w14:textId="77777777" w:rsidTr="00E17B2B">
        <w:trPr>
          <w:cantSplit/>
          <w:trHeight w:hRule="exact" w:val="170"/>
        </w:trPr>
        <w:tc>
          <w:tcPr>
            <w:tcW w:w="464" w:type="dxa"/>
            <w:gridSpan w:val="3"/>
            <w:vMerge/>
            <w:tcBorders>
              <w:left w:val="single" w:sz="8" w:space="0" w:color="auto"/>
              <w:right w:val="single" w:sz="8" w:space="0" w:color="auto"/>
            </w:tcBorders>
            <w:vAlign w:val="center"/>
          </w:tcPr>
          <w:p w14:paraId="15EB6D62" w14:textId="77777777" w:rsidR="000F6FBD" w:rsidRPr="00CE79D7" w:rsidRDefault="000F6FBD" w:rsidP="00571639">
            <w:pPr>
              <w:pStyle w:val="Nagwek1"/>
              <w:spacing w:after="40" w:line="140" w:lineRule="exact"/>
              <w:ind w:left="85" w:right="85"/>
              <w:rPr>
                <w:rFonts w:cs="Arial"/>
                <w:b/>
                <w:sz w:val="14"/>
                <w:szCs w:val="14"/>
                <w:lang w:val="de-DE"/>
              </w:rPr>
            </w:pPr>
          </w:p>
        </w:tc>
        <w:tc>
          <w:tcPr>
            <w:tcW w:w="775" w:type="dxa"/>
            <w:gridSpan w:val="2"/>
            <w:vMerge/>
            <w:tcBorders>
              <w:left w:val="single" w:sz="8" w:space="0" w:color="auto"/>
              <w:right w:val="single" w:sz="4" w:space="0" w:color="auto"/>
            </w:tcBorders>
            <w:vAlign w:val="center"/>
          </w:tcPr>
          <w:p w14:paraId="03CFFD94" w14:textId="77777777" w:rsidR="000F6FBD" w:rsidRPr="00CE79D7" w:rsidRDefault="000F6FBD" w:rsidP="00571639">
            <w:pPr>
              <w:pStyle w:val="Nagwek1"/>
              <w:spacing w:after="40" w:line="140" w:lineRule="exact"/>
              <w:ind w:left="85" w:right="85"/>
              <w:rPr>
                <w:rFonts w:cs="Arial"/>
                <w:sz w:val="12"/>
                <w:szCs w:val="12"/>
                <w:lang w:val="de-DE"/>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5D3FDA59"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tryb art. 55 § 1 kpk</w:t>
            </w:r>
          </w:p>
        </w:tc>
        <w:tc>
          <w:tcPr>
            <w:tcW w:w="425" w:type="dxa"/>
            <w:tcBorders>
              <w:top w:val="single" w:sz="4" w:space="0" w:color="auto"/>
              <w:left w:val="single" w:sz="12" w:space="0" w:color="auto"/>
              <w:bottom w:val="single" w:sz="4" w:space="0" w:color="auto"/>
              <w:right w:val="single" w:sz="4" w:space="0" w:color="auto"/>
            </w:tcBorders>
            <w:vAlign w:val="center"/>
          </w:tcPr>
          <w:p w14:paraId="75A8826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05</w:t>
            </w:r>
          </w:p>
        </w:tc>
        <w:tc>
          <w:tcPr>
            <w:tcW w:w="1521" w:type="dxa"/>
            <w:tcBorders>
              <w:top w:val="single" w:sz="4" w:space="0" w:color="auto"/>
              <w:left w:val="single" w:sz="4" w:space="0" w:color="auto"/>
              <w:bottom w:val="single" w:sz="4" w:space="0" w:color="auto"/>
              <w:right w:val="single" w:sz="4" w:space="0" w:color="auto"/>
            </w:tcBorders>
            <w:vAlign w:val="center"/>
          </w:tcPr>
          <w:p w14:paraId="5C9F0C0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5C9DFA68"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339C3DA6"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0BF5E94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14:paraId="5593C383" w14:textId="77777777" w:rsidTr="00E17B2B">
        <w:trPr>
          <w:cantSplit/>
          <w:trHeight w:hRule="exact" w:val="170"/>
        </w:trPr>
        <w:tc>
          <w:tcPr>
            <w:tcW w:w="464" w:type="dxa"/>
            <w:gridSpan w:val="3"/>
            <w:vMerge/>
            <w:tcBorders>
              <w:left w:val="single" w:sz="8" w:space="0" w:color="auto"/>
              <w:right w:val="single" w:sz="8" w:space="0" w:color="auto"/>
            </w:tcBorders>
            <w:vAlign w:val="center"/>
          </w:tcPr>
          <w:p w14:paraId="46BF20F5" w14:textId="77777777"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tcBorders>
              <w:left w:val="single" w:sz="8" w:space="0" w:color="auto"/>
              <w:bottom w:val="single" w:sz="4" w:space="0" w:color="auto"/>
              <w:right w:val="single" w:sz="4" w:space="0" w:color="auto"/>
            </w:tcBorders>
            <w:vAlign w:val="center"/>
          </w:tcPr>
          <w:p w14:paraId="2D604407" w14:textId="77777777" w:rsidR="000F6FBD" w:rsidRPr="00CE79D7" w:rsidRDefault="000F6FBD" w:rsidP="00571639">
            <w:pPr>
              <w:pStyle w:val="Nagwek1"/>
              <w:spacing w:after="40" w:line="140" w:lineRule="exact"/>
              <w:ind w:left="85" w:right="85"/>
              <w:rPr>
                <w:rFonts w:cs="Arial"/>
                <w:sz w:val="12"/>
                <w:szCs w:val="1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611E7F08"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prywatnego</w:t>
            </w:r>
          </w:p>
        </w:tc>
        <w:tc>
          <w:tcPr>
            <w:tcW w:w="425" w:type="dxa"/>
            <w:tcBorders>
              <w:top w:val="single" w:sz="4" w:space="0" w:color="auto"/>
              <w:left w:val="single" w:sz="12" w:space="0" w:color="auto"/>
              <w:bottom w:val="single" w:sz="4" w:space="0" w:color="auto"/>
              <w:right w:val="single" w:sz="4" w:space="0" w:color="auto"/>
            </w:tcBorders>
            <w:vAlign w:val="center"/>
          </w:tcPr>
          <w:p w14:paraId="69FC427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06</w:t>
            </w:r>
          </w:p>
        </w:tc>
        <w:tc>
          <w:tcPr>
            <w:tcW w:w="1521" w:type="dxa"/>
            <w:tcBorders>
              <w:top w:val="single" w:sz="4" w:space="0" w:color="auto"/>
              <w:left w:val="single" w:sz="4" w:space="0" w:color="auto"/>
              <w:bottom w:val="single" w:sz="4" w:space="0" w:color="auto"/>
              <w:right w:val="single" w:sz="4" w:space="0" w:color="auto"/>
            </w:tcBorders>
            <w:vAlign w:val="center"/>
          </w:tcPr>
          <w:p w14:paraId="0D8F23B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2" w:type="dxa"/>
            <w:tcBorders>
              <w:top w:val="single" w:sz="4" w:space="0" w:color="auto"/>
              <w:left w:val="single" w:sz="4" w:space="0" w:color="auto"/>
              <w:bottom w:val="single" w:sz="4" w:space="0" w:color="auto"/>
              <w:right w:val="single" w:sz="4" w:space="0" w:color="auto"/>
            </w:tcBorders>
            <w:vAlign w:val="center"/>
          </w:tcPr>
          <w:p w14:paraId="475A7581" w14:textId="77777777" w:rsidR="000F6FBD" w:rsidRPr="00CE79D7" w:rsidRDefault="00393089" w:rsidP="00E17B2B">
            <w:pPr>
              <w:jc w:val="right"/>
              <w:rPr>
                <w:rFonts w:ascii="Arial" w:hAnsi="Arial" w:cs="Arial"/>
                <w:sz w:val="14"/>
                <w:szCs w:val="14"/>
              </w:rPr>
            </w:pPr>
            <w:r>
              <w:rPr>
                <w:rFonts w:ascii="Arial" w:hAnsi="Arial" w:cs="Arial"/>
                <w:sz w:val="14"/>
                <w:szCs w:val="14"/>
              </w:rPr>
              <w:t>a)</w:t>
            </w:r>
            <w:r w:rsidR="000F6FBD"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14:paraId="745AB505" w14:textId="77777777" w:rsidR="000F6FBD" w:rsidRPr="00CE79D7" w:rsidRDefault="00393089" w:rsidP="00E17B2B">
            <w:pPr>
              <w:jc w:val="right"/>
              <w:rPr>
                <w:rFonts w:ascii="Arial" w:hAnsi="Arial" w:cs="Arial"/>
                <w:sz w:val="14"/>
                <w:szCs w:val="14"/>
              </w:rPr>
            </w:pPr>
            <w:r>
              <w:rPr>
                <w:rFonts w:ascii="Arial" w:hAnsi="Arial" w:cs="Arial"/>
                <w:sz w:val="14"/>
                <w:szCs w:val="14"/>
              </w:rPr>
              <w:t>d)</w:t>
            </w:r>
            <w:r w:rsidR="000F6FBD" w:rsidRPr="00CE79D7">
              <w:rPr>
                <w:rFonts w:ascii="Arial" w:hAnsi="Arial" w:cs="Arial"/>
                <w:sz w:val="14"/>
                <w:szCs w:val="14"/>
              </w:rPr>
              <w:t>7</w:t>
            </w:r>
          </w:p>
        </w:tc>
        <w:tc>
          <w:tcPr>
            <w:tcW w:w="2003" w:type="dxa"/>
            <w:tcBorders>
              <w:top w:val="single" w:sz="4" w:space="0" w:color="auto"/>
              <w:left w:val="single" w:sz="4" w:space="0" w:color="auto"/>
              <w:bottom w:val="single" w:sz="4" w:space="0" w:color="auto"/>
              <w:right w:val="single" w:sz="12" w:space="0" w:color="auto"/>
            </w:tcBorders>
            <w:vAlign w:val="center"/>
          </w:tcPr>
          <w:p w14:paraId="56DF74E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14:paraId="2117CCE7" w14:textId="77777777" w:rsidTr="00E17B2B">
        <w:trPr>
          <w:cantSplit/>
          <w:trHeight w:val="122"/>
        </w:trPr>
        <w:tc>
          <w:tcPr>
            <w:tcW w:w="464" w:type="dxa"/>
            <w:gridSpan w:val="3"/>
            <w:vMerge/>
            <w:tcBorders>
              <w:left w:val="single" w:sz="8" w:space="0" w:color="auto"/>
              <w:right w:val="single" w:sz="8" w:space="0" w:color="auto"/>
            </w:tcBorders>
            <w:vAlign w:val="center"/>
          </w:tcPr>
          <w:p w14:paraId="20C06863"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14:paraId="107151BE"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 xml:space="preserve">wyrok łączny </w:t>
            </w:r>
          </w:p>
        </w:tc>
        <w:tc>
          <w:tcPr>
            <w:tcW w:w="425" w:type="dxa"/>
            <w:tcBorders>
              <w:top w:val="single" w:sz="4" w:space="0" w:color="auto"/>
              <w:left w:val="single" w:sz="12" w:space="0" w:color="auto"/>
              <w:right w:val="single" w:sz="4" w:space="0" w:color="auto"/>
            </w:tcBorders>
            <w:vAlign w:val="center"/>
          </w:tcPr>
          <w:p w14:paraId="6659AD3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07</w:t>
            </w:r>
          </w:p>
        </w:tc>
        <w:tc>
          <w:tcPr>
            <w:tcW w:w="1521" w:type="dxa"/>
            <w:tcBorders>
              <w:top w:val="single" w:sz="4" w:space="0" w:color="auto"/>
              <w:left w:val="single" w:sz="4" w:space="0" w:color="auto"/>
              <w:right w:val="single" w:sz="4" w:space="0" w:color="auto"/>
            </w:tcBorders>
            <w:vAlign w:val="center"/>
          </w:tcPr>
          <w:p w14:paraId="1956932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23</w:t>
            </w:r>
          </w:p>
        </w:tc>
        <w:tc>
          <w:tcPr>
            <w:tcW w:w="1862" w:type="dxa"/>
            <w:tcBorders>
              <w:top w:val="single" w:sz="4" w:space="0" w:color="auto"/>
              <w:left w:val="single" w:sz="4" w:space="0" w:color="auto"/>
              <w:right w:val="single" w:sz="4" w:space="0" w:color="auto"/>
            </w:tcBorders>
            <w:vAlign w:val="center"/>
          </w:tcPr>
          <w:p w14:paraId="29585B9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33</w:t>
            </w:r>
          </w:p>
        </w:tc>
        <w:tc>
          <w:tcPr>
            <w:tcW w:w="1720" w:type="dxa"/>
            <w:tcBorders>
              <w:top w:val="single" w:sz="4" w:space="0" w:color="auto"/>
              <w:left w:val="single" w:sz="4" w:space="0" w:color="auto"/>
              <w:right w:val="single" w:sz="4" w:space="0" w:color="auto"/>
            </w:tcBorders>
            <w:vAlign w:val="center"/>
          </w:tcPr>
          <w:p w14:paraId="3DBFA06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c>
          <w:tcPr>
            <w:tcW w:w="2003" w:type="dxa"/>
            <w:tcBorders>
              <w:top w:val="single" w:sz="4" w:space="0" w:color="auto"/>
              <w:left w:val="single" w:sz="4" w:space="0" w:color="auto"/>
              <w:right w:val="single" w:sz="12" w:space="0" w:color="auto"/>
            </w:tcBorders>
            <w:vAlign w:val="center"/>
          </w:tcPr>
          <w:p w14:paraId="7B7A623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26</w:t>
            </w:r>
          </w:p>
        </w:tc>
      </w:tr>
      <w:tr w:rsidR="004E6E15" w:rsidRPr="00CE79D7" w14:paraId="67A93081" w14:textId="77777777" w:rsidTr="00E17B2B">
        <w:trPr>
          <w:cantSplit/>
          <w:trHeight w:val="122"/>
        </w:trPr>
        <w:tc>
          <w:tcPr>
            <w:tcW w:w="464" w:type="dxa"/>
            <w:gridSpan w:val="3"/>
            <w:vMerge/>
            <w:tcBorders>
              <w:left w:val="single" w:sz="8" w:space="0" w:color="auto"/>
              <w:right w:val="single" w:sz="8" w:space="0" w:color="auto"/>
            </w:tcBorders>
            <w:vAlign w:val="center"/>
          </w:tcPr>
          <w:p w14:paraId="291C6E72"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14:paraId="42C5CB8E"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sprawy o przestępstwa z kodeksu karnego skarbowego</w:t>
            </w:r>
          </w:p>
        </w:tc>
        <w:tc>
          <w:tcPr>
            <w:tcW w:w="425" w:type="dxa"/>
            <w:tcBorders>
              <w:top w:val="single" w:sz="4" w:space="0" w:color="auto"/>
              <w:left w:val="single" w:sz="12" w:space="0" w:color="auto"/>
              <w:right w:val="single" w:sz="4" w:space="0" w:color="auto"/>
            </w:tcBorders>
            <w:vAlign w:val="center"/>
          </w:tcPr>
          <w:p w14:paraId="391ECCA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08</w:t>
            </w:r>
          </w:p>
        </w:tc>
        <w:tc>
          <w:tcPr>
            <w:tcW w:w="1521" w:type="dxa"/>
            <w:tcBorders>
              <w:top w:val="single" w:sz="4" w:space="0" w:color="auto"/>
              <w:left w:val="single" w:sz="4" w:space="0" w:color="auto"/>
              <w:right w:val="single" w:sz="4" w:space="0" w:color="auto"/>
            </w:tcBorders>
            <w:vAlign w:val="center"/>
          </w:tcPr>
          <w:p w14:paraId="6D9DA96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right w:val="single" w:sz="4" w:space="0" w:color="auto"/>
            </w:tcBorders>
            <w:vAlign w:val="center"/>
          </w:tcPr>
          <w:p w14:paraId="54790852" w14:textId="77777777" w:rsidR="000F6FBD" w:rsidRPr="00CE79D7" w:rsidRDefault="00393089"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10</w:t>
            </w:r>
          </w:p>
        </w:tc>
        <w:tc>
          <w:tcPr>
            <w:tcW w:w="1720" w:type="dxa"/>
            <w:tcBorders>
              <w:top w:val="single" w:sz="4" w:space="0" w:color="auto"/>
              <w:left w:val="single" w:sz="4" w:space="0" w:color="auto"/>
              <w:right w:val="single" w:sz="4" w:space="0" w:color="auto"/>
            </w:tcBorders>
            <w:vAlign w:val="center"/>
          </w:tcPr>
          <w:p w14:paraId="42411046" w14:textId="77777777" w:rsidR="000F6FBD" w:rsidRPr="00CE79D7" w:rsidRDefault="00393089" w:rsidP="00E17B2B">
            <w:pPr>
              <w:jc w:val="right"/>
              <w:rPr>
                <w:rFonts w:ascii="Arial" w:hAnsi="Arial" w:cs="Arial"/>
                <w:sz w:val="14"/>
                <w:szCs w:val="14"/>
              </w:rPr>
            </w:pPr>
            <w:r>
              <w:rPr>
                <w:rFonts w:ascii="Arial" w:hAnsi="Arial" w:cs="Arial"/>
                <w:sz w:val="14"/>
                <w:szCs w:val="14"/>
              </w:rPr>
              <w:t>b) c) i)</w:t>
            </w:r>
            <w:r w:rsidR="000F6FBD" w:rsidRPr="00CE79D7">
              <w:rPr>
                <w:rFonts w:ascii="Arial" w:hAnsi="Arial" w:cs="Arial"/>
                <w:sz w:val="14"/>
                <w:szCs w:val="14"/>
              </w:rPr>
              <w:t>13</w:t>
            </w:r>
          </w:p>
        </w:tc>
        <w:tc>
          <w:tcPr>
            <w:tcW w:w="2003" w:type="dxa"/>
            <w:tcBorders>
              <w:top w:val="single" w:sz="4" w:space="0" w:color="auto"/>
              <w:left w:val="single" w:sz="4" w:space="0" w:color="auto"/>
              <w:right w:val="single" w:sz="12" w:space="0" w:color="auto"/>
            </w:tcBorders>
            <w:vAlign w:val="center"/>
          </w:tcPr>
          <w:p w14:paraId="551A292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14:paraId="44627141" w14:textId="77777777" w:rsidTr="00E17B2B">
        <w:trPr>
          <w:cantSplit/>
          <w:trHeight w:hRule="exact" w:val="227"/>
        </w:trPr>
        <w:tc>
          <w:tcPr>
            <w:tcW w:w="464" w:type="dxa"/>
            <w:gridSpan w:val="3"/>
            <w:vMerge/>
            <w:tcBorders>
              <w:left w:val="single" w:sz="8" w:space="0" w:color="auto"/>
              <w:bottom w:val="single" w:sz="4" w:space="0" w:color="auto"/>
              <w:right w:val="single" w:sz="8" w:space="0" w:color="auto"/>
            </w:tcBorders>
            <w:vAlign w:val="center"/>
          </w:tcPr>
          <w:p w14:paraId="60B6AA51"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bottom w:val="single" w:sz="8" w:space="0" w:color="auto"/>
              <w:right w:val="single" w:sz="12" w:space="0" w:color="auto"/>
            </w:tcBorders>
            <w:vAlign w:val="center"/>
          </w:tcPr>
          <w:p w14:paraId="5AB0BD04" w14:textId="77777777" w:rsidR="000F6FBD" w:rsidRPr="00CE79D7" w:rsidRDefault="000F6FBD" w:rsidP="00571639">
            <w:pPr>
              <w:pStyle w:val="Nagwek1"/>
              <w:spacing w:after="40" w:line="140" w:lineRule="exact"/>
              <w:ind w:left="85" w:right="85"/>
              <w:rPr>
                <w:rFonts w:cs="Arial"/>
                <w:noProof/>
                <w:sz w:val="12"/>
                <w:szCs w:val="12"/>
              </w:rPr>
            </w:pPr>
            <w:r w:rsidRPr="00CE79D7">
              <w:rPr>
                <w:rFonts w:cs="Arial"/>
                <w:sz w:val="12"/>
                <w:szCs w:val="12"/>
              </w:rPr>
              <w:t>odpowiedzialność podmiotów zbiorowych</w:t>
            </w:r>
          </w:p>
        </w:tc>
        <w:tc>
          <w:tcPr>
            <w:tcW w:w="425" w:type="dxa"/>
            <w:tcBorders>
              <w:top w:val="single" w:sz="4" w:space="0" w:color="auto"/>
              <w:left w:val="single" w:sz="12" w:space="0" w:color="auto"/>
              <w:bottom w:val="single" w:sz="8" w:space="0" w:color="auto"/>
              <w:right w:val="single" w:sz="4" w:space="0" w:color="auto"/>
            </w:tcBorders>
            <w:vAlign w:val="center"/>
          </w:tcPr>
          <w:p w14:paraId="4950294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09</w:t>
            </w:r>
          </w:p>
        </w:tc>
        <w:tc>
          <w:tcPr>
            <w:tcW w:w="1521" w:type="dxa"/>
            <w:tcBorders>
              <w:top w:val="single" w:sz="4" w:space="0" w:color="auto"/>
              <w:left w:val="single" w:sz="4" w:space="0" w:color="auto"/>
              <w:bottom w:val="single" w:sz="8" w:space="0" w:color="auto"/>
              <w:right w:val="single" w:sz="4" w:space="0" w:color="auto"/>
            </w:tcBorders>
            <w:vAlign w:val="center"/>
          </w:tcPr>
          <w:p w14:paraId="234B848C"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14:paraId="2328B1D9"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8" w:space="0" w:color="auto"/>
              <w:right w:val="single" w:sz="4" w:space="0" w:color="auto"/>
            </w:tcBorders>
            <w:vAlign w:val="center"/>
          </w:tcPr>
          <w:p w14:paraId="6B3B9424"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8" w:space="0" w:color="auto"/>
              <w:right w:val="single" w:sz="12" w:space="0" w:color="auto"/>
            </w:tcBorders>
            <w:vAlign w:val="center"/>
          </w:tcPr>
          <w:p w14:paraId="67AF1FC3" w14:textId="77777777" w:rsidR="000F6FBD" w:rsidRPr="00CE79D7" w:rsidRDefault="000F6FBD" w:rsidP="00E17B2B">
            <w:pPr>
              <w:jc w:val="right"/>
              <w:rPr>
                <w:rFonts w:ascii="Arial" w:hAnsi="Arial" w:cs="Arial"/>
                <w:sz w:val="14"/>
                <w:szCs w:val="14"/>
              </w:rPr>
            </w:pPr>
          </w:p>
        </w:tc>
      </w:tr>
      <w:tr w:rsidR="004E6E15" w:rsidRPr="00CE79D7" w14:paraId="6D6CF2AD" w14:textId="77777777" w:rsidTr="00E17B2B">
        <w:trPr>
          <w:cantSplit/>
          <w:trHeight w:hRule="exact" w:val="163"/>
        </w:trPr>
        <w:tc>
          <w:tcPr>
            <w:tcW w:w="3565" w:type="dxa"/>
            <w:gridSpan w:val="7"/>
            <w:tcBorders>
              <w:top w:val="single" w:sz="8" w:space="0" w:color="auto"/>
              <w:left w:val="single" w:sz="8" w:space="0" w:color="auto"/>
              <w:bottom w:val="single" w:sz="8" w:space="0" w:color="auto"/>
              <w:right w:val="single" w:sz="12" w:space="0" w:color="auto"/>
            </w:tcBorders>
            <w:vAlign w:val="center"/>
          </w:tcPr>
          <w:p w14:paraId="0F9F964B" w14:textId="77777777"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Kp</w:t>
            </w:r>
            <w:r w:rsidRPr="00CE79D7">
              <w:rPr>
                <w:rFonts w:ascii="Arial" w:hAnsi="Arial" w:cs="Arial"/>
                <w:sz w:val="12"/>
              </w:rPr>
              <w:t xml:space="preserve"> (suma wierszy od 11 do 34)</w:t>
            </w:r>
          </w:p>
        </w:tc>
        <w:tc>
          <w:tcPr>
            <w:tcW w:w="425" w:type="dxa"/>
            <w:tcBorders>
              <w:top w:val="single" w:sz="8" w:space="0" w:color="auto"/>
              <w:left w:val="single" w:sz="12" w:space="0" w:color="auto"/>
              <w:bottom w:val="single" w:sz="8" w:space="0" w:color="auto"/>
              <w:right w:val="single" w:sz="4" w:space="0" w:color="auto"/>
            </w:tcBorders>
            <w:vAlign w:val="center"/>
          </w:tcPr>
          <w:p w14:paraId="7855804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10</w:t>
            </w:r>
          </w:p>
        </w:tc>
        <w:tc>
          <w:tcPr>
            <w:tcW w:w="1521" w:type="dxa"/>
            <w:tcBorders>
              <w:top w:val="single" w:sz="8" w:space="0" w:color="auto"/>
              <w:left w:val="single" w:sz="4" w:space="0" w:color="auto"/>
              <w:bottom w:val="single" w:sz="8" w:space="0" w:color="auto"/>
              <w:right w:val="single" w:sz="4" w:space="0" w:color="auto"/>
            </w:tcBorders>
            <w:vAlign w:val="center"/>
          </w:tcPr>
          <w:p w14:paraId="0326229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1862" w:type="dxa"/>
            <w:tcBorders>
              <w:top w:val="single" w:sz="8" w:space="0" w:color="auto"/>
              <w:left w:val="single" w:sz="4" w:space="0" w:color="auto"/>
              <w:bottom w:val="single" w:sz="8" w:space="0" w:color="auto"/>
              <w:right w:val="single" w:sz="4" w:space="0" w:color="auto"/>
            </w:tcBorders>
            <w:vAlign w:val="center"/>
          </w:tcPr>
          <w:p w14:paraId="690ADB8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97</w:t>
            </w:r>
          </w:p>
        </w:tc>
        <w:tc>
          <w:tcPr>
            <w:tcW w:w="1720" w:type="dxa"/>
            <w:tcBorders>
              <w:top w:val="single" w:sz="8" w:space="0" w:color="auto"/>
              <w:left w:val="single" w:sz="4" w:space="0" w:color="auto"/>
              <w:bottom w:val="single" w:sz="8" w:space="0" w:color="auto"/>
              <w:right w:val="single" w:sz="4" w:space="0" w:color="auto"/>
            </w:tcBorders>
            <w:vAlign w:val="center"/>
          </w:tcPr>
          <w:p w14:paraId="60953CA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103</w:t>
            </w:r>
          </w:p>
        </w:tc>
        <w:tc>
          <w:tcPr>
            <w:tcW w:w="2003" w:type="dxa"/>
            <w:tcBorders>
              <w:top w:val="single" w:sz="8" w:space="0" w:color="auto"/>
              <w:left w:val="single" w:sz="4" w:space="0" w:color="auto"/>
              <w:bottom w:val="single" w:sz="8" w:space="0" w:color="auto"/>
              <w:right w:val="single" w:sz="12" w:space="0" w:color="auto"/>
            </w:tcBorders>
            <w:vAlign w:val="center"/>
          </w:tcPr>
          <w:p w14:paraId="5845161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r>
      <w:tr w:rsidR="004E6E15" w:rsidRPr="00CE79D7" w14:paraId="1E13AA51" w14:textId="77777777" w:rsidTr="00E17B2B">
        <w:trPr>
          <w:cantSplit/>
          <w:trHeight w:val="227"/>
        </w:trPr>
        <w:tc>
          <w:tcPr>
            <w:tcW w:w="2355" w:type="dxa"/>
            <w:gridSpan w:val="6"/>
            <w:vMerge w:val="restart"/>
            <w:tcBorders>
              <w:top w:val="single" w:sz="8" w:space="0" w:color="auto"/>
              <w:left w:val="single" w:sz="8" w:space="0" w:color="auto"/>
              <w:right w:val="single" w:sz="4" w:space="0" w:color="auto"/>
            </w:tcBorders>
            <w:vAlign w:val="center"/>
          </w:tcPr>
          <w:p w14:paraId="07A6C8E4" w14:textId="77777777" w:rsidR="000F6FBD" w:rsidRPr="00CE79D7" w:rsidRDefault="000F6FBD" w:rsidP="00B73CCF">
            <w:pPr>
              <w:spacing w:after="40" w:line="120" w:lineRule="exact"/>
              <w:ind w:left="49" w:right="32"/>
              <w:rPr>
                <w:rFonts w:ascii="Arial" w:hAnsi="Arial" w:cs="Arial"/>
                <w:sz w:val="12"/>
              </w:rPr>
            </w:pPr>
            <w:r w:rsidRPr="00CE79D7">
              <w:rPr>
                <w:rFonts w:ascii="Arial" w:hAnsi="Arial" w:cs="Arial"/>
                <w:sz w:val="12"/>
              </w:rPr>
              <w:t>Tymczasowe aresztowanie w toku śledztwa lub dochodzenia (art. 250 kpk)</w:t>
            </w:r>
          </w:p>
        </w:tc>
        <w:tc>
          <w:tcPr>
            <w:tcW w:w="1210" w:type="dxa"/>
            <w:tcBorders>
              <w:top w:val="single" w:sz="8" w:space="0" w:color="auto"/>
              <w:left w:val="single" w:sz="4" w:space="0" w:color="auto"/>
              <w:bottom w:val="single" w:sz="4" w:space="0" w:color="auto"/>
              <w:right w:val="single" w:sz="12" w:space="0" w:color="auto"/>
            </w:tcBorders>
            <w:vAlign w:val="center"/>
          </w:tcPr>
          <w:p w14:paraId="247597FD" w14:textId="77777777"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zastosowanie</w:t>
            </w:r>
          </w:p>
        </w:tc>
        <w:tc>
          <w:tcPr>
            <w:tcW w:w="425" w:type="dxa"/>
            <w:tcBorders>
              <w:top w:val="single" w:sz="8" w:space="0" w:color="auto"/>
              <w:left w:val="single" w:sz="12" w:space="0" w:color="auto"/>
              <w:bottom w:val="single" w:sz="4" w:space="0" w:color="auto"/>
              <w:right w:val="single" w:sz="4" w:space="0" w:color="auto"/>
            </w:tcBorders>
            <w:vAlign w:val="center"/>
          </w:tcPr>
          <w:p w14:paraId="4E54917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11</w:t>
            </w:r>
          </w:p>
        </w:tc>
        <w:tc>
          <w:tcPr>
            <w:tcW w:w="1521" w:type="dxa"/>
            <w:tcBorders>
              <w:top w:val="single" w:sz="8" w:space="0" w:color="auto"/>
              <w:left w:val="single" w:sz="4" w:space="0" w:color="auto"/>
              <w:bottom w:val="single" w:sz="4" w:space="0" w:color="auto"/>
              <w:right w:val="single" w:sz="4" w:space="0" w:color="auto"/>
            </w:tcBorders>
            <w:vAlign w:val="center"/>
          </w:tcPr>
          <w:p w14:paraId="1D5E3451" w14:textId="77777777"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4" w:space="0" w:color="auto"/>
              <w:right w:val="single" w:sz="4" w:space="0" w:color="auto"/>
            </w:tcBorders>
            <w:vAlign w:val="center"/>
          </w:tcPr>
          <w:p w14:paraId="4209BAF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720" w:type="dxa"/>
            <w:tcBorders>
              <w:top w:val="single" w:sz="8" w:space="0" w:color="auto"/>
              <w:left w:val="single" w:sz="4" w:space="0" w:color="auto"/>
              <w:bottom w:val="single" w:sz="4" w:space="0" w:color="auto"/>
              <w:right w:val="single" w:sz="4" w:space="0" w:color="auto"/>
            </w:tcBorders>
            <w:vAlign w:val="center"/>
          </w:tcPr>
          <w:p w14:paraId="0A56E17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2003" w:type="dxa"/>
            <w:tcBorders>
              <w:top w:val="single" w:sz="8" w:space="0" w:color="auto"/>
              <w:left w:val="single" w:sz="4" w:space="0" w:color="auto"/>
              <w:bottom w:val="single" w:sz="4" w:space="0" w:color="auto"/>
              <w:right w:val="single" w:sz="12" w:space="0" w:color="auto"/>
            </w:tcBorders>
            <w:vAlign w:val="center"/>
          </w:tcPr>
          <w:p w14:paraId="42144123" w14:textId="77777777" w:rsidR="000F6FBD" w:rsidRPr="00CE79D7" w:rsidRDefault="000F6FBD" w:rsidP="00E17B2B">
            <w:pPr>
              <w:jc w:val="right"/>
              <w:rPr>
                <w:rFonts w:ascii="Arial" w:hAnsi="Arial" w:cs="Arial"/>
                <w:sz w:val="14"/>
                <w:szCs w:val="14"/>
              </w:rPr>
            </w:pPr>
          </w:p>
        </w:tc>
      </w:tr>
      <w:tr w:rsidR="004E6E15" w:rsidRPr="00CE79D7" w14:paraId="4F67D868" w14:textId="77777777" w:rsidTr="00E17B2B">
        <w:trPr>
          <w:cantSplit/>
          <w:trHeight w:val="166"/>
        </w:trPr>
        <w:tc>
          <w:tcPr>
            <w:tcW w:w="2355" w:type="dxa"/>
            <w:gridSpan w:val="6"/>
            <w:vMerge/>
            <w:tcBorders>
              <w:left w:val="single" w:sz="8" w:space="0" w:color="auto"/>
              <w:bottom w:val="single" w:sz="4" w:space="0" w:color="auto"/>
              <w:right w:val="single" w:sz="4" w:space="0" w:color="auto"/>
            </w:tcBorders>
            <w:vAlign w:val="center"/>
          </w:tcPr>
          <w:p w14:paraId="7379ADA7" w14:textId="77777777" w:rsidR="000F6FBD" w:rsidRPr="00CE79D7" w:rsidRDefault="000F6FBD" w:rsidP="00571639">
            <w:pPr>
              <w:spacing w:after="40" w:line="120" w:lineRule="exact"/>
              <w:ind w:left="49" w:right="85"/>
              <w:rPr>
                <w:rFonts w:ascii="Arial" w:hAnsi="Arial" w:cs="Arial"/>
                <w:sz w:val="12"/>
              </w:rPr>
            </w:pPr>
          </w:p>
        </w:tc>
        <w:tc>
          <w:tcPr>
            <w:tcW w:w="1210" w:type="dxa"/>
            <w:tcBorders>
              <w:top w:val="single" w:sz="4" w:space="0" w:color="auto"/>
              <w:left w:val="single" w:sz="4" w:space="0" w:color="auto"/>
              <w:bottom w:val="single" w:sz="4" w:space="0" w:color="auto"/>
              <w:right w:val="single" w:sz="12" w:space="0" w:color="auto"/>
            </w:tcBorders>
            <w:vAlign w:val="center"/>
          </w:tcPr>
          <w:p w14:paraId="1E07E3C5" w14:textId="77777777"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przedłużenie</w:t>
            </w:r>
          </w:p>
        </w:tc>
        <w:tc>
          <w:tcPr>
            <w:tcW w:w="425" w:type="dxa"/>
            <w:tcBorders>
              <w:top w:val="single" w:sz="4" w:space="0" w:color="auto"/>
              <w:left w:val="single" w:sz="12" w:space="0" w:color="auto"/>
              <w:bottom w:val="single" w:sz="4" w:space="0" w:color="auto"/>
              <w:right w:val="single" w:sz="4" w:space="0" w:color="auto"/>
            </w:tcBorders>
            <w:vAlign w:val="center"/>
          </w:tcPr>
          <w:p w14:paraId="2FB9B90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12</w:t>
            </w:r>
          </w:p>
        </w:tc>
        <w:tc>
          <w:tcPr>
            <w:tcW w:w="1521" w:type="dxa"/>
            <w:tcBorders>
              <w:top w:val="single" w:sz="4" w:space="0" w:color="auto"/>
              <w:left w:val="single" w:sz="4" w:space="0" w:color="auto"/>
              <w:bottom w:val="single" w:sz="4" w:space="0" w:color="auto"/>
              <w:right w:val="single" w:sz="4" w:space="0" w:color="auto"/>
            </w:tcBorders>
            <w:vAlign w:val="center"/>
          </w:tcPr>
          <w:p w14:paraId="02FC582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5CE876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720" w:type="dxa"/>
            <w:tcBorders>
              <w:top w:val="single" w:sz="4" w:space="0" w:color="auto"/>
              <w:left w:val="single" w:sz="4" w:space="0" w:color="auto"/>
              <w:bottom w:val="single" w:sz="4" w:space="0" w:color="auto"/>
              <w:right w:val="single" w:sz="4" w:space="0" w:color="auto"/>
            </w:tcBorders>
            <w:vAlign w:val="center"/>
          </w:tcPr>
          <w:p w14:paraId="7F2CDC2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2003" w:type="dxa"/>
            <w:tcBorders>
              <w:top w:val="single" w:sz="4" w:space="0" w:color="auto"/>
              <w:left w:val="single" w:sz="4" w:space="0" w:color="auto"/>
              <w:bottom w:val="single" w:sz="4" w:space="0" w:color="auto"/>
              <w:right w:val="single" w:sz="12" w:space="0" w:color="auto"/>
            </w:tcBorders>
            <w:vAlign w:val="center"/>
          </w:tcPr>
          <w:p w14:paraId="77067FF5" w14:textId="77777777" w:rsidR="000F6FBD" w:rsidRPr="00CE79D7" w:rsidRDefault="000F6FBD" w:rsidP="00E17B2B">
            <w:pPr>
              <w:jc w:val="right"/>
              <w:rPr>
                <w:rFonts w:ascii="Arial" w:hAnsi="Arial" w:cs="Arial"/>
                <w:sz w:val="14"/>
                <w:szCs w:val="14"/>
              </w:rPr>
            </w:pPr>
          </w:p>
        </w:tc>
      </w:tr>
      <w:tr w:rsidR="004E6E15" w:rsidRPr="00CE79D7" w14:paraId="72EAD89F" w14:textId="77777777" w:rsidTr="00E17B2B">
        <w:trPr>
          <w:cantSplit/>
          <w:trHeight w:val="487"/>
        </w:trPr>
        <w:tc>
          <w:tcPr>
            <w:tcW w:w="3565" w:type="dxa"/>
            <w:gridSpan w:val="7"/>
            <w:tcBorders>
              <w:left w:val="single" w:sz="8" w:space="0" w:color="auto"/>
              <w:bottom w:val="single" w:sz="4" w:space="0" w:color="auto"/>
              <w:right w:val="single" w:sz="12" w:space="0" w:color="auto"/>
            </w:tcBorders>
            <w:vAlign w:val="center"/>
          </w:tcPr>
          <w:p w14:paraId="5DE5F81A"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2" w:space="0" w:color="auto"/>
              <w:bottom w:val="single" w:sz="4" w:space="0" w:color="auto"/>
              <w:right w:val="single" w:sz="4" w:space="0" w:color="auto"/>
            </w:tcBorders>
            <w:vAlign w:val="center"/>
          </w:tcPr>
          <w:p w14:paraId="5A6BF3F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13</w:t>
            </w:r>
          </w:p>
        </w:tc>
        <w:tc>
          <w:tcPr>
            <w:tcW w:w="1521" w:type="dxa"/>
            <w:tcBorders>
              <w:top w:val="single" w:sz="4" w:space="0" w:color="auto"/>
              <w:left w:val="single" w:sz="4" w:space="0" w:color="auto"/>
              <w:bottom w:val="single" w:sz="4" w:space="0" w:color="auto"/>
              <w:right w:val="single" w:sz="4" w:space="0" w:color="auto"/>
            </w:tcBorders>
            <w:vAlign w:val="center"/>
          </w:tcPr>
          <w:p w14:paraId="7A7BCBA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A40E650"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26D075B0"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263FA6B3" w14:textId="77777777" w:rsidR="000F6FBD" w:rsidRPr="00CE79D7" w:rsidRDefault="000F6FBD" w:rsidP="00E17B2B">
            <w:pPr>
              <w:jc w:val="right"/>
              <w:rPr>
                <w:rFonts w:ascii="Arial" w:hAnsi="Arial" w:cs="Arial"/>
                <w:sz w:val="14"/>
                <w:szCs w:val="14"/>
              </w:rPr>
            </w:pPr>
          </w:p>
        </w:tc>
      </w:tr>
      <w:tr w:rsidR="004E6E15" w:rsidRPr="00CE79D7" w14:paraId="113C7089" w14:textId="77777777" w:rsidTr="00E17B2B">
        <w:trPr>
          <w:cantSplit/>
          <w:trHeight w:val="113"/>
        </w:trPr>
        <w:tc>
          <w:tcPr>
            <w:tcW w:w="381" w:type="dxa"/>
            <w:gridSpan w:val="2"/>
            <w:vMerge w:val="restart"/>
            <w:tcBorders>
              <w:left w:val="single" w:sz="8" w:space="0" w:color="auto"/>
              <w:right w:val="single" w:sz="4" w:space="0" w:color="auto"/>
            </w:tcBorders>
            <w:textDirection w:val="btLr"/>
            <w:vAlign w:val="center"/>
          </w:tcPr>
          <w:p w14:paraId="3685436C"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w:t>
            </w: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31786339"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zatrzymanie osoby (art. 246 kpk)</w:t>
            </w:r>
          </w:p>
        </w:tc>
        <w:tc>
          <w:tcPr>
            <w:tcW w:w="425" w:type="dxa"/>
            <w:tcBorders>
              <w:top w:val="single" w:sz="4" w:space="0" w:color="auto"/>
              <w:left w:val="single" w:sz="12" w:space="0" w:color="auto"/>
              <w:bottom w:val="single" w:sz="4" w:space="0" w:color="auto"/>
              <w:right w:val="single" w:sz="4" w:space="0" w:color="auto"/>
            </w:tcBorders>
            <w:vAlign w:val="center"/>
          </w:tcPr>
          <w:p w14:paraId="7283452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14</w:t>
            </w:r>
          </w:p>
        </w:tc>
        <w:tc>
          <w:tcPr>
            <w:tcW w:w="1521" w:type="dxa"/>
            <w:tcBorders>
              <w:top w:val="single" w:sz="4" w:space="0" w:color="auto"/>
              <w:left w:val="single" w:sz="4" w:space="0" w:color="auto"/>
              <w:bottom w:val="single" w:sz="4" w:space="0" w:color="auto"/>
              <w:right w:val="single" w:sz="4" w:space="0" w:color="auto"/>
            </w:tcBorders>
            <w:vAlign w:val="center"/>
          </w:tcPr>
          <w:p w14:paraId="31006233"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6C41C8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5C889894"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7F523EB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09C62F81" w14:textId="77777777" w:rsidTr="00E17B2B">
        <w:trPr>
          <w:cantSplit/>
          <w:trHeight w:val="113"/>
        </w:trPr>
        <w:tc>
          <w:tcPr>
            <w:tcW w:w="381" w:type="dxa"/>
            <w:gridSpan w:val="2"/>
            <w:vMerge/>
            <w:tcBorders>
              <w:left w:val="single" w:sz="8" w:space="0" w:color="auto"/>
              <w:right w:val="single" w:sz="4" w:space="0" w:color="auto"/>
            </w:tcBorders>
            <w:vAlign w:val="center"/>
          </w:tcPr>
          <w:p w14:paraId="56B5F609"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1DAC8EF0"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odmowę wszczęcia dochodzenia lub śledztwa oraz na umorzenie postępowania p</w:t>
            </w:r>
            <w:r w:rsidR="00303C02">
              <w:rPr>
                <w:rFonts w:ascii="Arial" w:hAnsi="Arial" w:cs="Arial"/>
                <w:sz w:val="11"/>
                <w:szCs w:val="11"/>
              </w:rPr>
              <w:t>rzygotowawczego (art. 306 §1</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14:paraId="7FF4549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15</w:t>
            </w:r>
          </w:p>
        </w:tc>
        <w:tc>
          <w:tcPr>
            <w:tcW w:w="1521" w:type="dxa"/>
            <w:tcBorders>
              <w:top w:val="single" w:sz="4" w:space="0" w:color="auto"/>
              <w:left w:val="single" w:sz="4" w:space="0" w:color="auto"/>
              <w:bottom w:val="single" w:sz="4" w:space="0" w:color="auto"/>
              <w:right w:val="single" w:sz="4" w:space="0" w:color="auto"/>
            </w:tcBorders>
            <w:vAlign w:val="center"/>
          </w:tcPr>
          <w:p w14:paraId="5B5E290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862" w:type="dxa"/>
            <w:tcBorders>
              <w:top w:val="single" w:sz="4" w:space="0" w:color="auto"/>
              <w:left w:val="single" w:sz="4" w:space="0" w:color="auto"/>
              <w:bottom w:val="single" w:sz="4" w:space="0" w:color="auto"/>
              <w:right w:val="single" w:sz="4" w:space="0" w:color="auto"/>
            </w:tcBorders>
            <w:vAlign w:val="center"/>
          </w:tcPr>
          <w:p w14:paraId="4658DB4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20</w:t>
            </w:r>
          </w:p>
        </w:tc>
        <w:tc>
          <w:tcPr>
            <w:tcW w:w="1720" w:type="dxa"/>
            <w:tcBorders>
              <w:top w:val="single" w:sz="4" w:space="0" w:color="auto"/>
              <w:left w:val="single" w:sz="4" w:space="0" w:color="auto"/>
              <w:bottom w:val="single" w:sz="4" w:space="0" w:color="auto"/>
              <w:right w:val="single" w:sz="4" w:space="0" w:color="auto"/>
            </w:tcBorders>
            <w:vAlign w:val="center"/>
          </w:tcPr>
          <w:p w14:paraId="59E0A4D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28</w:t>
            </w:r>
          </w:p>
        </w:tc>
        <w:tc>
          <w:tcPr>
            <w:tcW w:w="2003" w:type="dxa"/>
            <w:tcBorders>
              <w:top w:val="single" w:sz="4" w:space="0" w:color="auto"/>
              <w:left w:val="single" w:sz="4" w:space="0" w:color="auto"/>
              <w:bottom w:val="single" w:sz="4" w:space="0" w:color="auto"/>
              <w:right w:val="single" w:sz="12" w:space="0" w:color="auto"/>
            </w:tcBorders>
            <w:vAlign w:val="center"/>
          </w:tcPr>
          <w:p w14:paraId="1A2147A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14:paraId="1252B5C7" w14:textId="77777777" w:rsidTr="00E17B2B">
        <w:trPr>
          <w:cantSplit/>
          <w:trHeight w:val="113"/>
        </w:trPr>
        <w:tc>
          <w:tcPr>
            <w:tcW w:w="381" w:type="dxa"/>
            <w:gridSpan w:val="2"/>
            <w:vMerge/>
            <w:tcBorders>
              <w:left w:val="single" w:sz="8" w:space="0" w:color="auto"/>
              <w:right w:val="single" w:sz="4" w:space="0" w:color="auto"/>
            </w:tcBorders>
            <w:vAlign w:val="center"/>
          </w:tcPr>
          <w:p w14:paraId="131921F0"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46379EE6"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2" w:space="0" w:color="auto"/>
              <w:bottom w:val="single" w:sz="4" w:space="0" w:color="auto"/>
              <w:right w:val="single" w:sz="4" w:space="0" w:color="auto"/>
            </w:tcBorders>
            <w:vAlign w:val="center"/>
          </w:tcPr>
          <w:p w14:paraId="5ED7A58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16</w:t>
            </w:r>
          </w:p>
        </w:tc>
        <w:tc>
          <w:tcPr>
            <w:tcW w:w="1521" w:type="dxa"/>
            <w:tcBorders>
              <w:top w:val="single" w:sz="4" w:space="0" w:color="auto"/>
              <w:left w:val="single" w:sz="4" w:space="0" w:color="auto"/>
              <w:bottom w:val="single" w:sz="4" w:space="0" w:color="auto"/>
              <w:right w:val="single" w:sz="4" w:space="0" w:color="auto"/>
            </w:tcBorders>
            <w:vAlign w:val="center"/>
          </w:tcPr>
          <w:p w14:paraId="11F74E25"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77DAA32"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0AF72851" w14:textId="77777777" w:rsidR="000F6FBD" w:rsidRPr="00CE79D7" w:rsidRDefault="00F15767" w:rsidP="00E17B2B">
            <w:pPr>
              <w:jc w:val="right"/>
              <w:rPr>
                <w:rFonts w:ascii="Arial" w:hAnsi="Arial" w:cs="Arial"/>
                <w:sz w:val="14"/>
                <w:szCs w:val="14"/>
              </w:rPr>
            </w:pPr>
            <w:r>
              <w:rPr>
                <w:rFonts w:ascii="Arial" w:hAnsi="Arial" w:cs="Arial"/>
                <w:sz w:val="14"/>
                <w:szCs w:val="14"/>
              </w:rPr>
              <w:t>l</w:t>
            </w:r>
            <w:r w:rsidR="00C17FC2">
              <w:rPr>
                <w:rFonts w:ascii="Arial" w:hAnsi="Arial" w:cs="Arial"/>
                <w:sz w:val="14"/>
                <w:szCs w:val="14"/>
              </w:rPr>
              <w:t>)</w:t>
            </w:r>
          </w:p>
        </w:tc>
        <w:tc>
          <w:tcPr>
            <w:tcW w:w="2003" w:type="dxa"/>
            <w:tcBorders>
              <w:top w:val="single" w:sz="4" w:space="0" w:color="auto"/>
              <w:left w:val="single" w:sz="4" w:space="0" w:color="auto"/>
              <w:bottom w:val="single" w:sz="4" w:space="0" w:color="auto"/>
              <w:right w:val="single" w:sz="12" w:space="0" w:color="auto"/>
            </w:tcBorders>
            <w:vAlign w:val="center"/>
          </w:tcPr>
          <w:p w14:paraId="46D27155" w14:textId="77777777" w:rsidR="000F6FBD" w:rsidRPr="00CE79D7" w:rsidRDefault="000F6FBD" w:rsidP="00E17B2B">
            <w:pPr>
              <w:jc w:val="right"/>
              <w:rPr>
                <w:rFonts w:ascii="Arial" w:hAnsi="Arial" w:cs="Arial"/>
                <w:sz w:val="14"/>
                <w:szCs w:val="14"/>
              </w:rPr>
            </w:pPr>
          </w:p>
        </w:tc>
      </w:tr>
      <w:tr w:rsidR="004E6E15" w:rsidRPr="00CE79D7" w14:paraId="5093506B" w14:textId="77777777" w:rsidTr="00E17B2B">
        <w:trPr>
          <w:cantSplit/>
          <w:trHeight w:val="113"/>
        </w:trPr>
        <w:tc>
          <w:tcPr>
            <w:tcW w:w="381" w:type="dxa"/>
            <w:gridSpan w:val="2"/>
            <w:vMerge/>
            <w:tcBorders>
              <w:left w:val="single" w:sz="8" w:space="0" w:color="auto"/>
              <w:right w:val="single" w:sz="4" w:space="0" w:color="auto"/>
            </w:tcBorders>
            <w:vAlign w:val="center"/>
          </w:tcPr>
          <w:p w14:paraId="0A145C5A"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4A279FFE"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prokuratora w przedmiocie zastosowania innych niż tymczasowe aresztowanie środków zapobiegawczych  (art. 252 §2 kpk)</w:t>
            </w:r>
          </w:p>
        </w:tc>
        <w:tc>
          <w:tcPr>
            <w:tcW w:w="425" w:type="dxa"/>
            <w:tcBorders>
              <w:top w:val="single" w:sz="4" w:space="0" w:color="auto"/>
              <w:left w:val="single" w:sz="12" w:space="0" w:color="auto"/>
              <w:bottom w:val="single" w:sz="4" w:space="0" w:color="auto"/>
              <w:right w:val="single" w:sz="4" w:space="0" w:color="auto"/>
            </w:tcBorders>
            <w:vAlign w:val="center"/>
          </w:tcPr>
          <w:p w14:paraId="6D31AF0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17</w:t>
            </w:r>
          </w:p>
        </w:tc>
        <w:tc>
          <w:tcPr>
            <w:tcW w:w="1521" w:type="dxa"/>
            <w:tcBorders>
              <w:top w:val="single" w:sz="4" w:space="0" w:color="auto"/>
              <w:left w:val="single" w:sz="4" w:space="0" w:color="auto"/>
              <w:bottom w:val="single" w:sz="4" w:space="0" w:color="auto"/>
              <w:right w:val="single" w:sz="4" w:space="0" w:color="auto"/>
            </w:tcBorders>
            <w:vAlign w:val="center"/>
          </w:tcPr>
          <w:p w14:paraId="2615BFD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B6DA2C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720" w:type="dxa"/>
            <w:tcBorders>
              <w:top w:val="single" w:sz="4" w:space="0" w:color="auto"/>
              <w:left w:val="single" w:sz="4" w:space="0" w:color="auto"/>
              <w:bottom w:val="single" w:sz="4" w:space="0" w:color="auto"/>
              <w:right w:val="single" w:sz="4" w:space="0" w:color="auto"/>
            </w:tcBorders>
            <w:vAlign w:val="center"/>
          </w:tcPr>
          <w:p w14:paraId="280B6A7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2003" w:type="dxa"/>
            <w:tcBorders>
              <w:top w:val="single" w:sz="4" w:space="0" w:color="auto"/>
              <w:left w:val="single" w:sz="4" w:space="0" w:color="auto"/>
              <w:bottom w:val="single" w:sz="4" w:space="0" w:color="auto"/>
              <w:right w:val="single" w:sz="12" w:space="0" w:color="auto"/>
            </w:tcBorders>
            <w:vAlign w:val="center"/>
          </w:tcPr>
          <w:p w14:paraId="58FF2DF7" w14:textId="77777777" w:rsidR="000F6FBD" w:rsidRPr="00CE79D7" w:rsidRDefault="000F6FBD" w:rsidP="00E17B2B">
            <w:pPr>
              <w:jc w:val="right"/>
              <w:rPr>
                <w:rFonts w:ascii="Arial" w:hAnsi="Arial" w:cs="Arial"/>
                <w:sz w:val="14"/>
                <w:szCs w:val="14"/>
              </w:rPr>
            </w:pPr>
          </w:p>
        </w:tc>
      </w:tr>
      <w:tr w:rsidR="004E6E15" w:rsidRPr="00CE79D7" w14:paraId="533FCDDD" w14:textId="77777777" w:rsidTr="00E17B2B">
        <w:trPr>
          <w:cantSplit/>
          <w:trHeight w:val="113"/>
        </w:trPr>
        <w:tc>
          <w:tcPr>
            <w:tcW w:w="381" w:type="dxa"/>
            <w:gridSpan w:val="2"/>
            <w:vMerge/>
            <w:tcBorders>
              <w:left w:val="single" w:sz="8" w:space="0" w:color="auto"/>
              <w:right w:val="single" w:sz="4" w:space="0" w:color="auto"/>
            </w:tcBorders>
            <w:vAlign w:val="center"/>
          </w:tcPr>
          <w:p w14:paraId="3E810418"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7686E3C8"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dot. zabezpieczenia majątkowego na</w:t>
            </w:r>
            <w:r w:rsidR="00247133">
              <w:rPr>
                <w:rFonts w:ascii="Arial" w:hAnsi="Arial" w:cs="Arial"/>
                <w:sz w:val="11"/>
                <w:szCs w:val="11"/>
              </w:rPr>
              <w:t xml:space="preserve"> mieniu oskarżonego (art. 293</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14:paraId="2FDD726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18</w:t>
            </w:r>
          </w:p>
        </w:tc>
        <w:tc>
          <w:tcPr>
            <w:tcW w:w="1521" w:type="dxa"/>
            <w:tcBorders>
              <w:top w:val="single" w:sz="4" w:space="0" w:color="auto"/>
              <w:left w:val="single" w:sz="4" w:space="0" w:color="auto"/>
              <w:bottom w:val="single" w:sz="4" w:space="0" w:color="auto"/>
              <w:right w:val="single" w:sz="4" w:space="0" w:color="auto"/>
            </w:tcBorders>
            <w:vAlign w:val="center"/>
          </w:tcPr>
          <w:p w14:paraId="5D7AD845"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CC7BCC3"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25A15BAF"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3A47100E" w14:textId="77777777" w:rsidR="000F6FBD" w:rsidRPr="00CE79D7" w:rsidRDefault="000F6FBD" w:rsidP="00E17B2B">
            <w:pPr>
              <w:jc w:val="right"/>
              <w:rPr>
                <w:rFonts w:ascii="Arial" w:hAnsi="Arial" w:cs="Arial"/>
                <w:sz w:val="14"/>
                <w:szCs w:val="14"/>
              </w:rPr>
            </w:pPr>
          </w:p>
        </w:tc>
      </w:tr>
      <w:tr w:rsidR="004E6E15" w:rsidRPr="00CE79D7" w14:paraId="7548B23C" w14:textId="77777777" w:rsidTr="00E17B2B">
        <w:trPr>
          <w:cantSplit/>
          <w:trHeight w:val="113"/>
        </w:trPr>
        <w:tc>
          <w:tcPr>
            <w:tcW w:w="381" w:type="dxa"/>
            <w:gridSpan w:val="2"/>
            <w:vMerge/>
            <w:tcBorders>
              <w:left w:val="single" w:sz="8" w:space="0" w:color="auto"/>
              <w:bottom w:val="single" w:sz="4" w:space="0" w:color="auto"/>
              <w:right w:val="single" w:sz="4" w:space="0" w:color="auto"/>
            </w:tcBorders>
            <w:vAlign w:val="center"/>
          </w:tcPr>
          <w:p w14:paraId="51C97CE3"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39C8F5FE"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zażalenia oskarżonego na postanowienie prokuratora w sprawie zachowania w tajemnicy danych osobowych świadka </w:t>
            </w:r>
            <w:r w:rsidRPr="00CE79D7">
              <w:rPr>
                <w:rFonts w:ascii="Arial" w:hAnsi="Arial" w:cs="Arial"/>
                <w:sz w:val="11"/>
                <w:szCs w:val="11"/>
                <w:lang w:val="de-DE"/>
              </w:rPr>
              <w:t>(art. 184 §5 kpk)</w:t>
            </w:r>
          </w:p>
        </w:tc>
        <w:tc>
          <w:tcPr>
            <w:tcW w:w="425" w:type="dxa"/>
            <w:tcBorders>
              <w:top w:val="single" w:sz="4" w:space="0" w:color="auto"/>
              <w:left w:val="single" w:sz="12" w:space="0" w:color="auto"/>
              <w:bottom w:val="single" w:sz="4" w:space="0" w:color="auto"/>
              <w:right w:val="single" w:sz="4" w:space="0" w:color="auto"/>
            </w:tcBorders>
            <w:vAlign w:val="center"/>
          </w:tcPr>
          <w:p w14:paraId="6D91EFD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19</w:t>
            </w:r>
          </w:p>
        </w:tc>
        <w:tc>
          <w:tcPr>
            <w:tcW w:w="1521" w:type="dxa"/>
            <w:tcBorders>
              <w:top w:val="single" w:sz="4" w:space="0" w:color="auto"/>
              <w:left w:val="single" w:sz="4" w:space="0" w:color="auto"/>
              <w:bottom w:val="single" w:sz="4" w:space="0" w:color="auto"/>
              <w:right w:val="single" w:sz="4" w:space="0" w:color="auto"/>
            </w:tcBorders>
            <w:vAlign w:val="center"/>
          </w:tcPr>
          <w:p w14:paraId="12AAA11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6F19ED5"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6E6717CF"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04095684" w14:textId="77777777" w:rsidR="000F6FBD" w:rsidRPr="00CE79D7" w:rsidRDefault="000F6FBD" w:rsidP="00E17B2B">
            <w:pPr>
              <w:jc w:val="right"/>
              <w:rPr>
                <w:rFonts w:ascii="Arial" w:hAnsi="Arial" w:cs="Arial"/>
                <w:sz w:val="14"/>
                <w:szCs w:val="14"/>
              </w:rPr>
            </w:pPr>
          </w:p>
        </w:tc>
      </w:tr>
      <w:tr w:rsidR="004E6E15" w:rsidRPr="00CE79D7" w14:paraId="22A7F1A6" w14:textId="77777777" w:rsidTr="00E17B2B">
        <w:trPr>
          <w:cantSplit/>
          <w:trHeight w:val="515"/>
        </w:trPr>
        <w:tc>
          <w:tcPr>
            <w:tcW w:w="3565" w:type="dxa"/>
            <w:gridSpan w:val="7"/>
            <w:tcBorders>
              <w:left w:val="single" w:sz="8" w:space="0" w:color="auto"/>
              <w:bottom w:val="single" w:sz="4" w:space="0" w:color="auto"/>
              <w:right w:val="single" w:sz="12" w:space="0" w:color="auto"/>
            </w:tcBorders>
            <w:vAlign w:val="center"/>
          </w:tcPr>
          <w:p w14:paraId="00EA8F0D"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Zarządzenia - na wniosek prokuratora – kontroli i utrwalenia treści rozmów telefonicznych (art. 237 §1 kpk) oraz zatwierdzenia postanowień prokuratora w tym przedmiocie, wydanych w sytuacjach niecierpiących zwłoki (art. 237 §2 kpk), a także rozpoznawania zażaleń na postanowienia prokuratora w zakresie kontroli i utrwalania tych rozmów (art. 240 kpk)    </w:t>
            </w:r>
          </w:p>
        </w:tc>
        <w:tc>
          <w:tcPr>
            <w:tcW w:w="425" w:type="dxa"/>
            <w:tcBorders>
              <w:top w:val="single" w:sz="4" w:space="0" w:color="auto"/>
              <w:left w:val="single" w:sz="12" w:space="0" w:color="auto"/>
              <w:bottom w:val="single" w:sz="4" w:space="0" w:color="auto"/>
              <w:right w:val="single" w:sz="4" w:space="0" w:color="auto"/>
            </w:tcBorders>
            <w:vAlign w:val="center"/>
          </w:tcPr>
          <w:p w14:paraId="417EA4E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20</w:t>
            </w:r>
          </w:p>
        </w:tc>
        <w:tc>
          <w:tcPr>
            <w:tcW w:w="1521" w:type="dxa"/>
            <w:tcBorders>
              <w:top w:val="single" w:sz="4" w:space="0" w:color="auto"/>
              <w:left w:val="single" w:sz="4" w:space="0" w:color="auto"/>
              <w:bottom w:val="single" w:sz="4" w:space="0" w:color="auto"/>
              <w:right w:val="single" w:sz="4" w:space="0" w:color="auto"/>
            </w:tcBorders>
            <w:vAlign w:val="center"/>
          </w:tcPr>
          <w:p w14:paraId="3288770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84B0F53"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3297BD71"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024B6D2C" w14:textId="77777777" w:rsidR="000F6FBD" w:rsidRPr="00CE79D7" w:rsidRDefault="000F6FBD" w:rsidP="00E17B2B">
            <w:pPr>
              <w:jc w:val="right"/>
              <w:rPr>
                <w:rFonts w:ascii="Arial" w:hAnsi="Arial" w:cs="Arial"/>
                <w:sz w:val="14"/>
                <w:szCs w:val="14"/>
              </w:rPr>
            </w:pPr>
          </w:p>
        </w:tc>
      </w:tr>
      <w:tr w:rsidR="004E6E15" w:rsidRPr="00CE79D7" w14:paraId="6439E55B" w14:textId="77777777" w:rsidTr="00E17B2B">
        <w:trPr>
          <w:cantSplit/>
          <w:trHeight w:hRule="exact" w:val="397"/>
        </w:trPr>
        <w:tc>
          <w:tcPr>
            <w:tcW w:w="370" w:type="dxa"/>
            <w:vMerge w:val="restart"/>
            <w:tcBorders>
              <w:left w:val="single" w:sz="8" w:space="0" w:color="auto"/>
              <w:right w:val="single" w:sz="4" w:space="0" w:color="auto"/>
            </w:tcBorders>
            <w:textDirection w:val="btLr"/>
            <w:vAlign w:val="center"/>
          </w:tcPr>
          <w:p w14:paraId="1FEE3DC8"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w:t>
            </w:r>
          </w:p>
        </w:tc>
        <w:tc>
          <w:tcPr>
            <w:tcW w:w="252" w:type="dxa"/>
            <w:gridSpan w:val="3"/>
            <w:vMerge w:val="restart"/>
            <w:tcBorders>
              <w:top w:val="single" w:sz="4" w:space="0" w:color="auto"/>
              <w:left w:val="single" w:sz="4" w:space="0" w:color="auto"/>
              <w:right w:val="single" w:sz="4" w:space="0" w:color="auto"/>
            </w:tcBorders>
            <w:textDirection w:val="btLr"/>
            <w:vAlign w:val="center"/>
          </w:tcPr>
          <w:p w14:paraId="11C4EF49"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prokuratora</w:t>
            </w:r>
          </w:p>
        </w:tc>
        <w:tc>
          <w:tcPr>
            <w:tcW w:w="2943" w:type="dxa"/>
            <w:gridSpan w:val="3"/>
            <w:tcBorders>
              <w:top w:val="single" w:sz="4" w:space="0" w:color="auto"/>
              <w:left w:val="single" w:sz="4" w:space="0" w:color="auto"/>
              <w:bottom w:val="single" w:sz="4" w:space="0" w:color="auto"/>
              <w:right w:val="single" w:sz="12" w:space="0" w:color="auto"/>
            </w:tcBorders>
            <w:vAlign w:val="center"/>
          </w:tcPr>
          <w:p w14:paraId="4B1C7DE3"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dotyczących orzeczenia o przepadku przedmiotu poręczenia majątkowego (art. 270 §1 kpk)</w:t>
            </w:r>
          </w:p>
        </w:tc>
        <w:tc>
          <w:tcPr>
            <w:tcW w:w="425" w:type="dxa"/>
            <w:tcBorders>
              <w:top w:val="single" w:sz="4" w:space="0" w:color="auto"/>
              <w:left w:val="single" w:sz="12" w:space="0" w:color="auto"/>
              <w:bottom w:val="single" w:sz="4" w:space="0" w:color="auto"/>
              <w:right w:val="single" w:sz="4" w:space="0" w:color="auto"/>
            </w:tcBorders>
            <w:vAlign w:val="center"/>
          </w:tcPr>
          <w:p w14:paraId="1F165A6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21</w:t>
            </w:r>
          </w:p>
        </w:tc>
        <w:tc>
          <w:tcPr>
            <w:tcW w:w="1521" w:type="dxa"/>
            <w:tcBorders>
              <w:top w:val="single" w:sz="4" w:space="0" w:color="auto"/>
              <w:left w:val="single" w:sz="4" w:space="0" w:color="auto"/>
              <w:bottom w:val="single" w:sz="4" w:space="0" w:color="auto"/>
              <w:right w:val="single" w:sz="4" w:space="0" w:color="auto"/>
            </w:tcBorders>
            <w:vAlign w:val="center"/>
          </w:tcPr>
          <w:p w14:paraId="37974C0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24C993C"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0F9F73D5"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732B6E78" w14:textId="77777777" w:rsidR="000F6FBD" w:rsidRPr="00CE79D7" w:rsidRDefault="000F6FBD" w:rsidP="00E17B2B">
            <w:pPr>
              <w:jc w:val="right"/>
              <w:rPr>
                <w:rFonts w:ascii="Arial" w:hAnsi="Arial" w:cs="Arial"/>
                <w:sz w:val="14"/>
                <w:szCs w:val="14"/>
              </w:rPr>
            </w:pPr>
          </w:p>
        </w:tc>
      </w:tr>
      <w:tr w:rsidR="004E6E15" w:rsidRPr="00CE79D7" w14:paraId="0694D42B" w14:textId="77777777" w:rsidTr="00E17B2B">
        <w:trPr>
          <w:cantSplit/>
          <w:trHeight w:val="445"/>
        </w:trPr>
        <w:tc>
          <w:tcPr>
            <w:tcW w:w="370" w:type="dxa"/>
            <w:vMerge/>
            <w:tcBorders>
              <w:left w:val="single" w:sz="8" w:space="0" w:color="auto"/>
              <w:right w:val="single" w:sz="4" w:space="0" w:color="auto"/>
            </w:tcBorders>
            <w:vAlign w:val="center"/>
          </w:tcPr>
          <w:p w14:paraId="1C20C654" w14:textId="77777777" w:rsidR="000F6FBD" w:rsidRPr="00CE79D7" w:rsidRDefault="000F6FBD" w:rsidP="00B73CCF">
            <w:pPr>
              <w:spacing w:after="40" w:line="120" w:lineRule="exact"/>
              <w:ind w:left="63" w:right="85"/>
              <w:rPr>
                <w:rFonts w:ascii="Arial" w:hAnsi="Arial" w:cs="Arial"/>
                <w:sz w:val="11"/>
                <w:szCs w:val="11"/>
              </w:rPr>
            </w:pPr>
          </w:p>
        </w:tc>
        <w:tc>
          <w:tcPr>
            <w:tcW w:w="252" w:type="dxa"/>
            <w:gridSpan w:val="3"/>
            <w:vMerge/>
            <w:tcBorders>
              <w:left w:val="single" w:sz="4" w:space="0" w:color="auto"/>
              <w:bottom w:val="single" w:sz="4" w:space="0" w:color="auto"/>
              <w:right w:val="single" w:sz="4" w:space="0" w:color="auto"/>
            </w:tcBorders>
            <w:vAlign w:val="center"/>
          </w:tcPr>
          <w:p w14:paraId="30653811" w14:textId="77777777" w:rsidR="000F6FBD" w:rsidRPr="00CE79D7" w:rsidRDefault="000F6FBD" w:rsidP="00B73CCF">
            <w:pPr>
              <w:spacing w:after="40" w:line="120" w:lineRule="exact"/>
              <w:ind w:left="63" w:right="85"/>
              <w:rPr>
                <w:rFonts w:ascii="Arial" w:hAnsi="Arial" w:cs="Arial"/>
                <w:sz w:val="11"/>
                <w:szCs w:val="11"/>
              </w:rPr>
            </w:pPr>
          </w:p>
        </w:tc>
        <w:tc>
          <w:tcPr>
            <w:tcW w:w="2943" w:type="dxa"/>
            <w:gridSpan w:val="3"/>
            <w:tcBorders>
              <w:top w:val="single" w:sz="4" w:space="0" w:color="auto"/>
              <w:left w:val="single" w:sz="4" w:space="0" w:color="auto"/>
              <w:bottom w:val="single" w:sz="4" w:space="0" w:color="auto"/>
              <w:right w:val="single" w:sz="12" w:space="0" w:color="auto"/>
            </w:tcBorders>
            <w:vAlign w:val="center"/>
          </w:tcPr>
          <w:p w14:paraId="3624BCD1" w14:textId="77777777"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orzeczenie  przepadku przedmiotów tytułem środka zabezpieczającego – po prawomocnym umorzeniu dochodzenia lub śledztwa (art. 323 §3 kpk)</w:t>
            </w:r>
          </w:p>
        </w:tc>
        <w:tc>
          <w:tcPr>
            <w:tcW w:w="425" w:type="dxa"/>
            <w:tcBorders>
              <w:top w:val="single" w:sz="4" w:space="0" w:color="auto"/>
              <w:left w:val="single" w:sz="12" w:space="0" w:color="auto"/>
              <w:bottom w:val="single" w:sz="4" w:space="0" w:color="auto"/>
              <w:right w:val="single" w:sz="4" w:space="0" w:color="auto"/>
            </w:tcBorders>
            <w:vAlign w:val="center"/>
          </w:tcPr>
          <w:p w14:paraId="3A6C733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22</w:t>
            </w:r>
          </w:p>
        </w:tc>
        <w:tc>
          <w:tcPr>
            <w:tcW w:w="1521" w:type="dxa"/>
            <w:tcBorders>
              <w:top w:val="single" w:sz="4" w:space="0" w:color="auto"/>
              <w:left w:val="single" w:sz="4" w:space="0" w:color="auto"/>
              <w:bottom w:val="single" w:sz="4" w:space="0" w:color="auto"/>
              <w:right w:val="single" w:sz="4" w:space="0" w:color="auto"/>
            </w:tcBorders>
            <w:vAlign w:val="center"/>
          </w:tcPr>
          <w:p w14:paraId="6D8C13C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31DF0E6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5539960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14:paraId="1D3EA035" w14:textId="77777777" w:rsidR="000F6FBD" w:rsidRPr="00CE79D7" w:rsidRDefault="000F6FBD" w:rsidP="00E17B2B">
            <w:pPr>
              <w:jc w:val="right"/>
              <w:rPr>
                <w:rFonts w:ascii="Arial" w:hAnsi="Arial" w:cs="Arial"/>
                <w:sz w:val="14"/>
                <w:szCs w:val="14"/>
              </w:rPr>
            </w:pPr>
          </w:p>
        </w:tc>
      </w:tr>
      <w:tr w:rsidR="004E6E15" w:rsidRPr="00CE79D7" w14:paraId="34F81F7B" w14:textId="77777777" w:rsidTr="00E17B2B">
        <w:trPr>
          <w:cantSplit/>
          <w:trHeight w:val="460"/>
        </w:trPr>
        <w:tc>
          <w:tcPr>
            <w:tcW w:w="370" w:type="dxa"/>
            <w:vMerge/>
            <w:tcBorders>
              <w:left w:val="single" w:sz="8" w:space="0" w:color="auto"/>
              <w:bottom w:val="single" w:sz="4" w:space="0" w:color="auto"/>
              <w:right w:val="single" w:sz="4" w:space="0" w:color="auto"/>
            </w:tcBorders>
            <w:vAlign w:val="center"/>
          </w:tcPr>
          <w:p w14:paraId="169C30F8" w14:textId="77777777" w:rsidR="000F6FBD" w:rsidRPr="00CE79D7" w:rsidRDefault="000F6FBD" w:rsidP="00B73CCF">
            <w:pPr>
              <w:spacing w:after="40" w:line="120" w:lineRule="exact"/>
              <w:ind w:left="63" w:right="85"/>
              <w:rPr>
                <w:rFonts w:ascii="Arial" w:hAnsi="Arial" w:cs="Arial"/>
                <w:sz w:val="11"/>
                <w:szCs w:val="11"/>
              </w:rPr>
            </w:pPr>
          </w:p>
        </w:tc>
        <w:tc>
          <w:tcPr>
            <w:tcW w:w="3195" w:type="dxa"/>
            <w:gridSpan w:val="6"/>
            <w:tcBorders>
              <w:top w:val="single" w:sz="4" w:space="0" w:color="auto"/>
              <w:left w:val="single" w:sz="4" w:space="0" w:color="auto"/>
              <w:bottom w:val="single" w:sz="4" w:space="0" w:color="auto"/>
              <w:right w:val="single" w:sz="12" w:space="0" w:color="auto"/>
            </w:tcBorders>
            <w:vAlign w:val="center"/>
          </w:tcPr>
          <w:p w14:paraId="010F482E"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organów postępowania przygotowawczego o orzeczenie  przepadku przedmiotów tytułem środka zabezpieczającego w op</w:t>
            </w:r>
            <w:r w:rsidR="00342AED">
              <w:rPr>
                <w:rFonts w:ascii="Arial" w:hAnsi="Arial" w:cs="Arial"/>
                <w:sz w:val="11"/>
                <w:szCs w:val="11"/>
              </w:rPr>
              <w:t xml:space="preserve">arciu o przepisy  Kodeksu karnego </w:t>
            </w:r>
            <w:r w:rsidRPr="00CE79D7">
              <w:rPr>
                <w:rFonts w:ascii="Arial" w:hAnsi="Arial" w:cs="Arial"/>
                <w:sz w:val="11"/>
                <w:szCs w:val="11"/>
              </w:rPr>
              <w:t>skarbowego</w:t>
            </w:r>
          </w:p>
        </w:tc>
        <w:tc>
          <w:tcPr>
            <w:tcW w:w="425" w:type="dxa"/>
            <w:tcBorders>
              <w:top w:val="single" w:sz="4" w:space="0" w:color="auto"/>
              <w:left w:val="single" w:sz="12" w:space="0" w:color="auto"/>
              <w:bottom w:val="single" w:sz="4" w:space="0" w:color="auto"/>
              <w:right w:val="single" w:sz="4" w:space="0" w:color="auto"/>
            </w:tcBorders>
            <w:vAlign w:val="center"/>
          </w:tcPr>
          <w:p w14:paraId="4250B50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23</w:t>
            </w:r>
          </w:p>
        </w:tc>
        <w:tc>
          <w:tcPr>
            <w:tcW w:w="1521" w:type="dxa"/>
            <w:tcBorders>
              <w:top w:val="single" w:sz="4" w:space="0" w:color="auto"/>
              <w:left w:val="single" w:sz="4" w:space="0" w:color="auto"/>
              <w:bottom w:val="single" w:sz="4" w:space="0" w:color="auto"/>
              <w:right w:val="single" w:sz="4" w:space="0" w:color="auto"/>
            </w:tcBorders>
            <w:vAlign w:val="center"/>
          </w:tcPr>
          <w:p w14:paraId="2D3D766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9F34C51"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75C39A89"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6C0C752D" w14:textId="77777777" w:rsidR="000F6FBD" w:rsidRPr="00CE79D7" w:rsidRDefault="000F6FBD" w:rsidP="00E17B2B">
            <w:pPr>
              <w:jc w:val="right"/>
              <w:rPr>
                <w:rFonts w:ascii="Arial" w:hAnsi="Arial" w:cs="Arial"/>
                <w:sz w:val="14"/>
                <w:szCs w:val="14"/>
              </w:rPr>
            </w:pPr>
          </w:p>
        </w:tc>
      </w:tr>
      <w:tr w:rsidR="004E6E15" w:rsidRPr="00CE79D7" w14:paraId="0E5ED550" w14:textId="77777777" w:rsidTr="00E17B2B">
        <w:trPr>
          <w:cantSplit/>
          <w:trHeight w:val="460"/>
        </w:trPr>
        <w:tc>
          <w:tcPr>
            <w:tcW w:w="3565" w:type="dxa"/>
            <w:gridSpan w:val="7"/>
            <w:tcBorders>
              <w:left w:val="single" w:sz="8" w:space="0" w:color="auto"/>
              <w:bottom w:val="single" w:sz="4" w:space="0" w:color="auto"/>
              <w:right w:val="single" w:sz="12" w:space="0" w:color="auto"/>
            </w:tcBorders>
            <w:vAlign w:val="center"/>
          </w:tcPr>
          <w:p w14:paraId="2DDC8D53"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2" w:space="0" w:color="auto"/>
              <w:bottom w:val="single" w:sz="4" w:space="0" w:color="auto"/>
              <w:right w:val="single" w:sz="4" w:space="0" w:color="auto"/>
            </w:tcBorders>
            <w:vAlign w:val="center"/>
          </w:tcPr>
          <w:p w14:paraId="0126624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24</w:t>
            </w:r>
          </w:p>
        </w:tc>
        <w:tc>
          <w:tcPr>
            <w:tcW w:w="1521" w:type="dxa"/>
            <w:tcBorders>
              <w:top w:val="single" w:sz="4" w:space="0" w:color="auto"/>
              <w:left w:val="single" w:sz="4" w:space="0" w:color="auto"/>
              <w:bottom w:val="single" w:sz="4" w:space="0" w:color="auto"/>
              <w:right w:val="single" w:sz="4" w:space="0" w:color="auto"/>
            </w:tcBorders>
            <w:vAlign w:val="center"/>
          </w:tcPr>
          <w:p w14:paraId="3893F47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F162A16"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30595D6B"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6F619A06" w14:textId="77777777" w:rsidR="000F6FBD" w:rsidRPr="00CE79D7" w:rsidRDefault="000F6FBD" w:rsidP="00E17B2B">
            <w:pPr>
              <w:jc w:val="right"/>
              <w:rPr>
                <w:rFonts w:ascii="Arial" w:hAnsi="Arial" w:cs="Arial"/>
                <w:sz w:val="14"/>
                <w:szCs w:val="14"/>
              </w:rPr>
            </w:pPr>
          </w:p>
        </w:tc>
      </w:tr>
      <w:tr w:rsidR="004E6E15" w:rsidRPr="00CE79D7" w14:paraId="45941632" w14:textId="77777777" w:rsidTr="00E17B2B">
        <w:trPr>
          <w:cantSplit/>
          <w:trHeight w:val="170"/>
        </w:trPr>
        <w:tc>
          <w:tcPr>
            <w:tcW w:w="381" w:type="dxa"/>
            <w:gridSpan w:val="2"/>
            <w:vMerge w:val="restart"/>
            <w:tcBorders>
              <w:top w:val="single" w:sz="4" w:space="0" w:color="auto"/>
              <w:left w:val="single" w:sz="8" w:space="0" w:color="auto"/>
              <w:bottom w:val="single" w:sz="4" w:space="0" w:color="auto"/>
              <w:right w:val="single" w:sz="4" w:space="0" w:color="auto"/>
            </w:tcBorders>
            <w:textDirection w:val="btLr"/>
            <w:vAlign w:val="center"/>
          </w:tcPr>
          <w:p w14:paraId="672A1EB9"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 prokuratora</w:t>
            </w:r>
          </w:p>
        </w:tc>
        <w:tc>
          <w:tcPr>
            <w:tcW w:w="3184" w:type="dxa"/>
            <w:gridSpan w:val="5"/>
            <w:tcBorders>
              <w:left w:val="single" w:sz="4" w:space="0" w:color="auto"/>
              <w:bottom w:val="single" w:sz="4" w:space="0" w:color="auto"/>
              <w:right w:val="single" w:sz="12" w:space="0" w:color="auto"/>
            </w:tcBorders>
            <w:vAlign w:val="center"/>
          </w:tcPr>
          <w:p w14:paraId="55E9960B"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i podejrzanego o wyznaczenie obrońcy z urzędu oraz wniosków stron i innych osób uprawnionych o wyznaczenie pełnomocnika z</w:t>
            </w:r>
            <w:r w:rsidR="001B37B6">
              <w:rPr>
                <w:rFonts w:ascii="Arial" w:hAnsi="Arial" w:cs="Arial"/>
                <w:sz w:val="11"/>
                <w:szCs w:val="11"/>
              </w:rPr>
              <w:t xml:space="preserve"> urzędu (art. 78 §1 i art.</w:t>
            </w:r>
            <w:r w:rsidR="003D396D">
              <w:rPr>
                <w:rFonts w:ascii="Arial" w:hAnsi="Arial" w:cs="Arial"/>
                <w:sz w:val="11"/>
                <w:szCs w:val="11"/>
              </w:rPr>
              <w:t xml:space="preserve"> </w:t>
            </w:r>
            <w:r w:rsidR="001B37B6">
              <w:rPr>
                <w:rFonts w:ascii="Arial" w:hAnsi="Arial" w:cs="Arial"/>
                <w:sz w:val="11"/>
                <w:szCs w:val="11"/>
              </w:rPr>
              <w:t xml:space="preserve">88 </w:t>
            </w:r>
            <w:r w:rsidRPr="00CE79D7">
              <w:rPr>
                <w:rFonts w:ascii="Arial" w:hAnsi="Arial" w:cs="Arial"/>
                <w:sz w:val="11"/>
                <w:szCs w:val="11"/>
              </w:rPr>
              <w:t>kpk)</w:t>
            </w:r>
          </w:p>
        </w:tc>
        <w:tc>
          <w:tcPr>
            <w:tcW w:w="425" w:type="dxa"/>
            <w:tcBorders>
              <w:top w:val="single" w:sz="4" w:space="0" w:color="auto"/>
              <w:left w:val="single" w:sz="12" w:space="0" w:color="auto"/>
              <w:bottom w:val="single" w:sz="4" w:space="0" w:color="auto"/>
              <w:right w:val="single" w:sz="4" w:space="0" w:color="auto"/>
            </w:tcBorders>
            <w:vAlign w:val="center"/>
          </w:tcPr>
          <w:p w14:paraId="7D2E00F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25</w:t>
            </w:r>
          </w:p>
        </w:tc>
        <w:tc>
          <w:tcPr>
            <w:tcW w:w="1521" w:type="dxa"/>
            <w:tcBorders>
              <w:top w:val="single" w:sz="4" w:space="0" w:color="auto"/>
              <w:left w:val="single" w:sz="4" w:space="0" w:color="auto"/>
              <w:bottom w:val="single" w:sz="4" w:space="0" w:color="auto"/>
              <w:right w:val="single" w:sz="4" w:space="0" w:color="auto"/>
            </w:tcBorders>
            <w:vAlign w:val="center"/>
          </w:tcPr>
          <w:p w14:paraId="68E886F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3B8F374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22</w:t>
            </w:r>
          </w:p>
        </w:tc>
        <w:tc>
          <w:tcPr>
            <w:tcW w:w="1720" w:type="dxa"/>
            <w:tcBorders>
              <w:top w:val="single" w:sz="4" w:space="0" w:color="auto"/>
              <w:left w:val="single" w:sz="4" w:space="0" w:color="auto"/>
              <w:bottom w:val="single" w:sz="4" w:space="0" w:color="auto"/>
              <w:right w:val="single" w:sz="4" w:space="0" w:color="auto"/>
            </w:tcBorders>
            <w:vAlign w:val="center"/>
          </w:tcPr>
          <w:p w14:paraId="0049894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23</w:t>
            </w:r>
          </w:p>
        </w:tc>
        <w:tc>
          <w:tcPr>
            <w:tcW w:w="2003" w:type="dxa"/>
            <w:tcBorders>
              <w:top w:val="single" w:sz="4" w:space="0" w:color="auto"/>
              <w:left w:val="single" w:sz="4" w:space="0" w:color="auto"/>
              <w:bottom w:val="single" w:sz="4" w:space="0" w:color="auto"/>
              <w:right w:val="single" w:sz="12" w:space="0" w:color="auto"/>
            </w:tcBorders>
            <w:vAlign w:val="center"/>
          </w:tcPr>
          <w:p w14:paraId="2024F9E9" w14:textId="77777777" w:rsidR="000F6FBD" w:rsidRPr="00CE79D7" w:rsidRDefault="000F6FBD" w:rsidP="00E17B2B">
            <w:pPr>
              <w:jc w:val="right"/>
              <w:rPr>
                <w:rFonts w:ascii="Arial" w:hAnsi="Arial" w:cs="Arial"/>
                <w:sz w:val="14"/>
                <w:szCs w:val="14"/>
              </w:rPr>
            </w:pPr>
          </w:p>
        </w:tc>
      </w:tr>
      <w:tr w:rsidR="004E6E15" w:rsidRPr="00CE79D7" w14:paraId="39BC31AF" w14:textId="7777777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14:paraId="5D244704"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53C54FE6"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przedłużenie nakazu opuszczania lokalu mieszkalnego zajmowanego wspólnie z pokrzywdzonym na dalsze okresy (art.275a §1 i 4 kpk)</w:t>
            </w:r>
          </w:p>
        </w:tc>
        <w:tc>
          <w:tcPr>
            <w:tcW w:w="425" w:type="dxa"/>
            <w:tcBorders>
              <w:top w:val="single" w:sz="4" w:space="0" w:color="auto"/>
              <w:left w:val="single" w:sz="12" w:space="0" w:color="auto"/>
              <w:bottom w:val="single" w:sz="4" w:space="0" w:color="auto"/>
              <w:right w:val="single" w:sz="4" w:space="0" w:color="auto"/>
            </w:tcBorders>
            <w:vAlign w:val="center"/>
          </w:tcPr>
          <w:p w14:paraId="5397168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26</w:t>
            </w:r>
          </w:p>
        </w:tc>
        <w:tc>
          <w:tcPr>
            <w:tcW w:w="1521" w:type="dxa"/>
            <w:tcBorders>
              <w:top w:val="single" w:sz="4" w:space="0" w:color="auto"/>
              <w:left w:val="single" w:sz="4" w:space="0" w:color="auto"/>
              <w:bottom w:val="single" w:sz="4" w:space="0" w:color="auto"/>
              <w:right w:val="single" w:sz="4" w:space="0" w:color="auto"/>
            </w:tcBorders>
            <w:vAlign w:val="center"/>
          </w:tcPr>
          <w:p w14:paraId="6648091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490AAB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720" w:type="dxa"/>
            <w:tcBorders>
              <w:top w:val="single" w:sz="4" w:space="0" w:color="auto"/>
              <w:left w:val="single" w:sz="4" w:space="0" w:color="auto"/>
              <w:bottom w:val="single" w:sz="4" w:space="0" w:color="auto"/>
              <w:right w:val="single" w:sz="4" w:space="0" w:color="auto"/>
            </w:tcBorders>
            <w:vAlign w:val="center"/>
          </w:tcPr>
          <w:p w14:paraId="6CF20AA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2003" w:type="dxa"/>
            <w:tcBorders>
              <w:top w:val="single" w:sz="4" w:space="0" w:color="auto"/>
              <w:left w:val="single" w:sz="4" w:space="0" w:color="auto"/>
              <w:bottom w:val="single" w:sz="4" w:space="0" w:color="auto"/>
              <w:right w:val="single" w:sz="12" w:space="0" w:color="auto"/>
            </w:tcBorders>
            <w:vAlign w:val="center"/>
          </w:tcPr>
          <w:p w14:paraId="1C8F1F9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77CAD068" w14:textId="7777777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14:paraId="03CADF25"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18DF3662" w14:textId="77777777"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 xml:space="preserve">o udzielenie informacji stanowiących tajemnicę </w:t>
            </w:r>
            <w:r w:rsidRPr="00A356D7">
              <w:rPr>
                <w:rFonts w:ascii="Arial" w:hAnsi="Arial" w:cs="Arial"/>
                <w:sz w:val="11"/>
                <w:szCs w:val="11"/>
              </w:rPr>
              <w:t xml:space="preserve">bankową  </w:t>
            </w:r>
            <w:r w:rsidR="00A356D7" w:rsidRPr="00A356D7">
              <w:rPr>
                <w:rFonts w:ascii="Arial" w:hAnsi="Arial" w:cs="Arial"/>
                <w:sz w:val="11"/>
                <w:szCs w:val="11"/>
              </w:rPr>
              <w:t>(art. 106b ustawy z dnia 29 sierpnia 1997 r. - Prawo bankowe)</w:t>
            </w:r>
          </w:p>
        </w:tc>
        <w:tc>
          <w:tcPr>
            <w:tcW w:w="425" w:type="dxa"/>
            <w:tcBorders>
              <w:top w:val="single" w:sz="4" w:space="0" w:color="auto"/>
              <w:left w:val="single" w:sz="12" w:space="0" w:color="auto"/>
              <w:bottom w:val="single" w:sz="4" w:space="0" w:color="auto"/>
              <w:right w:val="single" w:sz="4" w:space="0" w:color="auto"/>
            </w:tcBorders>
            <w:vAlign w:val="center"/>
          </w:tcPr>
          <w:p w14:paraId="4635F9F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27</w:t>
            </w:r>
          </w:p>
        </w:tc>
        <w:tc>
          <w:tcPr>
            <w:tcW w:w="1521" w:type="dxa"/>
            <w:tcBorders>
              <w:top w:val="single" w:sz="4" w:space="0" w:color="auto"/>
              <w:left w:val="single" w:sz="4" w:space="0" w:color="auto"/>
              <w:bottom w:val="single" w:sz="4" w:space="0" w:color="auto"/>
              <w:right w:val="single" w:sz="4" w:space="0" w:color="auto"/>
            </w:tcBorders>
            <w:vAlign w:val="center"/>
          </w:tcPr>
          <w:p w14:paraId="1FC31A3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AD1DDF7"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003D1DBB"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43AA4FF9" w14:textId="77777777" w:rsidR="000F6FBD" w:rsidRPr="00CE79D7" w:rsidRDefault="000F6FBD" w:rsidP="00E17B2B">
            <w:pPr>
              <w:jc w:val="right"/>
              <w:rPr>
                <w:rFonts w:ascii="Arial" w:hAnsi="Arial" w:cs="Arial"/>
                <w:sz w:val="14"/>
                <w:szCs w:val="14"/>
              </w:rPr>
            </w:pPr>
          </w:p>
        </w:tc>
      </w:tr>
      <w:tr w:rsidR="004E6E15" w:rsidRPr="00CE79D7" w14:paraId="7644DD89" w14:textId="7777777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14:paraId="3AAA22EA"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2C0A2BAC"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o przesłuchanie osoby poniżej 15 lat w trybie art. 185a kpk. i 185b kpk (patrz dział </w:t>
            </w:r>
            <w:r w:rsidR="003D396D" w:rsidRPr="003D396D">
              <w:rPr>
                <w:rFonts w:ascii="Arial" w:hAnsi="Arial" w:cs="Arial"/>
                <w:sz w:val="11"/>
                <w:szCs w:val="11"/>
              </w:rPr>
              <w:t>1.1.7.a</w:t>
            </w:r>
            <w:r w:rsidRPr="003D396D">
              <w:rPr>
                <w:rFonts w:ascii="Arial" w:hAnsi="Arial" w:cs="Arial"/>
                <w:sz w:val="11"/>
                <w:szCs w:val="11"/>
              </w:rPr>
              <w:t>)</w:t>
            </w:r>
          </w:p>
        </w:tc>
        <w:tc>
          <w:tcPr>
            <w:tcW w:w="425" w:type="dxa"/>
            <w:tcBorders>
              <w:top w:val="single" w:sz="4" w:space="0" w:color="auto"/>
              <w:left w:val="single" w:sz="12" w:space="0" w:color="auto"/>
              <w:bottom w:val="single" w:sz="4" w:space="0" w:color="auto"/>
              <w:right w:val="single" w:sz="4" w:space="0" w:color="auto"/>
            </w:tcBorders>
            <w:vAlign w:val="center"/>
          </w:tcPr>
          <w:p w14:paraId="1D3A35F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28</w:t>
            </w:r>
          </w:p>
        </w:tc>
        <w:tc>
          <w:tcPr>
            <w:tcW w:w="1521" w:type="dxa"/>
            <w:tcBorders>
              <w:top w:val="single" w:sz="4" w:space="0" w:color="auto"/>
              <w:left w:val="single" w:sz="4" w:space="0" w:color="auto"/>
              <w:bottom w:val="single" w:sz="4" w:space="0" w:color="auto"/>
              <w:right w:val="single" w:sz="4" w:space="0" w:color="auto"/>
            </w:tcBorders>
            <w:vAlign w:val="center"/>
          </w:tcPr>
          <w:p w14:paraId="5D34D4F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4EDBD7B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720" w:type="dxa"/>
            <w:tcBorders>
              <w:top w:val="single" w:sz="4" w:space="0" w:color="auto"/>
              <w:left w:val="single" w:sz="4" w:space="0" w:color="auto"/>
              <w:bottom w:val="single" w:sz="4" w:space="0" w:color="auto"/>
              <w:right w:val="single" w:sz="4" w:space="0" w:color="auto"/>
            </w:tcBorders>
            <w:vAlign w:val="center"/>
          </w:tcPr>
          <w:p w14:paraId="62EF26E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2003" w:type="dxa"/>
            <w:tcBorders>
              <w:top w:val="single" w:sz="4" w:space="0" w:color="auto"/>
              <w:left w:val="single" w:sz="4" w:space="0" w:color="auto"/>
              <w:bottom w:val="single" w:sz="4" w:space="0" w:color="auto"/>
              <w:right w:val="single" w:sz="12" w:space="0" w:color="auto"/>
            </w:tcBorders>
            <w:vAlign w:val="center"/>
          </w:tcPr>
          <w:p w14:paraId="0BB33D5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r>
      <w:tr w:rsidR="004E6E15" w:rsidRPr="00CE79D7" w14:paraId="4B1C86F8"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4AF3D40B"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O nadanie klauzuli wykonalności</w:t>
            </w:r>
          </w:p>
        </w:tc>
        <w:tc>
          <w:tcPr>
            <w:tcW w:w="425" w:type="dxa"/>
            <w:tcBorders>
              <w:top w:val="single" w:sz="4" w:space="0" w:color="auto"/>
              <w:left w:val="single" w:sz="12" w:space="0" w:color="auto"/>
              <w:bottom w:val="single" w:sz="4" w:space="0" w:color="auto"/>
              <w:right w:val="single" w:sz="4" w:space="0" w:color="auto"/>
            </w:tcBorders>
            <w:vAlign w:val="center"/>
          </w:tcPr>
          <w:p w14:paraId="071A8CD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29</w:t>
            </w:r>
          </w:p>
        </w:tc>
        <w:tc>
          <w:tcPr>
            <w:tcW w:w="1521" w:type="dxa"/>
            <w:tcBorders>
              <w:top w:val="single" w:sz="4" w:space="0" w:color="auto"/>
              <w:left w:val="single" w:sz="4" w:space="0" w:color="auto"/>
              <w:bottom w:val="single" w:sz="4" w:space="0" w:color="auto"/>
              <w:right w:val="single" w:sz="4" w:space="0" w:color="auto"/>
            </w:tcBorders>
            <w:vAlign w:val="center"/>
          </w:tcPr>
          <w:p w14:paraId="20996AE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8A6B0C7"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6DD8971C"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2929FEB1" w14:textId="77777777" w:rsidR="000F6FBD" w:rsidRPr="00CE79D7" w:rsidRDefault="000F6FBD" w:rsidP="00E17B2B">
            <w:pPr>
              <w:jc w:val="right"/>
              <w:rPr>
                <w:rFonts w:ascii="Arial" w:hAnsi="Arial" w:cs="Arial"/>
                <w:sz w:val="14"/>
                <w:szCs w:val="14"/>
              </w:rPr>
            </w:pPr>
          </w:p>
        </w:tc>
      </w:tr>
      <w:tr w:rsidR="004E6E15" w:rsidRPr="00CE79D7" w14:paraId="255C543E"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2072BA8D"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Wniosek o zwolnienie z obowiązku zachowania tajemnicy zawodowej</w:t>
            </w:r>
          </w:p>
        </w:tc>
        <w:tc>
          <w:tcPr>
            <w:tcW w:w="425" w:type="dxa"/>
            <w:tcBorders>
              <w:top w:val="single" w:sz="4" w:space="0" w:color="auto"/>
              <w:left w:val="single" w:sz="12" w:space="0" w:color="auto"/>
              <w:bottom w:val="single" w:sz="4" w:space="0" w:color="auto"/>
              <w:right w:val="single" w:sz="4" w:space="0" w:color="auto"/>
            </w:tcBorders>
            <w:vAlign w:val="center"/>
          </w:tcPr>
          <w:p w14:paraId="6C6B809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30</w:t>
            </w:r>
          </w:p>
        </w:tc>
        <w:tc>
          <w:tcPr>
            <w:tcW w:w="1521" w:type="dxa"/>
            <w:tcBorders>
              <w:top w:val="single" w:sz="4" w:space="0" w:color="auto"/>
              <w:left w:val="single" w:sz="4" w:space="0" w:color="auto"/>
              <w:bottom w:val="single" w:sz="4" w:space="0" w:color="auto"/>
              <w:right w:val="single" w:sz="4" w:space="0" w:color="auto"/>
            </w:tcBorders>
            <w:vAlign w:val="center"/>
          </w:tcPr>
          <w:p w14:paraId="733245F3"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AB27495"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5B2F7B54"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479B2161" w14:textId="77777777" w:rsidR="000F6FBD" w:rsidRPr="00CE79D7" w:rsidRDefault="000F6FBD" w:rsidP="00E17B2B">
            <w:pPr>
              <w:jc w:val="right"/>
              <w:rPr>
                <w:rFonts w:ascii="Arial" w:hAnsi="Arial" w:cs="Arial"/>
                <w:sz w:val="14"/>
                <w:szCs w:val="14"/>
              </w:rPr>
            </w:pPr>
          </w:p>
        </w:tc>
      </w:tr>
      <w:tr w:rsidR="004E6E15" w:rsidRPr="00CE79D7" w14:paraId="567D8145"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6218855F" w14:textId="77777777" w:rsidR="000F6FBD" w:rsidRPr="00CE79D7" w:rsidRDefault="00393089" w:rsidP="005118B2">
            <w:pPr>
              <w:ind w:left="63"/>
              <w:rPr>
                <w:rFonts w:ascii="Arial" w:hAnsi="Arial" w:cs="Arial"/>
                <w:sz w:val="12"/>
                <w:szCs w:val="12"/>
              </w:rPr>
            </w:pPr>
            <w:r>
              <w:rPr>
                <w:rFonts w:ascii="Arial" w:hAnsi="Arial" w:cs="Arial"/>
                <w:sz w:val="12"/>
                <w:szCs w:val="12"/>
              </w:rPr>
              <w:t>Zażalenie na postanowienie o zwolnieniu z obowiązku</w:t>
            </w:r>
            <w:r w:rsidR="000F6FBD" w:rsidRPr="00CE79D7">
              <w:rPr>
                <w:rFonts w:ascii="Arial" w:hAnsi="Arial" w:cs="Arial"/>
                <w:sz w:val="12"/>
                <w:szCs w:val="12"/>
              </w:rPr>
              <w:t xml:space="preserve"> zachowania tajemnicy</w:t>
            </w:r>
            <w:r>
              <w:rPr>
                <w:rFonts w:ascii="Arial" w:hAnsi="Arial" w:cs="Arial"/>
                <w:sz w:val="12"/>
                <w:szCs w:val="12"/>
              </w:rPr>
              <w:t xml:space="preserve"> związanej z pełnioną funkcją</w:t>
            </w:r>
            <w:r w:rsidR="000F6FBD" w:rsidRPr="00CE79D7">
              <w:rPr>
                <w:rFonts w:ascii="Arial" w:hAnsi="Arial" w:cs="Arial"/>
                <w:sz w:val="12"/>
                <w:szCs w:val="12"/>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14:paraId="61C165D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31</w:t>
            </w:r>
          </w:p>
        </w:tc>
        <w:tc>
          <w:tcPr>
            <w:tcW w:w="1521" w:type="dxa"/>
            <w:tcBorders>
              <w:top w:val="single" w:sz="4" w:space="0" w:color="auto"/>
              <w:left w:val="single" w:sz="4" w:space="0" w:color="auto"/>
              <w:bottom w:val="single" w:sz="4" w:space="0" w:color="auto"/>
              <w:right w:val="single" w:sz="4" w:space="0" w:color="auto"/>
            </w:tcBorders>
            <w:vAlign w:val="center"/>
          </w:tcPr>
          <w:p w14:paraId="536D3BF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0A1DEBA"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7CEA4C4D"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437E11CB" w14:textId="77777777" w:rsidR="000F6FBD" w:rsidRPr="00CE79D7" w:rsidRDefault="000F6FBD" w:rsidP="00E17B2B">
            <w:pPr>
              <w:jc w:val="right"/>
              <w:rPr>
                <w:rFonts w:ascii="Arial" w:hAnsi="Arial" w:cs="Arial"/>
                <w:sz w:val="14"/>
                <w:szCs w:val="14"/>
              </w:rPr>
            </w:pPr>
          </w:p>
        </w:tc>
      </w:tr>
      <w:tr w:rsidR="004E6E15" w:rsidRPr="00CE79D7" w14:paraId="719D0274"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27D51CD1"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Zażalenie na zatrzymanie prawa jazdy</w:t>
            </w:r>
          </w:p>
        </w:tc>
        <w:tc>
          <w:tcPr>
            <w:tcW w:w="425" w:type="dxa"/>
            <w:tcBorders>
              <w:top w:val="single" w:sz="4" w:space="0" w:color="auto"/>
              <w:left w:val="single" w:sz="12" w:space="0" w:color="auto"/>
              <w:bottom w:val="single" w:sz="4" w:space="0" w:color="auto"/>
              <w:right w:val="single" w:sz="4" w:space="0" w:color="auto"/>
            </w:tcBorders>
            <w:vAlign w:val="center"/>
          </w:tcPr>
          <w:p w14:paraId="35BF553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32</w:t>
            </w:r>
          </w:p>
        </w:tc>
        <w:tc>
          <w:tcPr>
            <w:tcW w:w="1521" w:type="dxa"/>
            <w:tcBorders>
              <w:top w:val="single" w:sz="4" w:space="0" w:color="auto"/>
              <w:left w:val="single" w:sz="4" w:space="0" w:color="auto"/>
              <w:bottom w:val="single" w:sz="4" w:space="0" w:color="auto"/>
              <w:right w:val="single" w:sz="4" w:space="0" w:color="auto"/>
            </w:tcBorders>
            <w:vAlign w:val="center"/>
          </w:tcPr>
          <w:p w14:paraId="0835104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6BE197B"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75E46B88"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56FE3751" w14:textId="77777777" w:rsidR="000F6FBD" w:rsidRPr="00CE79D7" w:rsidRDefault="000F6FBD" w:rsidP="00E17B2B">
            <w:pPr>
              <w:jc w:val="right"/>
              <w:rPr>
                <w:rFonts w:ascii="Arial" w:hAnsi="Arial" w:cs="Arial"/>
                <w:sz w:val="14"/>
                <w:szCs w:val="14"/>
              </w:rPr>
            </w:pPr>
          </w:p>
        </w:tc>
      </w:tr>
      <w:tr w:rsidR="004E6E15" w:rsidRPr="00CE79D7" w14:paraId="138DEA58"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2F7408CA"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Zażalenie na postanowienia dotyczące przeszukania i zatrzymania rzeczy (art. 236 kpk)</w:t>
            </w:r>
          </w:p>
        </w:tc>
        <w:tc>
          <w:tcPr>
            <w:tcW w:w="425" w:type="dxa"/>
            <w:tcBorders>
              <w:top w:val="single" w:sz="4" w:space="0" w:color="auto"/>
              <w:left w:val="single" w:sz="12" w:space="0" w:color="auto"/>
              <w:bottom w:val="single" w:sz="4" w:space="0" w:color="auto"/>
              <w:right w:val="single" w:sz="4" w:space="0" w:color="auto"/>
            </w:tcBorders>
            <w:vAlign w:val="center"/>
          </w:tcPr>
          <w:p w14:paraId="1181EF8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33</w:t>
            </w:r>
          </w:p>
        </w:tc>
        <w:tc>
          <w:tcPr>
            <w:tcW w:w="1521" w:type="dxa"/>
            <w:tcBorders>
              <w:top w:val="single" w:sz="4" w:space="0" w:color="auto"/>
              <w:left w:val="single" w:sz="4" w:space="0" w:color="auto"/>
              <w:bottom w:val="single" w:sz="4" w:space="0" w:color="auto"/>
              <w:right w:val="single" w:sz="4" w:space="0" w:color="auto"/>
            </w:tcBorders>
            <w:vAlign w:val="center"/>
          </w:tcPr>
          <w:p w14:paraId="40CF903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5DD982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5123E7A3"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697A4AA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1F973703"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4663DC01" w14:textId="77777777" w:rsidR="000F6FBD" w:rsidRPr="00CE79D7" w:rsidRDefault="000F6FBD" w:rsidP="005118B2">
            <w:pPr>
              <w:spacing w:after="40" w:line="120" w:lineRule="exact"/>
              <w:ind w:left="63"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14:paraId="7FFBE86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34</w:t>
            </w:r>
          </w:p>
        </w:tc>
        <w:tc>
          <w:tcPr>
            <w:tcW w:w="1521" w:type="dxa"/>
            <w:tcBorders>
              <w:top w:val="single" w:sz="4" w:space="0" w:color="auto"/>
              <w:left w:val="single" w:sz="4" w:space="0" w:color="auto"/>
              <w:bottom w:val="single" w:sz="4" w:space="0" w:color="auto"/>
              <w:right w:val="single" w:sz="4" w:space="0" w:color="auto"/>
            </w:tcBorders>
            <w:vAlign w:val="center"/>
          </w:tcPr>
          <w:p w14:paraId="7E0EBF2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16C84D5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c>
          <w:tcPr>
            <w:tcW w:w="1720" w:type="dxa"/>
            <w:tcBorders>
              <w:top w:val="single" w:sz="4" w:space="0" w:color="auto"/>
              <w:left w:val="single" w:sz="4" w:space="0" w:color="auto"/>
              <w:bottom w:val="single" w:sz="4" w:space="0" w:color="auto"/>
              <w:right w:val="single" w:sz="4" w:space="0" w:color="auto"/>
            </w:tcBorders>
            <w:vAlign w:val="center"/>
          </w:tcPr>
          <w:p w14:paraId="1D4C5E3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c>
          <w:tcPr>
            <w:tcW w:w="2003" w:type="dxa"/>
            <w:tcBorders>
              <w:top w:val="single" w:sz="4" w:space="0" w:color="auto"/>
              <w:left w:val="single" w:sz="4" w:space="0" w:color="auto"/>
              <w:bottom w:val="single" w:sz="4" w:space="0" w:color="auto"/>
              <w:right w:val="single" w:sz="12" w:space="0" w:color="auto"/>
            </w:tcBorders>
            <w:vAlign w:val="center"/>
          </w:tcPr>
          <w:p w14:paraId="15C7731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bl>
    <w:p w14:paraId="07263906" w14:textId="77777777" w:rsidR="00A03CCF" w:rsidRDefault="00A03CCF" w:rsidP="005118B2">
      <w:pPr>
        <w:pStyle w:val="Nagwek9"/>
        <w:rPr>
          <w:szCs w:val="24"/>
        </w:rPr>
      </w:pPr>
    </w:p>
    <w:p w14:paraId="606640DE" w14:textId="77777777" w:rsidR="005118B2" w:rsidRPr="00A03CCF" w:rsidRDefault="00A03CCF" w:rsidP="00A03CCF">
      <w:pPr>
        <w:pStyle w:val="Nagwek9"/>
        <w:rPr>
          <w:szCs w:val="24"/>
        </w:rPr>
      </w:pPr>
      <w:r>
        <w:br w:type="page"/>
      </w:r>
      <w:r w:rsidR="005118B2" w:rsidRPr="00A03CCF">
        <w:rPr>
          <w:szCs w:val="24"/>
        </w:rPr>
        <w:lastRenderedPageBreak/>
        <w:t>Dział 1.1. Ewidencja spraw (c.d.)</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283"/>
        <w:gridCol w:w="284"/>
        <w:gridCol w:w="142"/>
        <w:gridCol w:w="425"/>
        <w:gridCol w:w="2126"/>
        <w:gridCol w:w="425"/>
        <w:gridCol w:w="1521"/>
        <w:gridCol w:w="1862"/>
        <w:gridCol w:w="1861"/>
        <w:gridCol w:w="1862"/>
      </w:tblGrid>
      <w:tr w:rsidR="004E6E15" w:rsidRPr="00CE79D7" w14:paraId="61969D09" w14:textId="77777777" w:rsidTr="005643CC">
        <w:trPr>
          <w:cantSplit/>
          <w:trHeight w:val="880"/>
          <w:tblHeader/>
        </w:trPr>
        <w:tc>
          <w:tcPr>
            <w:tcW w:w="3990" w:type="dxa"/>
            <w:gridSpan w:val="7"/>
            <w:tcBorders>
              <w:top w:val="single" w:sz="8" w:space="0" w:color="auto"/>
              <w:left w:val="single" w:sz="8" w:space="0" w:color="auto"/>
              <w:bottom w:val="single" w:sz="4" w:space="0" w:color="auto"/>
              <w:right w:val="single" w:sz="4" w:space="0" w:color="auto"/>
            </w:tcBorders>
            <w:vAlign w:val="center"/>
          </w:tcPr>
          <w:p w14:paraId="4DD36C80"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SPRAWY</w:t>
            </w:r>
          </w:p>
          <w:p w14:paraId="42F63AE6"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wg repertoriów</w:t>
            </w:r>
          </w:p>
          <w:p w14:paraId="7B3E5F92"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14:paraId="22E551F6"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Pozostało</w:t>
            </w:r>
          </w:p>
          <w:p w14:paraId="52860FD3"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z ubiegłego</w:t>
            </w:r>
          </w:p>
          <w:p w14:paraId="7C19FA19"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14:paraId="0B9C993B" w14:textId="77777777" w:rsidR="005118B2" w:rsidRPr="00CE79D7" w:rsidRDefault="005118B2" w:rsidP="005118B2">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14:paraId="11AF2190" w14:textId="77777777" w:rsidR="005118B2" w:rsidRPr="00CE79D7" w:rsidRDefault="005118B2" w:rsidP="005118B2">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14:paraId="06A73C7A" w14:textId="77777777" w:rsidR="005118B2" w:rsidRPr="00CE79D7" w:rsidRDefault="005118B2" w:rsidP="005118B2">
            <w:pPr>
              <w:spacing w:line="140" w:lineRule="exact"/>
              <w:ind w:left="85" w:right="85"/>
              <w:jc w:val="center"/>
              <w:rPr>
                <w:rFonts w:ascii="Arial" w:hAnsi="Arial" w:cs="Arial"/>
                <w:sz w:val="14"/>
              </w:rPr>
            </w:pPr>
            <w:r w:rsidRPr="00CE79D7">
              <w:rPr>
                <w:rFonts w:ascii="Arial" w:hAnsi="Arial" w:cs="Arial"/>
                <w:spacing w:val="28"/>
                <w:sz w:val="12"/>
              </w:rPr>
              <w:t>ZAŁATWIONO</w:t>
            </w:r>
          </w:p>
          <w:p w14:paraId="58C7B969" w14:textId="77777777" w:rsidR="005118B2" w:rsidRPr="00CE79D7" w:rsidRDefault="005118B2" w:rsidP="005118B2">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14:paraId="0120C79E" w14:textId="77777777" w:rsidR="005118B2" w:rsidRPr="00CE79D7" w:rsidRDefault="005118B2" w:rsidP="005118B2">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14:paraId="073EF7F7" w14:textId="77777777" w:rsidTr="004E1097">
        <w:trPr>
          <w:cantSplit/>
          <w:trHeight w:hRule="exact" w:val="170"/>
          <w:tblHeader/>
        </w:trPr>
        <w:tc>
          <w:tcPr>
            <w:tcW w:w="3990" w:type="dxa"/>
            <w:gridSpan w:val="7"/>
            <w:tcBorders>
              <w:top w:val="single" w:sz="4" w:space="0" w:color="auto"/>
              <w:left w:val="single" w:sz="8" w:space="0" w:color="auto"/>
              <w:bottom w:val="single" w:sz="4" w:space="0" w:color="auto"/>
              <w:right w:val="single" w:sz="4" w:space="0" w:color="auto"/>
            </w:tcBorders>
            <w:vAlign w:val="center"/>
          </w:tcPr>
          <w:p w14:paraId="6A135BA7"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14:paraId="03B004DE"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14:paraId="12B75B0B"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2</w:t>
            </w:r>
          </w:p>
          <w:p w14:paraId="1F2C76C9"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3</w:t>
            </w:r>
          </w:p>
          <w:p w14:paraId="07D5C2EE"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14:paraId="2EA3E9FF" w14:textId="77777777"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14:paraId="6154A4B1" w14:textId="77777777"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14:paraId="2990C370" w14:textId="77777777" w:rsidTr="004E1097">
        <w:trPr>
          <w:cantSplit/>
          <w:trHeight w:val="283"/>
        </w:trPr>
        <w:tc>
          <w:tcPr>
            <w:tcW w:w="3565" w:type="dxa"/>
            <w:gridSpan w:val="6"/>
            <w:tcBorders>
              <w:top w:val="single" w:sz="8" w:space="0" w:color="auto"/>
              <w:left w:val="single" w:sz="8" w:space="0" w:color="auto"/>
              <w:bottom w:val="single" w:sz="8" w:space="0" w:color="auto"/>
              <w:right w:val="single" w:sz="12" w:space="0" w:color="auto"/>
            </w:tcBorders>
            <w:vAlign w:val="center"/>
          </w:tcPr>
          <w:p w14:paraId="15BB7428" w14:textId="77777777"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 xml:space="preserve">Ko </w:t>
            </w:r>
            <w:r w:rsidRPr="00CE79D7">
              <w:rPr>
                <w:rFonts w:ascii="Arial" w:hAnsi="Arial" w:cs="Arial"/>
                <w:sz w:val="12"/>
              </w:rPr>
              <w:t xml:space="preserve">(suma wierszy 36 , </w:t>
            </w:r>
            <w:r w:rsidR="00EC449C">
              <w:rPr>
                <w:rFonts w:ascii="Arial" w:hAnsi="Arial" w:cs="Arial"/>
                <w:sz w:val="12"/>
              </w:rPr>
              <w:t>61</w:t>
            </w:r>
            <w:r w:rsidRPr="00CE79D7">
              <w:rPr>
                <w:rFonts w:ascii="Arial" w:hAnsi="Arial" w:cs="Arial"/>
                <w:sz w:val="12"/>
              </w:rPr>
              <w:t>)</w:t>
            </w:r>
          </w:p>
        </w:tc>
        <w:tc>
          <w:tcPr>
            <w:tcW w:w="425" w:type="dxa"/>
            <w:tcBorders>
              <w:top w:val="single" w:sz="4" w:space="0" w:color="auto"/>
              <w:left w:val="single" w:sz="12" w:space="0" w:color="auto"/>
              <w:bottom w:val="single" w:sz="8" w:space="0" w:color="auto"/>
              <w:right w:val="single" w:sz="4" w:space="0" w:color="auto"/>
            </w:tcBorders>
            <w:vAlign w:val="center"/>
          </w:tcPr>
          <w:p w14:paraId="5363E99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35</w:t>
            </w:r>
          </w:p>
        </w:tc>
        <w:tc>
          <w:tcPr>
            <w:tcW w:w="1521" w:type="dxa"/>
            <w:tcBorders>
              <w:top w:val="single" w:sz="4" w:space="0" w:color="auto"/>
              <w:left w:val="single" w:sz="4" w:space="0" w:color="auto"/>
              <w:bottom w:val="single" w:sz="8" w:space="0" w:color="auto"/>
              <w:right w:val="single" w:sz="4" w:space="0" w:color="auto"/>
            </w:tcBorders>
            <w:vAlign w:val="center"/>
          </w:tcPr>
          <w:p w14:paraId="3B041AA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33</w:t>
            </w:r>
          </w:p>
        </w:tc>
        <w:tc>
          <w:tcPr>
            <w:tcW w:w="1862" w:type="dxa"/>
            <w:tcBorders>
              <w:top w:val="single" w:sz="4" w:space="0" w:color="auto"/>
              <w:left w:val="single" w:sz="4" w:space="0" w:color="auto"/>
              <w:bottom w:val="single" w:sz="8" w:space="0" w:color="auto"/>
              <w:right w:val="single" w:sz="4" w:space="0" w:color="auto"/>
            </w:tcBorders>
            <w:vAlign w:val="center"/>
          </w:tcPr>
          <w:p w14:paraId="277F03E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435</w:t>
            </w:r>
          </w:p>
        </w:tc>
        <w:tc>
          <w:tcPr>
            <w:tcW w:w="1861" w:type="dxa"/>
            <w:tcBorders>
              <w:top w:val="single" w:sz="4" w:space="0" w:color="auto"/>
              <w:left w:val="single" w:sz="4" w:space="0" w:color="auto"/>
              <w:bottom w:val="single" w:sz="8" w:space="0" w:color="auto"/>
              <w:right w:val="single" w:sz="4" w:space="0" w:color="auto"/>
            </w:tcBorders>
            <w:vAlign w:val="center"/>
          </w:tcPr>
          <w:p w14:paraId="4EC5BE9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419</w:t>
            </w:r>
          </w:p>
        </w:tc>
        <w:tc>
          <w:tcPr>
            <w:tcW w:w="1862" w:type="dxa"/>
            <w:tcBorders>
              <w:top w:val="single" w:sz="4" w:space="0" w:color="auto"/>
              <w:left w:val="single" w:sz="4" w:space="0" w:color="auto"/>
              <w:bottom w:val="single" w:sz="8" w:space="0" w:color="auto"/>
              <w:right w:val="single" w:sz="12" w:space="0" w:color="auto"/>
            </w:tcBorders>
            <w:vAlign w:val="center"/>
          </w:tcPr>
          <w:p w14:paraId="132C67A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49</w:t>
            </w:r>
          </w:p>
        </w:tc>
      </w:tr>
      <w:tr w:rsidR="004E6E15" w:rsidRPr="00CE79D7" w14:paraId="34F5D0B7" w14:textId="77777777" w:rsidTr="00E17B2B">
        <w:trPr>
          <w:cantSplit/>
          <w:trHeight w:hRule="exact" w:val="283"/>
        </w:trPr>
        <w:tc>
          <w:tcPr>
            <w:tcW w:w="3565" w:type="dxa"/>
            <w:gridSpan w:val="6"/>
            <w:tcBorders>
              <w:top w:val="single" w:sz="8" w:space="0" w:color="auto"/>
              <w:left w:val="single" w:sz="8" w:space="0" w:color="auto"/>
              <w:bottom w:val="single" w:sz="8" w:space="0" w:color="auto"/>
              <w:right w:val="single" w:sz="12" w:space="0" w:color="auto"/>
            </w:tcBorders>
            <w:vAlign w:val="center"/>
          </w:tcPr>
          <w:p w14:paraId="31A676C1" w14:textId="77777777" w:rsidR="000F6FBD" w:rsidRPr="00CE79D7" w:rsidRDefault="000F6FBD" w:rsidP="005118B2">
            <w:pPr>
              <w:spacing w:line="120" w:lineRule="exact"/>
              <w:ind w:left="91" w:right="85"/>
              <w:rPr>
                <w:rFonts w:ascii="Arial" w:hAnsi="Arial" w:cs="Arial"/>
                <w:b/>
                <w:sz w:val="12"/>
                <w:szCs w:val="12"/>
              </w:rPr>
            </w:pPr>
            <w:r w:rsidRPr="00CE79D7">
              <w:rPr>
                <w:rFonts w:ascii="Arial" w:hAnsi="Arial" w:cs="Arial"/>
                <w:b/>
                <w:sz w:val="12"/>
                <w:szCs w:val="12"/>
              </w:rPr>
              <w:t xml:space="preserve">Ko - sprawy karne </w:t>
            </w:r>
            <w:r w:rsidRPr="00CE79D7">
              <w:rPr>
                <w:rFonts w:ascii="Arial" w:hAnsi="Arial" w:cs="Arial"/>
                <w:sz w:val="12"/>
                <w:szCs w:val="12"/>
              </w:rPr>
              <w:t>(suma wierszy od 37 do 5</w:t>
            </w:r>
            <w:r w:rsidR="00EC449C">
              <w:rPr>
                <w:rFonts w:ascii="Arial" w:hAnsi="Arial" w:cs="Arial"/>
                <w:sz w:val="12"/>
                <w:szCs w:val="12"/>
              </w:rPr>
              <w:t>7+60</w:t>
            </w:r>
            <w:r w:rsidRPr="00CE79D7">
              <w:rPr>
                <w:rFonts w:ascii="Arial" w:hAnsi="Arial" w:cs="Arial"/>
                <w:sz w:val="12"/>
                <w:szCs w:val="12"/>
              </w:rPr>
              <w:t>)</w:t>
            </w:r>
          </w:p>
        </w:tc>
        <w:tc>
          <w:tcPr>
            <w:tcW w:w="425" w:type="dxa"/>
            <w:tcBorders>
              <w:top w:val="single" w:sz="8" w:space="0" w:color="auto"/>
              <w:left w:val="single" w:sz="12" w:space="0" w:color="auto"/>
              <w:bottom w:val="single" w:sz="8" w:space="0" w:color="auto"/>
              <w:right w:val="single" w:sz="4" w:space="0" w:color="auto"/>
            </w:tcBorders>
            <w:vAlign w:val="center"/>
          </w:tcPr>
          <w:p w14:paraId="5A26A68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36</w:t>
            </w:r>
          </w:p>
        </w:tc>
        <w:tc>
          <w:tcPr>
            <w:tcW w:w="1521" w:type="dxa"/>
            <w:tcBorders>
              <w:top w:val="single" w:sz="8" w:space="0" w:color="auto"/>
              <w:left w:val="single" w:sz="4" w:space="0" w:color="auto"/>
              <w:bottom w:val="single" w:sz="8" w:space="0" w:color="auto"/>
              <w:right w:val="single" w:sz="4" w:space="0" w:color="auto"/>
            </w:tcBorders>
            <w:vAlign w:val="center"/>
          </w:tcPr>
          <w:p w14:paraId="17CE54E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29</w:t>
            </w:r>
          </w:p>
        </w:tc>
        <w:tc>
          <w:tcPr>
            <w:tcW w:w="1862" w:type="dxa"/>
            <w:tcBorders>
              <w:top w:val="single" w:sz="8" w:space="0" w:color="auto"/>
              <w:left w:val="single" w:sz="4" w:space="0" w:color="auto"/>
              <w:bottom w:val="single" w:sz="8" w:space="0" w:color="auto"/>
              <w:right w:val="single" w:sz="4" w:space="0" w:color="auto"/>
            </w:tcBorders>
            <w:vAlign w:val="center"/>
          </w:tcPr>
          <w:p w14:paraId="619C7BB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284</w:t>
            </w:r>
          </w:p>
        </w:tc>
        <w:tc>
          <w:tcPr>
            <w:tcW w:w="1861" w:type="dxa"/>
            <w:tcBorders>
              <w:top w:val="single" w:sz="8" w:space="0" w:color="auto"/>
              <w:left w:val="single" w:sz="4" w:space="0" w:color="auto"/>
              <w:bottom w:val="single" w:sz="8" w:space="0" w:color="auto"/>
              <w:right w:val="single" w:sz="4" w:space="0" w:color="auto"/>
            </w:tcBorders>
            <w:vAlign w:val="center"/>
          </w:tcPr>
          <w:p w14:paraId="4B43B64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283</w:t>
            </w:r>
          </w:p>
        </w:tc>
        <w:tc>
          <w:tcPr>
            <w:tcW w:w="1862" w:type="dxa"/>
            <w:tcBorders>
              <w:top w:val="single" w:sz="8" w:space="0" w:color="auto"/>
              <w:left w:val="single" w:sz="4" w:space="0" w:color="auto"/>
              <w:bottom w:val="single" w:sz="8" w:space="0" w:color="auto"/>
              <w:right w:val="single" w:sz="12" w:space="0" w:color="auto"/>
            </w:tcBorders>
            <w:vAlign w:val="center"/>
          </w:tcPr>
          <w:p w14:paraId="7FB3EF7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r>
      <w:tr w:rsidR="004E6E15" w:rsidRPr="00CE79D7" w14:paraId="2CCF0245" w14:textId="77777777" w:rsidTr="00E17B2B">
        <w:trPr>
          <w:cantSplit/>
          <w:trHeight w:val="170"/>
        </w:trPr>
        <w:tc>
          <w:tcPr>
            <w:tcW w:w="3565" w:type="dxa"/>
            <w:gridSpan w:val="6"/>
            <w:tcBorders>
              <w:top w:val="single" w:sz="8" w:space="0" w:color="auto"/>
              <w:left w:val="single" w:sz="8" w:space="0" w:color="auto"/>
              <w:right w:val="single" w:sz="12" w:space="0" w:color="auto"/>
            </w:tcBorders>
            <w:vAlign w:val="center"/>
          </w:tcPr>
          <w:p w14:paraId="5554D053"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8" w:space="0" w:color="auto"/>
              <w:left w:val="single" w:sz="12" w:space="0" w:color="auto"/>
              <w:bottom w:val="single" w:sz="4" w:space="0" w:color="auto"/>
              <w:right w:val="single" w:sz="4" w:space="0" w:color="auto"/>
            </w:tcBorders>
            <w:vAlign w:val="center"/>
          </w:tcPr>
          <w:p w14:paraId="31C8E3C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37</w:t>
            </w:r>
          </w:p>
        </w:tc>
        <w:tc>
          <w:tcPr>
            <w:tcW w:w="1521" w:type="dxa"/>
            <w:tcBorders>
              <w:top w:val="single" w:sz="8" w:space="0" w:color="auto"/>
              <w:left w:val="single" w:sz="4" w:space="0" w:color="auto"/>
              <w:bottom w:val="single" w:sz="4" w:space="0" w:color="auto"/>
              <w:right w:val="single" w:sz="4" w:space="0" w:color="auto"/>
            </w:tcBorders>
            <w:vAlign w:val="center"/>
          </w:tcPr>
          <w:p w14:paraId="02D84602" w14:textId="77777777"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4" w:space="0" w:color="auto"/>
              <w:right w:val="single" w:sz="4" w:space="0" w:color="auto"/>
            </w:tcBorders>
            <w:vAlign w:val="center"/>
          </w:tcPr>
          <w:p w14:paraId="3E026AF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8" w:space="0" w:color="auto"/>
              <w:left w:val="single" w:sz="4" w:space="0" w:color="auto"/>
              <w:bottom w:val="single" w:sz="4" w:space="0" w:color="auto"/>
              <w:right w:val="single" w:sz="4" w:space="0" w:color="auto"/>
            </w:tcBorders>
            <w:vAlign w:val="center"/>
          </w:tcPr>
          <w:p w14:paraId="7DCEF81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8" w:space="0" w:color="auto"/>
              <w:left w:val="single" w:sz="4" w:space="0" w:color="auto"/>
              <w:bottom w:val="single" w:sz="4" w:space="0" w:color="auto"/>
              <w:right w:val="single" w:sz="12" w:space="0" w:color="auto"/>
            </w:tcBorders>
            <w:vAlign w:val="center"/>
          </w:tcPr>
          <w:p w14:paraId="0811C56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21F527C2" w14:textId="77777777" w:rsidTr="00E17B2B">
        <w:trPr>
          <w:cantSplit/>
          <w:trHeight w:val="208"/>
        </w:trPr>
        <w:tc>
          <w:tcPr>
            <w:tcW w:w="3565" w:type="dxa"/>
            <w:gridSpan w:val="6"/>
            <w:tcBorders>
              <w:left w:val="single" w:sz="8" w:space="0" w:color="auto"/>
              <w:right w:val="single" w:sz="12" w:space="0" w:color="auto"/>
            </w:tcBorders>
            <w:vAlign w:val="center"/>
          </w:tcPr>
          <w:p w14:paraId="1C96E297"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14:paraId="637F864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38</w:t>
            </w:r>
          </w:p>
        </w:tc>
        <w:tc>
          <w:tcPr>
            <w:tcW w:w="1521" w:type="dxa"/>
            <w:tcBorders>
              <w:top w:val="single" w:sz="4" w:space="0" w:color="auto"/>
              <w:left w:val="single" w:sz="4" w:space="0" w:color="auto"/>
              <w:bottom w:val="single" w:sz="4" w:space="0" w:color="auto"/>
              <w:right w:val="single" w:sz="4" w:space="0" w:color="auto"/>
            </w:tcBorders>
            <w:vAlign w:val="center"/>
          </w:tcPr>
          <w:p w14:paraId="2E505B2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5BC64B9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4" w:space="0" w:color="auto"/>
              <w:left w:val="single" w:sz="4" w:space="0" w:color="auto"/>
              <w:bottom w:val="single" w:sz="4" w:space="0" w:color="auto"/>
              <w:right w:val="single" w:sz="4" w:space="0" w:color="auto"/>
            </w:tcBorders>
            <w:vAlign w:val="center"/>
          </w:tcPr>
          <w:p w14:paraId="61500C2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56EECB2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14:paraId="0A81E03A" w14:textId="77777777" w:rsidTr="00E17B2B">
        <w:trPr>
          <w:cantSplit/>
          <w:trHeight w:hRule="exact" w:val="227"/>
        </w:trPr>
        <w:tc>
          <w:tcPr>
            <w:tcW w:w="3565" w:type="dxa"/>
            <w:gridSpan w:val="6"/>
            <w:tcBorders>
              <w:left w:val="single" w:sz="8" w:space="0" w:color="auto"/>
              <w:right w:val="single" w:sz="12" w:space="0" w:color="auto"/>
            </w:tcBorders>
            <w:vAlign w:val="center"/>
          </w:tcPr>
          <w:p w14:paraId="55030FF9"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Zatarcie skazania</w:t>
            </w:r>
          </w:p>
        </w:tc>
        <w:tc>
          <w:tcPr>
            <w:tcW w:w="425" w:type="dxa"/>
            <w:tcBorders>
              <w:top w:val="single" w:sz="4" w:space="0" w:color="auto"/>
              <w:left w:val="single" w:sz="12" w:space="0" w:color="auto"/>
              <w:bottom w:val="single" w:sz="4" w:space="0" w:color="auto"/>
              <w:right w:val="single" w:sz="4" w:space="0" w:color="auto"/>
            </w:tcBorders>
            <w:vAlign w:val="center"/>
          </w:tcPr>
          <w:p w14:paraId="71889CC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39</w:t>
            </w:r>
          </w:p>
        </w:tc>
        <w:tc>
          <w:tcPr>
            <w:tcW w:w="1521" w:type="dxa"/>
            <w:tcBorders>
              <w:top w:val="single" w:sz="4" w:space="0" w:color="auto"/>
              <w:left w:val="single" w:sz="4" w:space="0" w:color="auto"/>
              <w:bottom w:val="single" w:sz="4" w:space="0" w:color="auto"/>
              <w:right w:val="single" w:sz="4" w:space="0" w:color="auto"/>
            </w:tcBorders>
            <w:vAlign w:val="center"/>
          </w:tcPr>
          <w:p w14:paraId="20F31F3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A00446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1" w:type="dxa"/>
            <w:tcBorders>
              <w:top w:val="single" w:sz="4" w:space="0" w:color="auto"/>
              <w:left w:val="single" w:sz="4" w:space="0" w:color="auto"/>
              <w:bottom w:val="single" w:sz="4" w:space="0" w:color="auto"/>
              <w:right w:val="single" w:sz="4" w:space="0" w:color="auto"/>
            </w:tcBorders>
            <w:vAlign w:val="center"/>
          </w:tcPr>
          <w:p w14:paraId="674C5C8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7786D40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r w:rsidR="004E6E15" w:rsidRPr="00CE79D7" w14:paraId="65BEE625" w14:textId="77777777" w:rsidTr="00E17B2B">
        <w:trPr>
          <w:cantSplit/>
          <w:trHeight w:hRule="exact" w:val="227"/>
        </w:trPr>
        <w:tc>
          <w:tcPr>
            <w:tcW w:w="3565" w:type="dxa"/>
            <w:gridSpan w:val="6"/>
            <w:tcBorders>
              <w:left w:val="single" w:sz="8" w:space="0" w:color="auto"/>
              <w:right w:val="single" w:sz="12" w:space="0" w:color="auto"/>
            </w:tcBorders>
            <w:vAlign w:val="center"/>
          </w:tcPr>
          <w:p w14:paraId="3383BAF5"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Podjęcie warunkowo umorzonego postępowania</w:t>
            </w:r>
          </w:p>
        </w:tc>
        <w:tc>
          <w:tcPr>
            <w:tcW w:w="425" w:type="dxa"/>
            <w:tcBorders>
              <w:top w:val="single" w:sz="4" w:space="0" w:color="auto"/>
              <w:left w:val="single" w:sz="12" w:space="0" w:color="auto"/>
              <w:bottom w:val="single" w:sz="4" w:space="0" w:color="auto"/>
              <w:right w:val="single" w:sz="4" w:space="0" w:color="auto"/>
            </w:tcBorders>
            <w:vAlign w:val="center"/>
          </w:tcPr>
          <w:p w14:paraId="5FA8111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40</w:t>
            </w:r>
          </w:p>
        </w:tc>
        <w:tc>
          <w:tcPr>
            <w:tcW w:w="1521" w:type="dxa"/>
            <w:tcBorders>
              <w:top w:val="single" w:sz="4" w:space="0" w:color="auto"/>
              <w:left w:val="single" w:sz="4" w:space="0" w:color="auto"/>
              <w:bottom w:val="single" w:sz="4" w:space="0" w:color="auto"/>
              <w:right w:val="single" w:sz="4" w:space="0" w:color="auto"/>
            </w:tcBorders>
            <w:vAlign w:val="center"/>
          </w:tcPr>
          <w:p w14:paraId="4DA448C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289586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14:paraId="5A1069C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42B64697" w14:textId="77777777" w:rsidR="000F6FBD" w:rsidRPr="00CE79D7" w:rsidRDefault="000F6FBD" w:rsidP="00E17B2B">
            <w:pPr>
              <w:jc w:val="right"/>
              <w:rPr>
                <w:rFonts w:ascii="Arial" w:hAnsi="Arial" w:cs="Arial"/>
                <w:sz w:val="14"/>
                <w:szCs w:val="14"/>
              </w:rPr>
            </w:pPr>
          </w:p>
        </w:tc>
      </w:tr>
      <w:tr w:rsidR="004E6E15" w:rsidRPr="00CE79D7" w14:paraId="7F533AB1" w14:textId="77777777" w:rsidTr="00E17B2B">
        <w:trPr>
          <w:cantSplit/>
          <w:trHeight w:val="235"/>
        </w:trPr>
        <w:tc>
          <w:tcPr>
            <w:tcW w:w="3565" w:type="dxa"/>
            <w:gridSpan w:val="6"/>
            <w:tcBorders>
              <w:left w:val="single" w:sz="8" w:space="0" w:color="auto"/>
              <w:right w:val="single" w:sz="12" w:space="0" w:color="auto"/>
            </w:tcBorders>
            <w:vAlign w:val="center"/>
          </w:tcPr>
          <w:p w14:paraId="67900ABB"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kary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14:paraId="1BF89A5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41</w:t>
            </w:r>
          </w:p>
        </w:tc>
        <w:tc>
          <w:tcPr>
            <w:tcW w:w="1521" w:type="dxa"/>
            <w:tcBorders>
              <w:top w:val="single" w:sz="4" w:space="0" w:color="auto"/>
              <w:left w:val="single" w:sz="4" w:space="0" w:color="auto"/>
              <w:bottom w:val="single" w:sz="4" w:space="0" w:color="auto"/>
              <w:right w:val="single" w:sz="4" w:space="0" w:color="auto"/>
            </w:tcBorders>
            <w:vAlign w:val="center"/>
          </w:tcPr>
          <w:p w14:paraId="2B46302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4" w:space="0" w:color="auto"/>
            </w:tcBorders>
            <w:vAlign w:val="center"/>
          </w:tcPr>
          <w:p w14:paraId="3EB34B7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1" w:type="dxa"/>
            <w:tcBorders>
              <w:top w:val="single" w:sz="4" w:space="0" w:color="auto"/>
              <w:left w:val="single" w:sz="4" w:space="0" w:color="auto"/>
              <w:bottom w:val="single" w:sz="4" w:space="0" w:color="auto"/>
              <w:right w:val="single" w:sz="4" w:space="0" w:color="auto"/>
            </w:tcBorders>
            <w:vAlign w:val="center"/>
          </w:tcPr>
          <w:p w14:paraId="7F6336F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862" w:type="dxa"/>
            <w:tcBorders>
              <w:top w:val="single" w:sz="4" w:space="0" w:color="auto"/>
              <w:left w:val="single" w:sz="4" w:space="0" w:color="auto"/>
              <w:bottom w:val="single" w:sz="4" w:space="0" w:color="auto"/>
              <w:right w:val="single" w:sz="12" w:space="0" w:color="auto"/>
            </w:tcBorders>
            <w:vAlign w:val="center"/>
          </w:tcPr>
          <w:p w14:paraId="1C40DC61" w14:textId="77777777" w:rsidR="000F6FBD" w:rsidRPr="00CE79D7" w:rsidRDefault="000F6FBD" w:rsidP="00E17B2B">
            <w:pPr>
              <w:jc w:val="right"/>
              <w:rPr>
                <w:rFonts w:ascii="Arial" w:hAnsi="Arial" w:cs="Arial"/>
                <w:sz w:val="14"/>
                <w:szCs w:val="14"/>
              </w:rPr>
            </w:pPr>
          </w:p>
        </w:tc>
      </w:tr>
      <w:tr w:rsidR="004E6E15" w:rsidRPr="00CE79D7" w14:paraId="0F51A0C7" w14:textId="77777777" w:rsidTr="00E17B2B">
        <w:trPr>
          <w:cantSplit/>
          <w:trHeight w:hRule="exact" w:val="227"/>
        </w:trPr>
        <w:tc>
          <w:tcPr>
            <w:tcW w:w="3565" w:type="dxa"/>
            <w:gridSpan w:val="6"/>
            <w:tcBorders>
              <w:left w:val="single" w:sz="8" w:space="0" w:color="auto"/>
              <w:right w:val="single" w:sz="12" w:space="0" w:color="auto"/>
            </w:tcBorders>
            <w:vAlign w:val="center"/>
          </w:tcPr>
          <w:p w14:paraId="36FFA71D"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14:paraId="08BAE57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42</w:t>
            </w:r>
          </w:p>
        </w:tc>
        <w:tc>
          <w:tcPr>
            <w:tcW w:w="1521" w:type="dxa"/>
            <w:tcBorders>
              <w:top w:val="single" w:sz="4" w:space="0" w:color="auto"/>
              <w:left w:val="single" w:sz="4" w:space="0" w:color="auto"/>
              <w:bottom w:val="single" w:sz="4" w:space="0" w:color="auto"/>
              <w:right w:val="single" w:sz="4" w:space="0" w:color="auto"/>
            </w:tcBorders>
            <w:vAlign w:val="center"/>
          </w:tcPr>
          <w:p w14:paraId="0501EF9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14:paraId="3650E97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1" w:type="dxa"/>
            <w:tcBorders>
              <w:top w:val="single" w:sz="4" w:space="0" w:color="auto"/>
              <w:left w:val="single" w:sz="4" w:space="0" w:color="auto"/>
              <w:bottom w:val="single" w:sz="4" w:space="0" w:color="auto"/>
              <w:right w:val="single" w:sz="4" w:space="0" w:color="auto"/>
            </w:tcBorders>
            <w:vAlign w:val="center"/>
          </w:tcPr>
          <w:p w14:paraId="5918645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862" w:type="dxa"/>
            <w:tcBorders>
              <w:top w:val="single" w:sz="4" w:space="0" w:color="auto"/>
              <w:left w:val="single" w:sz="4" w:space="0" w:color="auto"/>
              <w:bottom w:val="single" w:sz="4" w:space="0" w:color="auto"/>
              <w:right w:val="single" w:sz="12" w:space="0" w:color="auto"/>
            </w:tcBorders>
            <w:vAlign w:val="center"/>
          </w:tcPr>
          <w:p w14:paraId="17CF85E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3FA286AB" w14:textId="77777777" w:rsidTr="00E17B2B">
        <w:trPr>
          <w:cantSplit/>
          <w:trHeight w:hRule="exact" w:val="196"/>
        </w:trPr>
        <w:tc>
          <w:tcPr>
            <w:tcW w:w="3565" w:type="dxa"/>
            <w:gridSpan w:val="6"/>
            <w:tcBorders>
              <w:left w:val="single" w:sz="8" w:space="0" w:color="auto"/>
              <w:right w:val="single" w:sz="12" w:space="0" w:color="auto"/>
            </w:tcBorders>
            <w:vAlign w:val="center"/>
          </w:tcPr>
          <w:p w14:paraId="4991B74D"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14:paraId="7631E9F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43</w:t>
            </w:r>
          </w:p>
        </w:tc>
        <w:tc>
          <w:tcPr>
            <w:tcW w:w="1521" w:type="dxa"/>
            <w:tcBorders>
              <w:top w:val="single" w:sz="4" w:space="0" w:color="auto"/>
              <w:left w:val="single" w:sz="4" w:space="0" w:color="auto"/>
              <w:bottom w:val="single" w:sz="4" w:space="0" w:color="auto"/>
              <w:right w:val="single" w:sz="4" w:space="0" w:color="auto"/>
            </w:tcBorders>
            <w:vAlign w:val="center"/>
          </w:tcPr>
          <w:p w14:paraId="73E9EFF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14:paraId="70A7AFF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14:paraId="6C16A3D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12" w:space="0" w:color="auto"/>
            </w:tcBorders>
            <w:vAlign w:val="center"/>
          </w:tcPr>
          <w:p w14:paraId="3B978A54" w14:textId="77777777" w:rsidR="000F6FBD" w:rsidRPr="00CE79D7" w:rsidRDefault="000F6FBD" w:rsidP="00E17B2B">
            <w:pPr>
              <w:jc w:val="right"/>
              <w:rPr>
                <w:rFonts w:ascii="Arial" w:hAnsi="Arial" w:cs="Arial"/>
                <w:sz w:val="14"/>
                <w:szCs w:val="14"/>
              </w:rPr>
            </w:pPr>
          </w:p>
        </w:tc>
      </w:tr>
      <w:tr w:rsidR="004E6E15" w:rsidRPr="00CE79D7" w14:paraId="2EAC2DA1" w14:textId="77777777" w:rsidTr="00E17B2B">
        <w:trPr>
          <w:cantSplit/>
          <w:trHeight w:val="194"/>
        </w:trPr>
        <w:tc>
          <w:tcPr>
            <w:tcW w:w="3565" w:type="dxa"/>
            <w:gridSpan w:val="6"/>
            <w:tcBorders>
              <w:left w:val="single" w:sz="8" w:space="0" w:color="auto"/>
              <w:right w:val="single" w:sz="12" w:space="0" w:color="auto"/>
            </w:tcBorders>
            <w:vAlign w:val="center"/>
          </w:tcPr>
          <w:p w14:paraId="591512E7"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14:paraId="18831E6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44</w:t>
            </w:r>
          </w:p>
        </w:tc>
        <w:tc>
          <w:tcPr>
            <w:tcW w:w="1521" w:type="dxa"/>
            <w:tcBorders>
              <w:top w:val="single" w:sz="4" w:space="0" w:color="auto"/>
              <w:left w:val="single" w:sz="4" w:space="0" w:color="auto"/>
              <w:bottom w:val="single" w:sz="4" w:space="0" w:color="auto"/>
              <w:right w:val="single" w:sz="4" w:space="0" w:color="auto"/>
            </w:tcBorders>
            <w:vAlign w:val="center"/>
          </w:tcPr>
          <w:p w14:paraId="79314FBE"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3CD2A6D"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20E181EC"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06420AFD" w14:textId="77777777" w:rsidR="000F6FBD" w:rsidRPr="00CE79D7" w:rsidRDefault="000F6FBD" w:rsidP="00E17B2B">
            <w:pPr>
              <w:jc w:val="right"/>
              <w:rPr>
                <w:rFonts w:ascii="Arial" w:hAnsi="Arial" w:cs="Arial"/>
                <w:sz w:val="14"/>
                <w:szCs w:val="14"/>
              </w:rPr>
            </w:pPr>
          </w:p>
        </w:tc>
      </w:tr>
      <w:tr w:rsidR="004E6E15" w:rsidRPr="00CE79D7" w14:paraId="649DD6C0" w14:textId="77777777" w:rsidTr="00E17B2B">
        <w:trPr>
          <w:cantSplit/>
          <w:trHeight w:val="194"/>
        </w:trPr>
        <w:tc>
          <w:tcPr>
            <w:tcW w:w="3565" w:type="dxa"/>
            <w:gridSpan w:val="6"/>
            <w:tcBorders>
              <w:left w:val="single" w:sz="8" w:space="0" w:color="auto"/>
              <w:right w:val="single" w:sz="12" w:space="0" w:color="auto"/>
            </w:tcBorders>
            <w:vAlign w:val="center"/>
          </w:tcPr>
          <w:p w14:paraId="1E5F494A"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14:paraId="488B608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45</w:t>
            </w:r>
          </w:p>
        </w:tc>
        <w:tc>
          <w:tcPr>
            <w:tcW w:w="1521" w:type="dxa"/>
            <w:tcBorders>
              <w:top w:val="single" w:sz="4" w:space="0" w:color="auto"/>
              <w:left w:val="single" w:sz="4" w:space="0" w:color="auto"/>
              <w:bottom w:val="single" w:sz="4" w:space="0" w:color="auto"/>
              <w:right w:val="single" w:sz="4" w:space="0" w:color="auto"/>
            </w:tcBorders>
            <w:vAlign w:val="center"/>
          </w:tcPr>
          <w:p w14:paraId="2602907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B6D8112"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2FD66D5"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0E5EC450" w14:textId="77777777" w:rsidR="000F6FBD" w:rsidRPr="00CE79D7" w:rsidRDefault="000F6FBD" w:rsidP="00E17B2B">
            <w:pPr>
              <w:jc w:val="right"/>
              <w:rPr>
                <w:rFonts w:ascii="Arial" w:hAnsi="Arial" w:cs="Arial"/>
                <w:sz w:val="14"/>
                <w:szCs w:val="14"/>
              </w:rPr>
            </w:pPr>
          </w:p>
        </w:tc>
      </w:tr>
      <w:tr w:rsidR="004E6E15" w:rsidRPr="00CE79D7" w14:paraId="402638E0" w14:textId="77777777" w:rsidTr="00E17B2B">
        <w:trPr>
          <w:cantSplit/>
          <w:trHeight w:val="334"/>
        </w:trPr>
        <w:tc>
          <w:tcPr>
            <w:tcW w:w="3565" w:type="dxa"/>
            <w:gridSpan w:val="6"/>
            <w:tcBorders>
              <w:left w:val="single" w:sz="8" w:space="0" w:color="auto"/>
              <w:right w:val="single" w:sz="12" w:space="0" w:color="auto"/>
            </w:tcBorders>
            <w:shd w:val="clear" w:color="auto" w:fill="auto"/>
            <w:vAlign w:val="center"/>
          </w:tcPr>
          <w:p w14:paraId="16446B9A"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Umorzenie, odroczenie, odwołanie odroczenia, rozłożenie na raty, odwołanie rozłożenia na raty kary grzywny lub kosztów sądowych </w:t>
            </w:r>
          </w:p>
        </w:tc>
        <w:tc>
          <w:tcPr>
            <w:tcW w:w="425" w:type="dxa"/>
            <w:tcBorders>
              <w:top w:val="single" w:sz="4" w:space="0" w:color="auto"/>
              <w:left w:val="single" w:sz="12" w:space="0" w:color="auto"/>
              <w:bottom w:val="single" w:sz="4" w:space="0" w:color="auto"/>
              <w:right w:val="single" w:sz="4" w:space="0" w:color="auto"/>
            </w:tcBorders>
            <w:vAlign w:val="center"/>
          </w:tcPr>
          <w:p w14:paraId="59E0C35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46</w:t>
            </w:r>
          </w:p>
        </w:tc>
        <w:tc>
          <w:tcPr>
            <w:tcW w:w="1521" w:type="dxa"/>
            <w:tcBorders>
              <w:top w:val="single" w:sz="4" w:space="0" w:color="auto"/>
              <w:left w:val="single" w:sz="4" w:space="0" w:color="auto"/>
              <w:bottom w:val="single" w:sz="4" w:space="0" w:color="auto"/>
              <w:right w:val="single" w:sz="4" w:space="0" w:color="auto"/>
            </w:tcBorders>
            <w:vAlign w:val="center"/>
          </w:tcPr>
          <w:p w14:paraId="1EB2DCF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4ED49D7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69</w:t>
            </w:r>
          </w:p>
        </w:tc>
        <w:tc>
          <w:tcPr>
            <w:tcW w:w="1861" w:type="dxa"/>
            <w:tcBorders>
              <w:top w:val="single" w:sz="4" w:space="0" w:color="auto"/>
              <w:left w:val="single" w:sz="4" w:space="0" w:color="auto"/>
              <w:bottom w:val="single" w:sz="4" w:space="0" w:color="auto"/>
              <w:right w:val="single" w:sz="4" w:space="0" w:color="auto"/>
            </w:tcBorders>
            <w:vAlign w:val="center"/>
          </w:tcPr>
          <w:p w14:paraId="4DA9C9F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67</w:t>
            </w:r>
          </w:p>
        </w:tc>
        <w:tc>
          <w:tcPr>
            <w:tcW w:w="1862" w:type="dxa"/>
            <w:tcBorders>
              <w:top w:val="single" w:sz="4" w:space="0" w:color="auto"/>
              <w:left w:val="single" w:sz="4" w:space="0" w:color="auto"/>
              <w:bottom w:val="single" w:sz="4" w:space="0" w:color="auto"/>
              <w:right w:val="single" w:sz="12" w:space="0" w:color="auto"/>
            </w:tcBorders>
            <w:vAlign w:val="center"/>
          </w:tcPr>
          <w:p w14:paraId="05B65D4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14:paraId="5BA01623" w14:textId="77777777" w:rsidTr="00E17B2B">
        <w:trPr>
          <w:cantSplit/>
          <w:trHeight w:val="291"/>
        </w:trPr>
        <w:tc>
          <w:tcPr>
            <w:tcW w:w="3565" w:type="dxa"/>
            <w:gridSpan w:val="6"/>
            <w:tcBorders>
              <w:left w:val="single" w:sz="8" w:space="0" w:color="auto"/>
              <w:right w:val="single" w:sz="12" w:space="0" w:color="auto"/>
            </w:tcBorders>
            <w:shd w:val="clear" w:color="auto" w:fill="auto"/>
            <w:vAlign w:val="center"/>
          </w:tcPr>
          <w:p w14:paraId="1560C46A"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zastępczej kary pozbawienia wolności lub pracy społecznie użytecznej</w:t>
            </w:r>
          </w:p>
          <w:p w14:paraId="3C5BE495"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(zamiana kary grzywny na pracę społecznie użyteczną </w:t>
            </w:r>
          </w:p>
          <w:p w14:paraId="2C5D0C4F"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(art. 45 §1 kkw)</w:t>
            </w:r>
          </w:p>
          <w:p w14:paraId="08AE06EC"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orzeczenie wykonania zastępczej kary pozbawienia wolności w miejsce kary grzywny (art. 46 §1 kkw))</w:t>
            </w:r>
          </w:p>
        </w:tc>
        <w:tc>
          <w:tcPr>
            <w:tcW w:w="425" w:type="dxa"/>
            <w:tcBorders>
              <w:top w:val="single" w:sz="4" w:space="0" w:color="auto"/>
              <w:left w:val="single" w:sz="12" w:space="0" w:color="auto"/>
              <w:bottom w:val="single" w:sz="4" w:space="0" w:color="auto"/>
              <w:right w:val="single" w:sz="4" w:space="0" w:color="auto"/>
            </w:tcBorders>
            <w:vAlign w:val="center"/>
          </w:tcPr>
          <w:p w14:paraId="174C458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47</w:t>
            </w:r>
          </w:p>
        </w:tc>
        <w:tc>
          <w:tcPr>
            <w:tcW w:w="1521" w:type="dxa"/>
            <w:tcBorders>
              <w:top w:val="single" w:sz="4" w:space="0" w:color="auto"/>
              <w:left w:val="single" w:sz="4" w:space="0" w:color="auto"/>
              <w:bottom w:val="single" w:sz="4" w:space="0" w:color="auto"/>
              <w:right w:val="single" w:sz="4" w:space="0" w:color="auto"/>
            </w:tcBorders>
            <w:vAlign w:val="center"/>
          </w:tcPr>
          <w:p w14:paraId="6413416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14:paraId="51C1CB1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22</w:t>
            </w:r>
          </w:p>
        </w:tc>
        <w:tc>
          <w:tcPr>
            <w:tcW w:w="1861" w:type="dxa"/>
            <w:tcBorders>
              <w:top w:val="single" w:sz="4" w:space="0" w:color="auto"/>
              <w:left w:val="single" w:sz="4" w:space="0" w:color="auto"/>
              <w:bottom w:val="single" w:sz="4" w:space="0" w:color="auto"/>
              <w:right w:val="single" w:sz="4" w:space="0" w:color="auto"/>
            </w:tcBorders>
            <w:vAlign w:val="center"/>
          </w:tcPr>
          <w:p w14:paraId="1298F8B1" w14:textId="77777777" w:rsidR="000F6FBD" w:rsidRPr="00CE79D7" w:rsidRDefault="00C17FC2" w:rsidP="00E17B2B">
            <w:pPr>
              <w:jc w:val="right"/>
              <w:rPr>
                <w:rFonts w:ascii="Arial" w:hAnsi="Arial" w:cs="Arial"/>
                <w:sz w:val="14"/>
                <w:szCs w:val="14"/>
              </w:rPr>
            </w:pPr>
            <w:r>
              <w:rPr>
                <w:rFonts w:ascii="Arial" w:hAnsi="Arial" w:cs="Arial"/>
                <w:sz w:val="14"/>
                <w:szCs w:val="14"/>
              </w:rPr>
              <w:t>m)</w:t>
            </w:r>
            <w:r w:rsidR="000F6FBD" w:rsidRPr="00CE79D7">
              <w:rPr>
                <w:rFonts w:ascii="Arial" w:hAnsi="Arial" w:cs="Arial"/>
                <w:sz w:val="14"/>
                <w:szCs w:val="14"/>
              </w:rPr>
              <w:t>20</w:t>
            </w:r>
          </w:p>
        </w:tc>
        <w:tc>
          <w:tcPr>
            <w:tcW w:w="1862" w:type="dxa"/>
            <w:tcBorders>
              <w:top w:val="single" w:sz="4" w:space="0" w:color="auto"/>
              <w:left w:val="single" w:sz="4" w:space="0" w:color="auto"/>
              <w:bottom w:val="single" w:sz="4" w:space="0" w:color="auto"/>
              <w:right w:val="single" w:sz="12" w:space="0" w:color="auto"/>
            </w:tcBorders>
            <w:vAlign w:val="center"/>
          </w:tcPr>
          <w:p w14:paraId="11894EC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r w:rsidR="004E6E15" w:rsidRPr="00CE79D7" w14:paraId="679F0671" w14:textId="77777777" w:rsidTr="00E17B2B">
        <w:trPr>
          <w:cantSplit/>
          <w:trHeight w:val="291"/>
        </w:trPr>
        <w:tc>
          <w:tcPr>
            <w:tcW w:w="3565" w:type="dxa"/>
            <w:gridSpan w:val="6"/>
            <w:tcBorders>
              <w:left w:val="single" w:sz="8" w:space="0" w:color="auto"/>
              <w:right w:val="single" w:sz="12" w:space="0" w:color="auto"/>
            </w:tcBorders>
            <w:shd w:val="clear" w:color="auto" w:fill="auto"/>
            <w:vAlign w:val="center"/>
          </w:tcPr>
          <w:p w14:paraId="277E217F"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Warunkowe zawieszenie wykonania kary pozbawienia wolności, której uprzednio wykonanie odroczono</w:t>
            </w:r>
          </w:p>
        </w:tc>
        <w:tc>
          <w:tcPr>
            <w:tcW w:w="425" w:type="dxa"/>
            <w:tcBorders>
              <w:top w:val="single" w:sz="4" w:space="0" w:color="auto"/>
              <w:left w:val="single" w:sz="12" w:space="0" w:color="auto"/>
              <w:bottom w:val="single" w:sz="4" w:space="0" w:color="auto"/>
              <w:right w:val="single" w:sz="4" w:space="0" w:color="auto"/>
            </w:tcBorders>
            <w:vAlign w:val="center"/>
          </w:tcPr>
          <w:p w14:paraId="2CD7C46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48</w:t>
            </w:r>
          </w:p>
        </w:tc>
        <w:tc>
          <w:tcPr>
            <w:tcW w:w="1521" w:type="dxa"/>
            <w:tcBorders>
              <w:top w:val="single" w:sz="4" w:space="0" w:color="auto"/>
              <w:left w:val="single" w:sz="4" w:space="0" w:color="auto"/>
              <w:bottom w:val="single" w:sz="4" w:space="0" w:color="auto"/>
              <w:right w:val="single" w:sz="4" w:space="0" w:color="auto"/>
            </w:tcBorders>
            <w:vAlign w:val="center"/>
          </w:tcPr>
          <w:p w14:paraId="6C957C6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DD259FA"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9D2AEA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3283068C" w14:textId="77777777" w:rsidR="000F6FBD" w:rsidRPr="00CE79D7" w:rsidRDefault="000F6FBD" w:rsidP="00E17B2B">
            <w:pPr>
              <w:jc w:val="right"/>
              <w:rPr>
                <w:rFonts w:ascii="Arial" w:hAnsi="Arial" w:cs="Arial"/>
                <w:sz w:val="14"/>
                <w:szCs w:val="14"/>
              </w:rPr>
            </w:pPr>
          </w:p>
        </w:tc>
      </w:tr>
      <w:tr w:rsidR="004E6E15" w:rsidRPr="00CE79D7" w14:paraId="19606952" w14:textId="77777777" w:rsidTr="00E17B2B">
        <w:trPr>
          <w:cantSplit/>
          <w:trHeight w:val="278"/>
        </w:trPr>
        <w:tc>
          <w:tcPr>
            <w:tcW w:w="3565" w:type="dxa"/>
            <w:gridSpan w:val="6"/>
            <w:tcBorders>
              <w:left w:val="single" w:sz="8" w:space="0" w:color="auto"/>
              <w:right w:val="single" w:sz="12" w:space="0" w:color="auto"/>
            </w:tcBorders>
            <w:shd w:val="clear" w:color="auto" w:fill="auto"/>
            <w:vAlign w:val="center"/>
          </w:tcPr>
          <w:p w14:paraId="5AC7183B"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Przekazanie sprawy do rozpoznania innemu sądowi (z wyłączeniem art. 35 kpk)</w:t>
            </w:r>
          </w:p>
        </w:tc>
        <w:tc>
          <w:tcPr>
            <w:tcW w:w="425" w:type="dxa"/>
            <w:tcBorders>
              <w:top w:val="single" w:sz="4" w:space="0" w:color="auto"/>
              <w:left w:val="single" w:sz="12" w:space="0" w:color="auto"/>
              <w:bottom w:val="single" w:sz="4" w:space="0" w:color="auto"/>
              <w:right w:val="single" w:sz="4" w:space="0" w:color="auto"/>
            </w:tcBorders>
            <w:vAlign w:val="center"/>
          </w:tcPr>
          <w:p w14:paraId="22F980F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49</w:t>
            </w:r>
          </w:p>
        </w:tc>
        <w:tc>
          <w:tcPr>
            <w:tcW w:w="1521" w:type="dxa"/>
            <w:tcBorders>
              <w:top w:val="single" w:sz="4" w:space="0" w:color="auto"/>
              <w:left w:val="single" w:sz="4" w:space="0" w:color="auto"/>
              <w:bottom w:val="single" w:sz="4" w:space="0" w:color="auto"/>
              <w:right w:val="single" w:sz="4" w:space="0" w:color="auto"/>
            </w:tcBorders>
            <w:vAlign w:val="center"/>
          </w:tcPr>
          <w:p w14:paraId="58D4CB3C"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6859848"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7E2FFA0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1984374" w14:textId="77777777" w:rsidR="000F6FBD" w:rsidRPr="00CE79D7" w:rsidRDefault="000F6FBD" w:rsidP="00E17B2B">
            <w:pPr>
              <w:jc w:val="right"/>
              <w:rPr>
                <w:rFonts w:ascii="Arial" w:hAnsi="Arial" w:cs="Arial"/>
                <w:sz w:val="14"/>
                <w:szCs w:val="14"/>
              </w:rPr>
            </w:pPr>
          </w:p>
        </w:tc>
      </w:tr>
      <w:tr w:rsidR="002F0BAF" w:rsidRPr="00CE79D7" w14:paraId="783408E7" w14:textId="77777777" w:rsidTr="00E17B2B">
        <w:trPr>
          <w:cantSplit/>
          <w:trHeight w:val="334"/>
        </w:trPr>
        <w:tc>
          <w:tcPr>
            <w:tcW w:w="3565" w:type="dxa"/>
            <w:gridSpan w:val="6"/>
            <w:tcBorders>
              <w:left w:val="single" w:sz="8" w:space="0" w:color="auto"/>
              <w:right w:val="single" w:sz="12" w:space="0" w:color="auto"/>
            </w:tcBorders>
            <w:shd w:val="clear" w:color="auto" w:fill="auto"/>
            <w:vAlign w:val="center"/>
          </w:tcPr>
          <w:p w14:paraId="22B540C3" w14:textId="77777777" w:rsidR="002F0BAF" w:rsidRPr="00CE79D7" w:rsidRDefault="002F0BAF" w:rsidP="002F0BAF">
            <w:pPr>
              <w:ind w:left="91" w:right="85"/>
              <w:rPr>
                <w:rFonts w:ascii="Arial" w:hAnsi="Arial" w:cs="Arial"/>
                <w:sz w:val="12"/>
              </w:rPr>
            </w:pPr>
            <w:r w:rsidRPr="00CE79D7">
              <w:rPr>
                <w:rFonts w:ascii="Arial" w:hAnsi="Arial" w:cs="Arial"/>
                <w:sz w:val="12"/>
              </w:rPr>
              <w:t>Wnioski dotyczące dozorów</w:t>
            </w:r>
          </w:p>
          <w:p w14:paraId="1E8247BE" w14:textId="77777777" w:rsidR="002F0BAF" w:rsidRPr="00CE79D7" w:rsidRDefault="002F0BAF" w:rsidP="002F0BAF">
            <w:pPr>
              <w:ind w:left="91" w:right="85"/>
              <w:rPr>
                <w:rFonts w:ascii="Arial" w:hAnsi="Arial" w:cs="Arial"/>
                <w:sz w:val="12"/>
              </w:rPr>
            </w:pPr>
            <w:r w:rsidRPr="00CE79D7">
              <w:rPr>
                <w:rFonts w:ascii="Arial" w:hAnsi="Arial" w:cs="Arial"/>
                <w:sz w:val="11"/>
                <w:szCs w:val="11"/>
              </w:rPr>
              <w:t>(wnioski o oddanie pod dozór</w:t>
            </w:r>
          </w:p>
          <w:p w14:paraId="070701C5"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wnioski o zwolnienie od dozoru)</w:t>
            </w:r>
          </w:p>
        </w:tc>
        <w:tc>
          <w:tcPr>
            <w:tcW w:w="425" w:type="dxa"/>
            <w:tcBorders>
              <w:top w:val="single" w:sz="4" w:space="0" w:color="auto"/>
              <w:left w:val="single" w:sz="12" w:space="0" w:color="auto"/>
              <w:bottom w:val="single" w:sz="4" w:space="0" w:color="auto"/>
              <w:right w:val="single" w:sz="4" w:space="0" w:color="auto"/>
            </w:tcBorders>
            <w:vAlign w:val="center"/>
          </w:tcPr>
          <w:p w14:paraId="32DB8975"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14:paraId="2B350B65"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D02FCE1"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4</w:t>
            </w:r>
          </w:p>
        </w:tc>
        <w:tc>
          <w:tcPr>
            <w:tcW w:w="1861" w:type="dxa"/>
            <w:tcBorders>
              <w:top w:val="single" w:sz="4" w:space="0" w:color="auto"/>
              <w:left w:val="single" w:sz="4" w:space="0" w:color="auto"/>
              <w:bottom w:val="single" w:sz="4" w:space="0" w:color="auto"/>
              <w:right w:val="single" w:sz="4" w:space="0" w:color="auto"/>
            </w:tcBorders>
            <w:vAlign w:val="center"/>
          </w:tcPr>
          <w:p w14:paraId="66AC1FC0"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4</w:t>
            </w:r>
          </w:p>
        </w:tc>
        <w:tc>
          <w:tcPr>
            <w:tcW w:w="1862" w:type="dxa"/>
            <w:tcBorders>
              <w:top w:val="single" w:sz="4" w:space="0" w:color="auto"/>
              <w:left w:val="single" w:sz="4" w:space="0" w:color="auto"/>
              <w:bottom w:val="single" w:sz="4" w:space="0" w:color="auto"/>
              <w:right w:val="single" w:sz="12" w:space="0" w:color="auto"/>
            </w:tcBorders>
            <w:vAlign w:val="center"/>
          </w:tcPr>
          <w:p w14:paraId="744AE4AF" w14:textId="77777777" w:rsidR="002F0BAF" w:rsidRPr="00CE79D7" w:rsidRDefault="002F0BAF" w:rsidP="002F0BAF">
            <w:pPr>
              <w:jc w:val="right"/>
              <w:rPr>
                <w:rFonts w:ascii="Arial" w:hAnsi="Arial" w:cs="Arial"/>
                <w:sz w:val="14"/>
                <w:szCs w:val="14"/>
              </w:rPr>
            </w:pPr>
          </w:p>
        </w:tc>
      </w:tr>
      <w:tr w:rsidR="002F0BAF" w:rsidRPr="00CE79D7" w14:paraId="3F2B6A50" w14:textId="77777777" w:rsidTr="00E17B2B">
        <w:trPr>
          <w:cantSplit/>
          <w:trHeight w:hRule="exact" w:val="268"/>
        </w:trPr>
        <w:tc>
          <w:tcPr>
            <w:tcW w:w="3565" w:type="dxa"/>
            <w:gridSpan w:val="6"/>
            <w:tcBorders>
              <w:left w:val="single" w:sz="8" w:space="0" w:color="auto"/>
              <w:right w:val="single" w:sz="12" w:space="0" w:color="auto"/>
            </w:tcBorders>
            <w:shd w:val="clear" w:color="auto" w:fill="auto"/>
            <w:vAlign w:val="center"/>
          </w:tcPr>
          <w:p w14:paraId="7F468584"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Wnioski dotyczące zmiany uchylenia lub ustanowienia obowiązku nałożonego na skazanego</w:t>
            </w:r>
          </w:p>
        </w:tc>
        <w:tc>
          <w:tcPr>
            <w:tcW w:w="425" w:type="dxa"/>
            <w:tcBorders>
              <w:top w:val="single" w:sz="4" w:space="0" w:color="auto"/>
              <w:left w:val="single" w:sz="12" w:space="0" w:color="auto"/>
              <w:bottom w:val="single" w:sz="4" w:space="0" w:color="auto"/>
              <w:right w:val="single" w:sz="4" w:space="0" w:color="auto"/>
            </w:tcBorders>
            <w:vAlign w:val="center"/>
          </w:tcPr>
          <w:p w14:paraId="4F7D260B"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1</w:t>
            </w:r>
          </w:p>
        </w:tc>
        <w:tc>
          <w:tcPr>
            <w:tcW w:w="1521" w:type="dxa"/>
            <w:tcBorders>
              <w:top w:val="single" w:sz="4" w:space="0" w:color="auto"/>
              <w:left w:val="single" w:sz="4" w:space="0" w:color="auto"/>
              <w:bottom w:val="single" w:sz="4" w:space="0" w:color="auto"/>
              <w:right w:val="single" w:sz="4" w:space="0" w:color="auto"/>
            </w:tcBorders>
            <w:vAlign w:val="center"/>
          </w:tcPr>
          <w:p w14:paraId="0F294F0A"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EC9DA58"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60CA4625"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4AF1F406" w14:textId="77777777" w:rsidR="002F0BAF" w:rsidRPr="00CE79D7" w:rsidRDefault="002F0BAF" w:rsidP="002F0BAF">
            <w:pPr>
              <w:jc w:val="right"/>
              <w:rPr>
                <w:rFonts w:ascii="Arial" w:hAnsi="Arial" w:cs="Arial"/>
                <w:sz w:val="14"/>
                <w:szCs w:val="14"/>
              </w:rPr>
            </w:pPr>
          </w:p>
        </w:tc>
      </w:tr>
      <w:tr w:rsidR="002F0BAF" w:rsidRPr="00CE79D7" w14:paraId="63A281B9" w14:textId="77777777" w:rsidTr="00E17B2B">
        <w:trPr>
          <w:cantSplit/>
          <w:trHeight w:val="236"/>
        </w:trPr>
        <w:tc>
          <w:tcPr>
            <w:tcW w:w="3565" w:type="dxa"/>
            <w:gridSpan w:val="6"/>
            <w:tcBorders>
              <w:left w:val="single" w:sz="8" w:space="0" w:color="auto"/>
              <w:right w:val="single" w:sz="12" w:space="0" w:color="auto"/>
            </w:tcBorders>
            <w:shd w:val="clear" w:color="auto" w:fill="auto"/>
            <w:vAlign w:val="center"/>
          </w:tcPr>
          <w:p w14:paraId="7F9A5A9F"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Zwolnienie z reszty kary ograniczenia wolności</w:t>
            </w:r>
          </w:p>
        </w:tc>
        <w:tc>
          <w:tcPr>
            <w:tcW w:w="425" w:type="dxa"/>
            <w:tcBorders>
              <w:top w:val="single" w:sz="4" w:space="0" w:color="auto"/>
              <w:left w:val="single" w:sz="12" w:space="0" w:color="auto"/>
              <w:bottom w:val="single" w:sz="6" w:space="0" w:color="auto"/>
              <w:right w:val="single" w:sz="4" w:space="0" w:color="auto"/>
            </w:tcBorders>
            <w:vAlign w:val="center"/>
          </w:tcPr>
          <w:p w14:paraId="5F93849D"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2</w:t>
            </w:r>
          </w:p>
        </w:tc>
        <w:tc>
          <w:tcPr>
            <w:tcW w:w="1521" w:type="dxa"/>
            <w:tcBorders>
              <w:top w:val="single" w:sz="4" w:space="0" w:color="auto"/>
              <w:left w:val="single" w:sz="4" w:space="0" w:color="auto"/>
              <w:bottom w:val="single" w:sz="4" w:space="0" w:color="auto"/>
              <w:right w:val="single" w:sz="4" w:space="0" w:color="auto"/>
            </w:tcBorders>
            <w:vAlign w:val="center"/>
          </w:tcPr>
          <w:p w14:paraId="395368CE"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4FE884A5"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6</w:t>
            </w:r>
          </w:p>
        </w:tc>
        <w:tc>
          <w:tcPr>
            <w:tcW w:w="1861" w:type="dxa"/>
            <w:tcBorders>
              <w:top w:val="single" w:sz="4" w:space="0" w:color="auto"/>
              <w:left w:val="single" w:sz="4" w:space="0" w:color="auto"/>
              <w:bottom w:val="single" w:sz="4" w:space="0" w:color="auto"/>
              <w:right w:val="single" w:sz="4" w:space="0" w:color="auto"/>
            </w:tcBorders>
            <w:vAlign w:val="center"/>
          </w:tcPr>
          <w:p w14:paraId="263597AB"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6</w:t>
            </w:r>
          </w:p>
        </w:tc>
        <w:tc>
          <w:tcPr>
            <w:tcW w:w="1862" w:type="dxa"/>
            <w:tcBorders>
              <w:top w:val="single" w:sz="4" w:space="0" w:color="auto"/>
              <w:left w:val="single" w:sz="4" w:space="0" w:color="auto"/>
              <w:bottom w:val="single" w:sz="4" w:space="0" w:color="auto"/>
              <w:right w:val="single" w:sz="12" w:space="0" w:color="auto"/>
            </w:tcBorders>
            <w:vAlign w:val="center"/>
          </w:tcPr>
          <w:p w14:paraId="710839E9"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r>
      <w:tr w:rsidR="002F0BAF" w:rsidRPr="00CE79D7" w14:paraId="049692B2" w14:textId="77777777" w:rsidTr="00E17B2B">
        <w:trPr>
          <w:cantSplit/>
          <w:trHeight w:val="203"/>
        </w:trPr>
        <w:tc>
          <w:tcPr>
            <w:tcW w:w="3565" w:type="dxa"/>
            <w:gridSpan w:val="6"/>
            <w:tcBorders>
              <w:left w:val="single" w:sz="8" w:space="0" w:color="auto"/>
              <w:right w:val="single" w:sz="12" w:space="0" w:color="auto"/>
            </w:tcBorders>
            <w:shd w:val="clear" w:color="auto" w:fill="auto"/>
            <w:vAlign w:val="center"/>
          </w:tcPr>
          <w:p w14:paraId="6C578D91"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 xml:space="preserve">Uznanie za wykonane środków karnych po upływie  połowy okresu, na który je orzeczono  </w:t>
            </w:r>
          </w:p>
        </w:tc>
        <w:tc>
          <w:tcPr>
            <w:tcW w:w="425" w:type="dxa"/>
            <w:tcBorders>
              <w:top w:val="single" w:sz="4" w:space="0" w:color="auto"/>
              <w:left w:val="single" w:sz="12" w:space="0" w:color="auto"/>
              <w:bottom w:val="single" w:sz="6" w:space="0" w:color="auto"/>
              <w:right w:val="single" w:sz="4" w:space="0" w:color="auto"/>
            </w:tcBorders>
            <w:vAlign w:val="center"/>
          </w:tcPr>
          <w:p w14:paraId="75DEDB13"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3</w:t>
            </w:r>
          </w:p>
        </w:tc>
        <w:tc>
          <w:tcPr>
            <w:tcW w:w="1521" w:type="dxa"/>
            <w:tcBorders>
              <w:top w:val="single" w:sz="4" w:space="0" w:color="auto"/>
              <w:left w:val="single" w:sz="4" w:space="0" w:color="auto"/>
              <w:bottom w:val="single" w:sz="4" w:space="0" w:color="auto"/>
              <w:right w:val="single" w:sz="4" w:space="0" w:color="auto"/>
            </w:tcBorders>
            <w:vAlign w:val="center"/>
          </w:tcPr>
          <w:p w14:paraId="01875B39"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0C33BCD"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CD9F3C1"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7068EE9B" w14:textId="77777777" w:rsidR="002F0BAF" w:rsidRPr="00CE79D7" w:rsidRDefault="002F0BAF" w:rsidP="002F0BAF">
            <w:pPr>
              <w:jc w:val="right"/>
              <w:rPr>
                <w:rFonts w:ascii="Arial" w:hAnsi="Arial" w:cs="Arial"/>
                <w:sz w:val="14"/>
                <w:szCs w:val="14"/>
              </w:rPr>
            </w:pPr>
          </w:p>
        </w:tc>
      </w:tr>
      <w:tr w:rsidR="002F0BAF" w:rsidRPr="00CE79D7" w14:paraId="218F6F71" w14:textId="77777777" w:rsidTr="00E17B2B">
        <w:trPr>
          <w:cantSplit/>
          <w:trHeight w:val="343"/>
        </w:trPr>
        <w:tc>
          <w:tcPr>
            <w:tcW w:w="3565" w:type="dxa"/>
            <w:gridSpan w:val="6"/>
            <w:tcBorders>
              <w:left w:val="single" w:sz="8" w:space="0" w:color="auto"/>
              <w:right w:val="single" w:sz="12" w:space="0" w:color="auto"/>
            </w:tcBorders>
            <w:shd w:val="clear" w:color="auto" w:fill="auto"/>
            <w:vAlign w:val="center"/>
          </w:tcPr>
          <w:p w14:paraId="1F8656D0" w14:textId="77777777" w:rsidR="002F0BAF" w:rsidRPr="001206AE" w:rsidRDefault="002F0BAF" w:rsidP="002F0BAF">
            <w:pPr>
              <w:ind w:left="91" w:right="85"/>
              <w:rPr>
                <w:rFonts w:ascii="Arial" w:hAnsi="Arial" w:cs="Arial"/>
                <w:sz w:val="12"/>
              </w:rPr>
            </w:pPr>
            <w:r w:rsidRPr="001206AE">
              <w:rPr>
                <w:rFonts w:ascii="Arial" w:hAnsi="Arial" w:cs="Arial"/>
                <w:sz w:val="12"/>
              </w:rPr>
              <w:t>Zamiany kary ograniczenia wolności na zastępczą karę pozbawienia wolności</w:t>
            </w:r>
          </w:p>
          <w:p w14:paraId="7FBD1A1D" w14:textId="77777777" w:rsidR="002F0BAF" w:rsidRPr="00CE79D7" w:rsidRDefault="002F0BAF" w:rsidP="002F0BAF">
            <w:pPr>
              <w:ind w:left="91" w:right="85"/>
              <w:rPr>
                <w:rFonts w:ascii="Arial" w:hAnsi="Arial" w:cs="Arial"/>
                <w:sz w:val="12"/>
              </w:rPr>
            </w:pPr>
            <w:r w:rsidRPr="001206AE">
              <w:rPr>
                <w:rFonts w:ascii="Arial" w:hAnsi="Arial" w:cs="Arial"/>
                <w:sz w:val="11"/>
                <w:szCs w:val="11"/>
              </w:rPr>
              <w:t>(orzeczenie wykonania zastępczej kary pozbawienia wolności w miejsce kary ograniczen</w:t>
            </w:r>
            <w:r>
              <w:rPr>
                <w:rFonts w:ascii="Arial" w:hAnsi="Arial" w:cs="Arial"/>
                <w:sz w:val="11"/>
                <w:szCs w:val="11"/>
              </w:rPr>
              <w:t xml:space="preserve">ia wolności (art. 65 § 1 </w:t>
            </w:r>
            <w:r w:rsidRPr="001206AE">
              <w:rPr>
                <w:rFonts w:ascii="Arial" w:hAnsi="Arial" w:cs="Arial"/>
                <w:sz w:val="11"/>
                <w:szCs w:val="11"/>
              </w:rPr>
              <w:t>k</w:t>
            </w:r>
            <w:r>
              <w:rPr>
                <w:rFonts w:ascii="Arial" w:hAnsi="Arial" w:cs="Arial"/>
                <w:sz w:val="11"/>
                <w:szCs w:val="11"/>
              </w:rPr>
              <w:t>k</w:t>
            </w:r>
            <w:r w:rsidRPr="001206AE">
              <w:rPr>
                <w:rFonts w:ascii="Arial" w:hAnsi="Arial" w:cs="Arial"/>
                <w:sz w:val="11"/>
                <w:szCs w:val="11"/>
              </w:rPr>
              <w:t>w)</w:t>
            </w:r>
          </w:p>
        </w:tc>
        <w:tc>
          <w:tcPr>
            <w:tcW w:w="425" w:type="dxa"/>
            <w:tcBorders>
              <w:top w:val="single" w:sz="4" w:space="0" w:color="auto"/>
              <w:left w:val="single" w:sz="12" w:space="0" w:color="auto"/>
              <w:bottom w:val="single" w:sz="6" w:space="0" w:color="auto"/>
              <w:right w:val="single" w:sz="4" w:space="0" w:color="auto"/>
            </w:tcBorders>
            <w:vAlign w:val="center"/>
          </w:tcPr>
          <w:p w14:paraId="149FBF5A"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4</w:t>
            </w:r>
          </w:p>
        </w:tc>
        <w:tc>
          <w:tcPr>
            <w:tcW w:w="1521" w:type="dxa"/>
            <w:tcBorders>
              <w:top w:val="single" w:sz="4" w:space="0" w:color="auto"/>
              <w:left w:val="single" w:sz="4" w:space="0" w:color="auto"/>
              <w:bottom w:val="single" w:sz="4" w:space="0" w:color="auto"/>
              <w:right w:val="single" w:sz="4" w:space="0" w:color="auto"/>
            </w:tcBorders>
            <w:vAlign w:val="center"/>
          </w:tcPr>
          <w:p w14:paraId="4F7C9A10"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14:paraId="7A2F44C1"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10</w:t>
            </w:r>
          </w:p>
        </w:tc>
        <w:tc>
          <w:tcPr>
            <w:tcW w:w="1861" w:type="dxa"/>
            <w:tcBorders>
              <w:top w:val="single" w:sz="4" w:space="0" w:color="auto"/>
              <w:left w:val="single" w:sz="4" w:space="0" w:color="auto"/>
              <w:bottom w:val="single" w:sz="4" w:space="0" w:color="auto"/>
              <w:right w:val="single" w:sz="4" w:space="0" w:color="auto"/>
            </w:tcBorders>
            <w:vAlign w:val="center"/>
          </w:tcPr>
          <w:p w14:paraId="026DA45E"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12</w:t>
            </w:r>
          </w:p>
        </w:tc>
        <w:tc>
          <w:tcPr>
            <w:tcW w:w="1862" w:type="dxa"/>
            <w:tcBorders>
              <w:top w:val="single" w:sz="4" w:space="0" w:color="auto"/>
              <w:left w:val="single" w:sz="4" w:space="0" w:color="auto"/>
              <w:bottom w:val="single" w:sz="4" w:space="0" w:color="auto"/>
              <w:right w:val="single" w:sz="12" w:space="0" w:color="auto"/>
            </w:tcBorders>
            <w:vAlign w:val="center"/>
          </w:tcPr>
          <w:p w14:paraId="43474E30"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2</w:t>
            </w:r>
          </w:p>
        </w:tc>
      </w:tr>
      <w:tr w:rsidR="002F0BAF" w:rsidRPr="00CE79D7" w14:paraId="60AD2B1D" w14:textId="77777777" w:rsidTr="00E17B2B">
        <w:trPr>
          <w:cantSplit/>
          <w:trHeight w:val="245"/>
        </w:trPr>
        <w:tc>
          <w:tcPr>
            <w:tcW w:w="3565" w:type="dxa"/>
            <w:gridSpan w:val="6"/>
            <w:tcBorders>
              <w:left w:val="single" w:sz="8" w:space="0" w:color="auto"/>
              <w:right w:val="single" w:sz="12" w:space="0" w:color="auto"/>
            </w:tcBorders>
            <w:shd w:val="clear" w:color="auto" w:fill="auto"/>
            <w:vAlign w:val="center"/>
          </w:tcPr>
          <w:p w14:paraId="16B31107"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Wnioski złożone na podstawie</w:t>
            </w:r>
            <w:r>
              <w:rPr>
                <w:rFonts w:ascii="Arial" w:hAnsi="Arial" w:cs="Arial"/>
                <w:sz w:val="11"/>
                <w:szCs w:val="11"/>
              </w:rPr>
              <w:t xml:space="preserve"> </w:t>
            </w:r>
            <w:r w:rsidRPr="006929CC">
              <w:rPr>
                <w:rFonts w:ascii="Arial" w:hAnsi="Arial" w:cs="Arial"/>
                <w:sz w:val="11"/>
                <w:szCs w:val="11"/>
              </w:rPr>
              <w:t>art.398-401</w:t>
            </w:r>
            <w:r w:rsidRPr="001A5AB4">
              <w:rPr>
                <w:rFonts w:ascii="Arial" w:hAnsi="Arial" w:cs="Arial"/>
                <w:sz w:val="11"/>
                <w:szCs w:val="11"/>
              </w:rPr>
              <w:t xml:space="preserve"> ustawy z dnia 12 grudnia 2013 r. o cudzoziemcach (Dz. U. z 2013 r. poz. 1650, z późn. zm.)</w:t>
            </w:r>
            <w:r>
              <w:rPr>
                <w:rFonts w:ascii="Arial" w:hAnsi="Arial" w:cs="Arial"/>
                <w:sz w:val="11"/>
                <w:szCs w:val="11"/>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14:paraId="6EA0FE40"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5</w:t>
            </w:r>
          </w:p>
        </w:tc>
        <w:tc>
          <w:tcPr>
            <w:tcW w:w="1521" w:type="dxa"/>
            <w:tcBorders>
              <w:top w:val="single" w:sz="4" w:space="0" w:color="auto"/>
              <w:left w:val="single" w:sz="4" w:space="0" w:color="auto"/>
              <w:bottom w:val="single" w:sz="4" w:space="0" w:color="auto"/>
              <w:right w:val="single" w:sz="4" w:space="0" w:color="auto"/>
            </w:tcBorders>
            <w:vAlign w:val="center"/>
          </w:tcPr>
          <w:p w14:paraId="3146CCBF"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42979A8"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62CD356"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40B451A6" w14:textId="77777777" w:rsidR="002F0BAF" w:rsidRPr="00CE79D7" w:rsidRDefault="002F0BAF" w:rsidP="002F0BAF">
            <w:pPr>
              <w:jc w:val="right"/>
              <w:rPr>
                <w:rFonts w:ascii="Arial" w:hAnsi="Arial" w:cs="Arial"/>
                <w:sz w:val="14"/>
                <w:szCs w:val="14"/>
              </w:rPr>
            </w:pPr>
          </w:p>
        </w:tc>
      </w:tr>
      <w:tr w:rsidR="002F0BAF" w:rsidRPr="00CE79D7" w14:paraId="4E394A1A" w14:textId="77777777" w:rsidTr="00E17B2B">
        <w:trPr>
          <w:cantSplit/>
          <w:trHeight w:hRule="exact" w:val="250"/>
        </w:trPr>
        <w:tc>
          <w:tcPr>
            <w:tcW w:w="3565" w:type="dxa"/>
            <w:gridSpan w:val="6"/>
            <w:tcBorders>
              <w:left w:val="single" w:sz="8" w:space="0" w:color="auto"/>
              <w:right w:val="single" w:sz="12" w:space="0" w:color="auto"/>
            </w:tcBorders>
            <w:shd w:val="clear" w:color="auto" w:fill="auto"/>
            <w:vAlign w:val="center"/>
          </w:tcPr>
          <w:p w14:paraId="6E5BE142"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 xml:space="preserve">Orzeczenia wydane na podstawie </w:t>
            </w:r>
            <w:r>
              <w:rPr>
                <w:rFonts w:ascii="Arial" w:hAnsi="Arial" w:cs="Arial"/>
                <w:sz w:val="11"/>
                <w:szCs w:val="11"/>
              </w:rPr>
              <w:t>art</w:t>
            </w:r>
            <w:r w:rsidRPr="00CE79D7">
              <w:rPr>
                <w:rFonts w:ascii="Arial" w:hAnsi="Arial" w:cs="Arial"/>
                <w:sz w:val="11"/>
                <w:szCs w:val="11"/>
              </w:rPr>
              <w:t>. 201 i 204 kkw</w:t>
            </w:r>
          </w:p>
        </w:tc>
        <w:tc>
          <w:tcPr>
            <w:tcW w:w="425" w:type="dxa"/>
            <w:tcBorders>
              <w:top w:val="single" w:sz="4" w:space="0" w:color="auto"/>
              <w:left w:val="single" w:sz="12" w:space="0" w:color="auto"/>
              <w:bottom w:val="single" w:sz="4" w:space="0" w:color="auto"/>
              <w:right w:val="single" w:sz="4" w:space="0" w:color="auto"/>
            </w:tcBorders>
            <w:vAlign w:val="center"/>
          </w:tcPr>
          <w:p w14:paraId="55DD8621"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6</w:t>
            </w:r>
          </w:p>
        </w:tc>
        <w:tc>
          <w:tcPr>
            <w:tcW w:w="1521" w:type="dxa"/>
            <w:tcBorders>
              <w:top w:val="single" w:sz="4" w:space="0" w:color="auto"/>
              <w:left w:val="single" w:sz="4" w:space="0" w:color="auto"/>
              <w:bottom w:val="single" w:sz="4" w:space="0" w:color="auto"/>
              <w:right w:val="single" w:sz="4" w:space="0" w:color="auto"/>
            </w:tcBorders>
            <w:vAlign w:val="center"/>
          </w:tcPr>
          <w:p w14:paraId="2E6F8238"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6E37D35"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60470C14"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20A75374" w14:textId="77777777" w:rsidR="002F0BAF" w:rsidRPr="00CE79D7" w:rsidRDefault="002F0BAF" w:rsidP="002F0BAF">
            <w:pPr>
              <w:jc w:val="right"/>
              <w:rPr>
                <w:rFonts w:ascii="Arial" w:hAnsi="Arial" w:cs="Arial"/>
                <w:sz w:val="14"/>
                <w:szCs w:val="14"/>
              </w:rPr>
            </w:pPr>
          </w:p>
        </w:tc>
      </w:tr>
      <w:tr w:rsidR="002F0BAF" w:rsidRPr="00CE79D7" w14:paraId="416EC767" w14:textId="77777777" w:rsidTr="00E17B2B">
        <w:trPr>
          <w:cantSplit/>
          <w:trHeight w:hRule="exact" w:val="250"/>
        </w:trPr>
        <w:tc>
          <w:tcPr>
            <w:tcW w:w="3565" w:type="dxa"/>
            <w:gridSpan w:val="6"/>
            <w:tcBorders>
              <w:left w:val="single" w:sz="8" w:space="0" w:color="auto"/>
              <w:right w:val="single" w:sz="12" w:space="0" w:color="auto"/>
            </w:tcBorders>
            <w:shd w:val="clear" w:color="auto" w:fill="auto"/>
            <w:vAlign w:val="center"/>
          </w:tcPr>
          <w:p w14:paraId="06DCB3CC" w14:textId="77777777" w:rsidR="002F0BAF" w:rsidRPr="000D72D4" w:rsidRDefault="002F0BAF" w:rsidP="002F0BAF">
            <w:pPr>
              <w:ind w:left="91" w:right="85"/>
              <w:rPr>
                <w:rFonts w:ascii="Arial" w:hAnsi="Arial" w:cs="Arial"/>
                <w:sz w:val="11"/>
                <w:szCs w:val="11"/>
              </w:rPr>
            </w:pPr>
            <w:r w:rsidRPr="000D72D4">
              <w:rPr>
                <w:rFonts w:ascii="Arial" w:hAnsi="Arial" w:cs="Arial"/>
                <w:sz w:val="11"/>
                <w:szCs w:val="11"/>
              </w:rPr>
              <w:t>O wyłączenie sędziego – ogółem</w:t>
            </w:r>
          </w:p>
          <w:p w14:paraId="5BEA3F3F" w14:textId="77777777" w:rsidR="002F0BAF" w:rsidRPr="00CE79D7" w:rsidRDefault="002F0BAF" w:rsidP="002F0BAF">
            <w:pPr>
              <w:ind w:left="91" w:right="85"/>
              <w:rPr>
                <w:rFonts w:ascii="Arial" w:hAnsi="Arial" w:cs="Arial"/>
                <w:sz w:val="11"/>
                <w:szCs w:val="11"/>
              </w:rPr>
            </w:pPr>
          </w:p>
        </w:tc>
        <w:tc>
          <w:tcPr>
            <w:tcW w:w="425" w:type="dxa"/>
            <w:tcBorders>
              <w:top w:val="single" w:sz="4" w:space="0" w:color="auto"/>
              <w:left w:val="single" w:sz="12" w:space="0" w:color="auto"/>
              <w:bottom w:val="single" w:sz="4" w:space="0" w:color="auto"/>
              <w:right w:val="single" w:sz="4" w:space="0" w:color="auto"/>
            </w:tcBorders>
            <w:vAlign w:val="center"/>
          </w:tcPr>
          <w:p w14:paraId="44893F2F" w14:textId="77777777" w:rsidR="002F0BAF" w:rsidRPr="00CE79D7" w:rsidRDefault="002F0BAF" w:rsidP="002F0BAF">
            <w:pPr>
              <w:jc w:val="center"/>
              <w:rPr>
                <w:rFonts w:ascii="Arial" w:hAnsi="Arial" w:cs="Arial"/>
                <w:sz w:val="12"/>
                <w:szCs w:val="12"/>
              </w:rPr>
            </w:pPr>
            <w:r>
              <w:rPr>
                <w:rFonts w:ascii="Arial" w:hAnsi="Arial" w:cs="Arial"/>
                <w:sz w:val="12"/>
                <w:szCs w:val="12"/>
              </w:rPr>
              <w:t>57</w:t>
            </w:r>
          </w:p>
        </w:tc>
        <w:tc>
          <w:tcPr>
            <w:tcW w:w="1521" w:type="dxa"/>
            <w:tcBorders>
              <w:top w:val="single" w:sz="4" w:space="0" w:color="auto"/>
              <w:left w:val="single" w:sz="4" w:space="0" w:color="auto"/>
              <w:bottom w:val="single" w:sz="4" w:space="0" w:color="auto"/>
              <w:right w:val="single" w:sz="4" w:space="0" w:color="auto"/>
            </w:tcBorders>
            <w:vAlign w:val="center"/>
          </w:tcPr>
          <w:p w14:paraId="6049CC1C"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A282671"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1576F7A"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525C7E86" w14:textId="77777777" w:rsidR="002F0BAF" w:rsidRPr="00CE79D7" w:rsidRDefault="002F0BAF" w:rsidP="002F0BAF">
            <w:pPr>
              <w:jc w:val="right"/>
              <w:rPr>
                <w:rFonts w:ascii="Arial" w:hAnsi="Arial" w:cs="Arial"/>
                <w:sz w:val="14"/>
                <w:szCs w:val="14"/>
              </w:rPr>
            </w:pPr>
          </w:p>
        </w:tc>
      </w:tr>
      <w:tr w:rsidR="002F0BAF" w:rsidRPr="00CE79D7" w14:paraId="55AC9911" w14:textId="77777777" w:rsidTr="00D85B25">
        <w:trPr>
          <w:cantSplit/>
          <w:trHeight w:hRule="exact" w:val="250"/>
        </w:trPr>
        <w:tc>
          <w:tcPr>
            <w:tcW w:w="588" w:type="dxa"/>
            <w:gridSpan w:val="2"/>
            <w:vMerge w:val="restart"/>
            <w:tcBorders>
              <w:top w:val="single" w:sz="4" w:space="0" w:color="auto"/>
              <w:left w:val="single" w:sz="8" w:space="0" w:color="auto"/>
              <w:right w:val="single" w:sz="4" w:space="0" w:color="auto"/>
            </w:tcBorders>
            <w:shd w:val="clear" w:color="auto" w:fill="auto"/>
            <w:vAlign w:val="center"/>
          </w:tcPr>
          <w:p w14:paraId="51E48366" w14:textId="77777777" w:rsidR="002F0BAF" w:rsidRDefault="002F0BAF" w:rsidP="002F0BAF">
            <w:pPr>
              <w:ind w:left="91" w:right="85"/>
              <w:rPr>
                <w:rFonts w:ascii="Arial" w:hAnsi="Arial" w:cs="Arial"/>
                <w:sz w:val="11"/>
                <w:szCs w:val="11"/>
              </w:rPr>
            </w:pPr>
            <w:r>
              <w:rPr>
                <w:rFonts w:ascii="Arial" w:hAnsi="Arial" w:cs="Arial"/>
                <w:sz w:val="11"/>
                <w:szCs w:val="11"/>
              </w:rPr>
              <w:t>w tym</w:t>
            </w:r>
          </w:p>
        </w:tc>
        <w:tc>
          <w:tcPr>
            <w:tcW w:w="2977" w:type="dxa"/>
            <w:gridSpan w:val="4"/>
            <w:tcBorders>
              <w:left w:val="single" w:sz="4" w:space="0" w:color="auto"/>
              <w:right w:val="single" w:sz="12" w:space="0" w:color="auto"/>
            </w:tcBorders>
            <w:shd w:val="clear" w:color="auto" w:fill="auto"/>
            <w:vAlign w:val="center"/>
          </w:tcPr>
          <w:p w14:paraId="4691B6BF" w14:textId="77777777" w:rsidR="002F0BAF" w:rsidRPr="000D72D4" w:rsidRDefault="002F0BAF" w:rsidP="002F0BAF">
            <w:pPr>
              <w:ind w:left="91" w:right="85"/>
              <w:rPr>
                <w:rFonts w:ascii="Arial" w:hAnsi="Arial" w:cs="Arial"/>
                <w:sz w:val="11"/>
                <w:szCs w:val="11"/>
              </w:rPr>
            </w:pPr>
            <w:r w:rsidRPr="000D72D4">
              <w:rPr>
                <w:rFonts w:ascii="Arial" w:hAnsi="Arial" w:cs="Arial"/>
                <w:sz w:val="11"/>
                <w:szCs w:val="11"/>
              </w:rPr>
              <w:t>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14:paraId="5F1C9D4B" w14:textId="77777777" w:rsidR="002F0BAF" w:rsidRPr="00CE79D7" w:rsidRDefault="002F0BAF" w:rsidP="002F0BAF">
            <w:pPr>
              <w:jc w:val="center"/>
              <w:rPr>
                <w:rFonts w:ascii="Arial" w:hAnsi="Arial" w:cs="Arial"/>
                <w:sz w:val="12"/>
                <w:szCs w:val="12"/>
              </w:rPr>
            </w:pPr>
            <w:r>
              <w:rPr>
                <w:rFonts w:ascii="Arial" w:hAnsi="Arial" w:cs="Arial"/>
                <w:sz w:val="12"/>
                <w:szCs w:val="12"/>
              </w:rPr>
              <w:t>58</w:t>
            </w:r>
          </w:p>
        </w:tc>
        <w:tc>
          <w:tcPr>
            <w:tcW w:w="1521" w:type="dxa"/>
            <w:tcBorders>
              <w:top w:val="single" w:sz="4" w:space="0" w:color="auto"/>
              <w:left w:val="single" w:sz="4" w:space="0" w:color="auto"/>
              <w:bottom w:val="single" w:sz="4" w:space="0" w:color="auto"/>
              <w:right w:val="single" w:sz="4" w:space="0" w:color="auto"/>
            </w:tcBorders>
            <w:vAlign w:val="center"/>
          </w:tcPr>
          <w:p w14:paraId="67CB3344"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97A9C8E"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6FD4E028"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54A84003" w14:textId="77777777" w:rsidR="002F0BAF" w:rsidRPr="00CE79D7" w:rsidRDefault="002F0BAF" w:rsidP="002F0BAF">
            <w:pPr>
              <w:jc w:val="right"/>
              <w:rPr>
                <w:rFonts w:ascii="Arial" w:hAnsi="Arial" w:cs="Arial"/>
                <w:sz w:val="14"/>
                <w:szCs w:val="14"/>
              </w:rPr>
            </w:pPr>
          </w:p>
        </w:tc>
      </w:tr>
      <w:tr w:rsidR="002F0BAF" w:rsidRPr="00CE79D7" w14:paraId="2202814D" w14:textId="77777777" w:rsidTr="00D85B25">
        <w:trPr>
          <w:cantSplit/>
          <w:trHeight w:hRule="exact" w:val="250"/>
        </w:trPr>
        <w:tc>
          <w:tcPr>
            <w:tcW w:w="588" w:type="dxa"/>
            <w:gridSpan w:val="2"/>
            <w:vMerge/>
            <w:tcBorders>
              <w:left w:val="single" w:sz="8" w:space="0" w:color="auto"/>
              <w:bottom w:val="single" w:sz="4" w:space="0" w:color="auto"/>
              <w:right w:val="single" w:sz="4" w:space="0" w:color="auto"/>
            </w:tcBorders>
            <w:shd w:val="clear" w:color="auto" w:fill="auto"/>
            <w:vAlign w:val="center"/>
          </w:tcPr>
          <w:p w14:paraId="5979032E" w14:textId="77777777" w:rsidR="002F0BAF" w:rsidRDefault="002F0BAF" w:rsidP="002F0BAF">
            <w:pPr>
              <w:ind w:left="91" w:right="85"/>
              <w:rPr>
                <w:rFonts w:ascii="Arial" w:hAnsi="Arial" w:cs="Arial"/>
                <w:sz w:val="11"/>
                <w:szCs w:val="11"/>
              </w:rPr>
            </w:pPr>
          </w:p>
        </w:tc>
        <w:tc>
          <w:tcPr>
            <w:tcW w:w="2977" w:type="dxa"/>
            <w:gridSpan w:val="4"/>
            <w:tcBorders>
              <w:left w:val="single" w:sz="4" w:space="0" w:color="auto"/>
              <w:right w:val="single" w:sz="12" w:space="0" w:color="auto"/>
            </w:tcBorders>
            <w:shd w:val="clear" w:color="auto" w:fill="auto"/>
            <w:vAlign w:val="center"/>
          </w:tcPr>
          <w:p w14:paraId="127BEC08" w14:textId="77777777" w:rsidR="002F0BAF" w:rsidRPr="000D72D4" w:rsidRDefault="002F0BAF" w:rsidP="002F0BAF">
            <w:pPr>
              <w:ind w:left="91" w:right="85"/>
              <w:rPr>
                <w:rFonts w:ascii="Arial" w:hAnsi="Arial" w:cs="Arial"/>
                <w:sz w:val="11"/>
                <w:szCs w:val="11"/>
              </w:rPr>
            </w:pPr>
            <w:r w:rsidRPr="000D72D4">
              <w:rPr>
                <w:rFonts w:ascii="Arial" w:hAnsi="Arial" w:cs="Arial"/>
                <w:sz w:val="11"/>
                <w:szCs w:val="11"/>
              </w:rPr>
              <w:t>na podstawie art. 42a u.s.p</w:t>
            </w:r>
          </w:p>
        </w:tc>
        <w:tc>
          <w:tcPr>
            <w:tcW w:w="425" w:type="dxa"/>
            <w:tcBorders>
              <w:top w:val="single" w:sz="4" w:space="0" w:color="auto"/>
              <w:left w:val="single" w:sz="12" w:space="0" w:color="auto"/>
              <w:bottom w:val="single" w:sz="4" w:space="0" w:color="auto"/>
              <w:right w:val="single" w:sz="4" w:space="0" w:color="auto"/>
            </w:tcBorders>
            <w:vAlign w:val="center"/>
          </w:tcPr>
          <w:p w14:paraId="371AAD19" w14:textId="77777777" w:rsidR="002F0BAF" w:rsidRPr="00CE79D7" w:rsidRDefault="002F0BAF" w:rsidP="002F0BAF">
            <w:pPr>
              <w:jc w:val="center"/>
              <w:rPr>
                <w:rFonts w:ascii="Arial" w:hAnsi="Arial" w:cs="Arial"/>
                <w:sz w:val="12"/>
                <w:szCs w:val="12"/>
              </w:rPr>
            </w:pPr>
            <w:r>
              <w:rPr>
                <w:rFonts w:ascii="Arial" w:hAnsi="Arial" w:cs="Arial"/>
                <w:sz w:val="12"/>
                <w:szCs w:val="12"/>
              </w:rPr>
              <w:t>59</w:t>
            </w:r>
          </w:p>
        </w:tc>
        <w:tc>
          <w:tcPr>
            <w:tcW w:w="1521" w:type="dxa"/>
            <w:tcBorders>
              <w:top w:val="single" w:sz="4" w:space="0" w:color="auto"/>
              <w:left w:val="single" w:sz="4" w:space="0" w:color="auto"/>
              <w:bottom w:val="single" w:sz="4" w:space="0" w:color="auto"/>
              <w:right w:val="single" w:sz="4" w:space="0" w:color="auto"/>
            </w:tcBorders>
            <w:vAlign w:val="center"/>
          </w:tcPr>
          <w:p w14:paraId="156F68C8"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E138C2E"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7EF5C482"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35809C8C" w14:textId="77777777" w:rsidR="002F0BAF" w:rsidRPr="00CE79D7" w:rsidRDefault="002F0BAF" w:rsidP="002F0BAF">
            <w:pPr>
              <w:jc w:val="right"/>
              <w:rPr>
                <w:rFonts w:ascii="Arial" w:hAnsi="Arial" w:cs="Arial"/>
                <w:sz w:val="14"/>
                <w:szCs w:val="14"/>
              </w:rPr>
            </w:pPr>
          </w:p>
        </w:tc>
      </w:tr>
      <w:tr w:rsidR="002F0BAF" w:rsidRPr="00CE79D7" w14:paraId="46D96079" w14:textId="77777777" w:rsidTr="00E17B2B">
        <w:trPr>
          <w:cantSplit/>
          <w:trHeight w:val="138"/>
        </w:trPr>
        <w:tc>
          <w:tcPr>
            <w:tcW w:w="3565" w:type="dxa"/>
            <w:gridSpan w:val="6"/>
            <w:tcBorders>
              <w:left w:val="single" w:sz="8" w:space="0" w:color="auto"/>
              <w:right w:val="single" w:sz="12" w:space="0" w:color="auto"/>
            </w:tcBorders>
            <w:shd w:val="clear" w:color="auto" w:fill="auto"/>
            <w:vAlign w:val="center"/>
          </w:tcPr>
          <w:p w14:paraId="552723AA"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14:paraId="59900F8A" w14:textId="77777777" w:rsidR="002F0BAF" w:rsidRPr="00CE79D7" w:rsidRDefault="002F0BAF" w:rsidP="002F0BAF">
            <w:pPr>
              <w:jc w:val="center"/>
              <w:rPr>
                <w:rFonts w:ascii="Arial" w:hAnsi="Arial" w:cs="Arial"/>
                <w:sz w:val="12"/>
                <w:szCs w:val="12"/>
              </w:rPr>
            </w:pPr>
            <w:r>
              <w:rPr>
                <w:rFonts w:ascii="Arial" w:hAnsi="Arial" w:cs="Arial"/>
                <w:sz w:val="12"/>
                <w:szCs w:val="12"/>
              </w:rPr>
              <w:t>60</w:t>
            </w:r>
          </w:p>
        </w:tc>
        <w:tc>
          <w:tcPr>
            <w:tcW w:w="1521" w:type="dxa"/>
            <w:tcBorders>
              <w:top w:val="single" w:sz="4" w:space="0" w:color="auto"/>
              <w:left w:val="single" w:sz="4" w:space="0" w:color="auto"/>
              <w:bottom w:val="single" w:sz="4" w:space="0" w:color="auto"/>
              <w:right w:val="single" w:sz="4" w:space="0" w:color="auto"/>
            </w:tcBorders>
            <w:vAlign w:val="center"/>
          </w:tcPr>
          <w:p w14:paraId="06B118B9"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8</w:t>
            </w:r>
          </w:p>
        </w:tc>
        <w:tc>
          <w:tcPr>
            <w:tcW w:w="1862" w:type="dxa"/>
            <w:tcBorders>
              <w:top w:val="single" w:sz="4" w:space="0" w:color="auto"/>
              <w:left w:val="single" w:sz="4" w:space="0" w:color="auto"/>
              <w:bottom w:val="single" w:sz="4" w:space="0" w:color="auto"/>
              <w:right w:val="single" w:sz="4" w:space="0" w:color="auto"/>
            </w:tcBorders>
            <w:vAlign w:val="center"/>
          </w:tcPr>
          <w:p w14:paraId="530E20C9"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144</w:t>
            </w:r>
          </w:p>
        </w:tc>
        <w:tc>
          <w:tcPr>
            <w:tcW w:w="1861" w:type="dxa"/>
            <w:tcBorders>
              <w:top w:val="single" w:sz="4" w:space="0" w:color="auto"/>
              <w:left w:val="single" w:sz="4" w:space="0" w:color="auto"/>
              <w:bottom w:val="single" w:sz="4" w:space="0" w:color="auto"/>
              <w:right w:val="single" w:sz="4" w:space="0" w:color="auto"/>
            </w:tcBorders>
            <w:vAlign w:val="center"/>
          </w:tcPr>
          <w:p w14:paraId="600CA5F8"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143</w:t>
            </w:r>
          </w:p>
        </w:tc>
        <w:tc>
          <w:tcPr>
            <w:tcW w:w="1862" w:type="dxa"/>
            <w:tcBorders>
              <w:top w:val="single" w:sz="4" w:space="0" w:color="auto"/>
              <w:left w:val="single" w:sz="4" w:space="0" w:color="auto"/>
              <w:bottom w:val="single" w:sz="4" w:space="0" w:color="auto"/>
              <w:right w:val="single" w:sz="12" w:space="0" w:color="auto"/>
            </w:tcBorders>
            <w:vAlign w:val="center"/>
          </w:tcPr>
          <w:p w14:paraId="60480AF6"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9</w:t>
            </w:r>
          </w:p>
        </w:tc>
      </w:tr>
      <w:tr w:rsidR="002F0BAF" w:rsidRPr="00CE79D7" w14:paraId="09A0A926" w14:textId="77777777" w:rsidTr="00E17B2B">
        <w:trPr>
          <w:cantSplit/>
          <w:trHeight w:val="340"/>
        </w:trPr>
        <w:tc>
          <w:tcPr>
            <w:tcW w:w="3565" w:type="dxa"/>
            <w:gridSpan w:val="6"/>
            <w:tcBorders>
              <w:top w:val="single" w:sz="8" w:space="0" w:color="auto"/>
              <w:left w:val="single" w:sz="8" w:space="0" w:color="auto"/>
              <w:bottom w:val="single" w:sz="8" w:space="0" w:color="auto"/>
              <w:right w:val="single" w:sz="12" w:space="0" w:color="auto"/>
            </w:tcBorders>
            <w:shd w:val="clear" w:color="auto" w:fill="auto"/>
            <w:vAlign w:val="center"/>
          </w:tcPr>
          <w:p w14:paraId="1C56EB62" w14:textId="77777777" w:rsidR="002F0BAF" w:rsidRPr="00CE79D7" w:rsidRDefault="002F0BAF" w:rsidP="002F0BAF">
            <w:pPr>
              <w:spacing w:after="40" w:line="120" w:lineRule="exact"/>
              <w:ind w:left="91" w:right="85"/>
              <w:rPr>
                <w:rFonts w:ascii="Arial" w:hAnsi="Arial" w:cs="Arial"/>
                <w:b/>
                <w:sz w:val="12"/>
              </w:rPr>
            </w:pPr>
            <w:r w:rsidRPr="00CE79D7">
              <w:rPr>
                <w:rFonts w:ascii="Arial" w:hAnsi="Arial" w:cs="Arial"/>
                <w:b/>
                <w:sz w:val="12"/>
              </w:rPr>
              <w:t xml:space="preserve"> Ko - sprawy wykroczeniowe </w:t>
            </w:r>
          </w:p>
          <w:p w14:paraId="4D90D7E2" w14:textId="77777777" w:rsidR="002F0BAF" w:rsidRPr="00CE79D7" w:rsidRDefault="002F0BAF" w:rsidP="002F0BAF">
            <w:pPr>
              <w:spacing w:after="40" w:line="120" w:lineRule="exact"/>
              <w:ind w:left="91" w:right="85"/>
              <w:rPr>
                <w:rFonts w:ascii="Arial" w:hAnsi="Arial" w:cs="Arial"/>
                <w:b/>
                <w:sz w:val="12"/>
              </w:rPr>
            </w:pPr>
            <w:r w:rsidRPr="00CE79D7">
              <w:rPr>
                <w:rFonts w:ascii="Arial" w:hAnsi="Arial" w:cs="Arial"/>
                <w:sz w:val="12"/>
              </w:rPr>
              <w:t xml:space="preserve"> (suma wierszy od 6</w:t>
            </w:r>
            <w:r>
              <w:rPr>
                <w:rFonts w:ascii="Arial" w:hAnsi="Arial" w:cs="Arial"/>
                <w:sz w:val="12"/>
              </w:rPr>
              <w:t>2</w:t>
            </w:r>
            <w:r w:rsidRPr="00CE79D7">
              <w:rPr>
                <w:rFonts w:ascii="Arial" w:hAnsi="Arial" w:cs="Arial"/>
                <w:sz w:val="12"/>
              </w:rPr>
              <w:t xml:space="preserve"> do 7</w:t>
            </w:r>
            <w:r>
              <w:rPr>
                <w:rFonts w:ascii="Arial" w:hAnsi="Arial" w:cs="Arial"/>
                <w:sz w:val="12"/>
              </w:rPr>
              <w:t>8+81</w:t>
            </w:r>
            <w:r w:rsidRPr="00CE79D7">
              <w:rPr>
                <w:rFonts w:ascii="Arial" w:hAnsi="Arial" w:cs="Arial"/>
                <w:sz w:val="12"/>
              </w:rPr>
              <w:t>)</w:t>
            </w:r>
          </w:p>
        </w:tc>
        <w:tc>
          <w:tcPr>
            <w:tcW w:w="425" w:type="dxa"/>
            <w:tcBorders>
              <w:top w:val="single" w:sz="8" w:space="0" w:color="auto"/>
              <w:left w:val="single" w:sz="12" w:space="0" w:color="auto"/>
              <w:bottom w:val="single" w:sz="8" w:space="0" w:color="auto"/>
              <w:right w:val="single" w:sz="4" w:space="0" w:color="auto"/>
            </w:tcBorders>
            <w:vAlign w:val="center"/>
          </w:tcPr>
          <w:p w14:paraId="48B6C54E" w14:textId="77777777" w:rsidR="002F0BAF" w:rsidRPr="00CE79D7" w:rsidRDefault="002F0BAF" w:rsidP="002F0BAF">
            <w:pPr>
              <w:jc w:val="center"/>
              <w:rPr>
                <w:rFonts w:ascii="Arial" w:hAnsi="Arial" w:cs="Arial"/>
                <w:sz w:val="12"/>
                <w:szCs w:val="12"/>
              </w:rPr>
            </w:pPr>
            <w:r>
              <w:rPr>
                <w:rFonts w:ascii="Arial" w:hAnsi="Arial" w:cs="Arial"/>
                <w:sz w:val="12"/>
                <w:szCs w:val="12"/>
              </w:rPr>
              <w:t>61</w:t>
            </w:r>
          </w:p>
        </w:tc>
        <w:tc>
          <w:tcPr>
            <w:tcW w:w="1521" w:type="dxa"/>
            <w:tcBorders>
              <w:top w:val="single" w:sz="8" w:space="0" w:color="auto"/>
              <w:left w:val="single" w:sz="4" w:space="0" w:color="auto"/>
              <w:bottom w:val="single" w:sz="8" w:space="0" w:color="auto"/>
              <w:right w:val="single" w:sz="4" w:space="0" w:color="auto"/>
            </w:tcBorders>
            <w:vAlign w:val="center"/>
          </w:tcPr>
          <w:p w14:paraId="26BC10C3"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4</w:t>
            </w:r>
          </w:p>
        </w:tc>
        <w:tc>
          <w:tcPr>
            <w:tcW w:w="1862" w:type="dxa"/>
            <w:tcBorders>
              <w:top w:val="single" w:sz="8" w:space="0" w:color="auto"/>
              <w:left w:val="single" w:sz="4" w:space="0" w:color="auto"/>
              <w:bottom w:val="single" w:sz="8" w:space="0" w:color="auto"/>
              <w:right w:val="single" w:sz="4" w:space="0" w:color="auto"/>
            </w:tcBorders>
            <w:vAlign w:val="center"/>
          </w:tcPr>
          <w:p w14:paraId="17DBD100"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151</w:t>
            </w:r>
          </w:p>
        </w:tc>
        <w:tc>
          <w:tcPr>
            <w:tcW w:w="1861" w:type="dxa"/>
            <w:tcBorders>
              <w:top w:val="single" w:sz="8" w:space="0" w:color="auto"/>
              <w:left w:val="single" w:sz="4" w:space="0" w:color="auto"/>
              <w:bottom w:val="single" w:sz="8" w:space="0" w:color="auto"/>
              <w:right w:val="single" w:sz="4" w:space="0" w:color="auto"/>
            </w:tcBorders>
            <w:vAlign w:val="center"/>
          </w:tcPr>
          <w:p w14:paraId="66ED9D67"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136</w:t>
            </w:r>
          </w:p>
        </w:tc>
        <w:tc>
          <w:tcPr>
            <w:tcW w:w="1862" w:type="dxa"/>
            <w:tcBorders>
              <w:top w:val="single" w:sz="8" w:space="0" w:color="auto"/>
              <w:left w:val="single" w:sz="4" w:space="0" w:color="auto"/>
              <w:bottom w:val="single" w:sz="8" w:space="0" w:color="auto"/>
              <w:right w:val="single" w:sz="12" w:space="0" w:color="auto"/>
            </w:tcBorders>
            <w:vAlign w:val="center"/>
          </w:tcPr>
          <w:p w14:paraId="44BC5F4B"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19</w:t>
            </w:r>
          </w:p>
        </w:tc>
      </w:tr>
      <w:tr w:rsidR="002F0BAF" w:rsidRPr="00CE79D7" w14:paraId="44865FB2" w14:textId="77777777" w:rsidTr="00E17B2B">
        <w:trPr>
          <w:cantSplit/>
          <w:trHeight w:val="170"/>
        </w:trPr>
        <w:tc>
          <w:tcPr>
            <w:tcW w:w="3565" w:type="dxa"/>
            <w:gridSpan w:val="6"/>
            <w:tcBorders>
              <w:top w:val="single" w:sz="8" w:space="0" w:color="auto"/>
              <w:left w:val="single" w:sz="8" w:space="0" w:color="auto"/>
              <w:right w:val="single" w:sz="12" w:space="0" w:color="auto"/>
            </w:tcBorders>
            <w:vAlign w:val="center"/>
          </w:tcPr>
          <w:p w14:paraId="7385D5AB" w14:textId="77777777" w:rsidR="002F0BAF" w:rsidRPr="00CE79D7" w:rsidRDefault="002F0BAF" w:rsidP="002F0BAF">
            <w:pPr>
              <w:ind w:left="91" w:right="85"/>
              <w:rPr>
                <w:rFonts w:ascii="Arial" w:hAnsi="Arial" w:cs="Arial"/>
                <w:noProof/>
                <w:sz w:val="11"/>
                <w:szCs w:val="11"/>
              </w:rPr>
            </w:pPr>
            <w:r w:rsidRPr="00CE79D7">
              <w:rPr>
                <w:rFonts w:ascii="Arial" w:hAnsi="Arial" w:cs="Arial"/>
                <w:noProof/>
                <w:sz w:val="11"/>
                <w:szCs w:val="11"/>
              </w:rPr>
              <w:t>Wnioski o uchylenie mandatu</w:t>
            </w:r>
          </w:p>
        </w:tc>
        <w:tc>
          <w:tcPr>
            <w:tcW w:w="425" w:type="dxa"/>
            <w:tcBorders>
              <w:top w:val="single" w:sz="8" w:space="0" w:color="auto"/>
              <w:left w:val="single" w:sz="12" w:space="0" w:color="auto"/>
              <w:bottom w:val="single" w:sz="4" w:space="0" w:color="auto"/>
              <w:right w:val="single" w:sz="4" w:space="0" w:color="auto"/>
            </w:tcBorders>
            <w:vAlign w:val="center"/>
          </w:tcPr>
          <w:p w14:paraId="7062EA2B"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2</w:t>
            </w:r>
          </w:p>
        </w:tc>
        <w:tc>
          <w:tcPr>
            <w:tcW w:w="1521" w:type="dxa"/>
            <w:tcBorders>
              <w:top w:val="single" w:sz="8" w:space="0" w:color="auto"/>
              <w:left w:val="single" w:sz="4" w:space="0" w:color="auto"/>
              <w:bottom w:val="single" w:sz="4" w:space="0" w:color="auto"/>
              <w:right w:val="single" w:sz="4" w:space="0" w:color="auto"/>
            </w:tcBorders>
            <w:vAlign w:val="center"/>
          </w:tcPr>
          <w:p w14:paraId="1DBE66F0" w14:textId="77777777" w:rsidR="002F0BAF" w:rsidRPr="00CE79D7"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4" w:space="0" w:color="auto"/>
              <w:right w:val="single" w:sz="4" w:space="0" w:color="auto"/>
            </w:tcBorders>
            <w:vAlign w:val="center"/>
          </w:tcPr>
          <w:p w14:paraId="2C7FCDA5"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4</w:t>
            </w:r>
          </w:p>
        </w:tc>
        <w:tc>
          <w:tcPr>
            <w:tcW w:w="1861" w:type="dxa"/>
            <w:tcBorders>
              <w:top w:val="single" w:sz="8" w:space="0" w:color="auto"/>
              <w:left w:val="single" w:sz="4" w:space="0" w:color="auto"/>
              <w:bottom w:val="single" w:sz="4" w:space="0" w:color="auto"/>
              <w:right w:val="single" w:sz="4" w:space="0" w:color="auto"/>
            </w:tcBorders>
            <w:vAlign w:val="center"/>
          </w:tcPr>
          <w:p w14:paraId="3E00FF38"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3</w:t>
            </w:r>
          </w:p>
        </w:tc>
        <w:tc>
          <w:tcPr>
            <w:tcW w:w="1862" w:type="dxa"/>
            <w:tcBorders>
              <w:top w:val="single" w:sz="8" w:space="0" w:color="auto"/>
              <w:left w:val="single" w:sz="4" w:space="0" w:color="auto"/>
              <w:bottom w:val="single" w:sz="4" w:space="0" w:color="auto"/>
              <w:right w:val="single" w:sz="12" w:space="0" w:color="auto"/>
            </w:tcBorders>
            <w:vAlign w:val="center"/>
          </w:tcPr>
          <w:p w14:paraId="474BDDBC"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r>
      <w:tr w:rsidR="002F0BAF" w:rsidRPr="00CE79D7" w14:paraId="71AA6F05" w14:textId="77777777" w:rsidTr="00E17B2B">
        <w:trPr>
          <w:cantSplit/>
          <w:trHeight w:val="170"/>
        </w:trPr>
        <w:tc>
          <w:tcPr>
            <w:tcW w:w="3565" w:type="dxa"/>
            <w:gridSpan w:val="6"/>
            <w:tcBorders>
              <w:left w:val="single" w:sz="8" w:space="0" w:color="auto"/>
              <w:right w:val="single" w:sz="12" w:space="0" w:color="auto"/>
            </w:tcBorders>
            <w:vAlign w:val="center"/>
          </w:tcPr>
          <w:p w14:paraId="721206CE" w14:textId="77777777" w:rsidR="002F0BAF" w:rsidRPr="00CE79D7" w:rsidRDefault="002F0BAF" w:rsidP="002F0BAF">
            <w:pPr>
              <w:ind w:left="91" w:right="85"/>
              <w:rPr>
                <w:rFonts w:ascii="Arial" w:hAnsi="Arial" w:cs="Arial"/>
                <w:noProof/>
                <w:sz w:val="11"/>
                <w:szCs w:val="11"/>
              </w:rPr>
            </w:pPr>
            <w:r w:rsidRPr="00CE79D7">
              <w:rPr>
                <w:rFonts w:ascii="Arial" w:hAnsi="Arial" w:cs="Arial"/>
                <w:noProof/>
                <w:sz w:val="11"/>
                <w:szCs w:val="11"/>
              </w:rPr>
              <w:t>Pisma i czynności dotyczące zatrzymanych praw jazdy</w:t>
            </w:r>
          </w:p>
        </w:tc>
        <w:tc>
          <w:tcPr>
            <w:tcW w:w="425" w:type="dxa"/>
            <w:tcBorders>
              <w:top w:val="single" w:sz="4" w:space="0" w:color="auto"/>
              <w:left w:val="single" w:sz="12" w:space="0" w:color="auto"/>
              <w:bottom w:val="single" w:sz="4" w:space="0" w:color="auto"/>
              <w:right w:val="single" w:sz="4" w:space="0" w:color="auto"/>
            </w:tcBorders>
            <w:vAlign w:val="center"/>
          </w:tcPr>
          <w:p w14:paraId="389BF031"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3</w:t>
            </w:r>
          </w:p>
        </w:tc>
        <w:tc>
          <w:tcPr>
            <w:tcW w:w="1521" w:type="dxa"/>
            <w:tcBorders>
              <w:top w:val="single" w:sz="4" w:space="0" w:color="auto"/>
              <w:left w:val="single" w:sz="4" w:space="0" w:color="auto"/>
              <w:bottom w:val="single" w:sz="4" w:space="0" w:color="auto"/>
              <w:right w:val="single" w:sz="4" w:space="0" w:color="auto"/>
            </w:tcBorders>
            <w:vAlign w:val="center"/>
          </w:tcPr>
          <w:p w14:paraId="515A5C3F"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1291AB91"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10</w:t>
            </w:r>
          </w:p>
        </w:tc>
        <w:tc>
          <w:tcPr>
            <w:tcW w:w="1861" w:type="dxa"/>
            <w:tcBorders>
              <w:top w:val="single" w:sz="4" w:space="0" w:color="auto"/>
              <w:left w:val="single" w:sz="4" w:space="0" w:color="auto"/>
              <w:bottom w:val="single" w:sz="4" w:space="0" w:color="auto"/>
              <w:right w:val="single" w:sz="4" w:space="0" w:color="auto"/>
            </w:tcBorders>
            <w:vAlign w:val="center"/>
          </w:tcPr>
          <w:p w14:paraId="796F8282"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10</w:t>
            </w:r>
          </w:p>
        </w:tc>
        <w:tc>
          <w:tcPr>
            <w:tcW w:w="1862" w:type="dxa"/>
            <w:tcBorders>
              <w:top w:val="single" w:sz="4" w:space="0" w:color="auto"/>
              <w:left w:val="single" w:sz="4" w:space="0" w:color="auto"/>
              <w:bottom w:val="single" w:sz="4" w:space="0" w:color="auto"/>
              <w:right w:val="single" w:sz="12" w:space="0" w:color="auto"/>
            </w:tcBorders>
            <w:vAlign w:val="center"/>
          </w:tcPr>
          <w:p w14:paraId="45EEB534"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r>
      <w:tr w:rsidR="002F0BAF" w:rsidRPr="00CE79D7" w14:paraId="7F338318" w14:textId="77777777" w:rsidTr="00E17B2B">
        <w:trPr>
          <w:cantSplit/>
          <w:trHeight w:val="170"/>
        </w:trPr>
        <w:tc>
          <w:tcPr>
            <w:tcW w:w="3565" w:type="dxa"/>
            <w:gridSpan w:val="6"/>
            <w:tcBorders>
              <w:left w:val="single" w:sz="8" w:space="0" w:color="auto"/>
              <w:right w:val="single" w:sz="12" w:space="0" w:color="auto"/>
            </w:tcBorders>
            <w:vAlign w:val="center"/>
          </w:tcPr>
          <w:p w14:paraId="3271F892" w14:textId="77777777" w:rsidR="002F0BAF" w:rsidRPr="00CE79D7" w:rsidRDefault="002F0BAF" w:rsidP="002F0BAF">
            <w:pPr>
              <w:ind w:left="91" w:right="85"/>
              <w:rPr>
                <w:rFonts w:ascii="Arial" w:hAnsi="Arial" w:cs="Arial"/>
                <w:noProof/>
                <w:sz w:val="11"/>
                <w:szCs w:val="11"/>
              </w:rPr>
            </w:pPr>
            <w:r w:rsidRPr="00CE79D7">
              <w:rPr>
                <w:rFonts w:ascii="Arial" w:hAnsi="Arial" w:cs="Arial"/>
                <w:noProof/>
                <w:sz w:val="11"/>
                <w:szCs w:val="11"/>
              </w:rPr>
              <w:t>Zażalenia na zatrzymanie</w:t>
            </w:r>
          </w:p>
        </w:tc>
        <w:tc>
          <w:tcPr>
            <w:tcW w:w="425" w:type="dxa"/>
            <w:tcBorders>
              <w:top w:val="single" w:sz="4" w:space="0" w:color="auto"/>
              <w:left w:val="single" w:sz="12" w:space="0" w:color="auto"/>
              <w:bottom w:val="single" w:sz="4" w:space="0" w:color="auto"/>
              <w:right w:val="single" w:sz="4" w:space="0" w:color="auto"/>
            </w:tcBorders>
            <w:vAlign w:val="center"/>
          </w:tcPr>
          <w:p w14:paraId="5959C64A"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4</w:t>
            </w:r>
          </w:p>
        </w:tc>
        <w:tc>
          <w:tcPr>
            <w:tcW w:w="1521" w:type="dxa"/>
            <w:tcBorders>
              <w:top w:val="single" w:sz="4" w:space="0" w:color="auto"/>
              <w:left w:val="single" w:sz="4" w:space="0" w:color="auto"/>
              <w:bottom w:val="single" w:sz="4" w:space="0" w:color="auto"/>
              <w:right w:val="single" w:sz="4" w:space="0" w:color="auto"/>
            </w:tcBorders>
            <w:vAlign w:val="center"/>
          </w:tcPr>
          <w:p w14:paraId="6418E923"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AB4BEE7"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730C7FED"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4194A966" w14:textId="77777777" w:rsidR="002F0BAF" w:rsidRPr="00CE79D7" w:rsidRDefault="002F0BAF" w:rsidP="002F0BAF">
            <w:pPr>
              <w:jc w:val="right"/>
              <w:rPr>
                <w:rFonts w:ascii="Arial" w:hAnsi="Arial" w:cs="Arial"/>
                <w:sz w:val="14"/>
                <w:szCs w:val="14"/>
              </w:rPr>
            </w:pPr>
          </w:p>
        </w:tc>
      </w:tr>
      <w:tr w:rsidR="002F0BAF" w:rsidRPr="00CE79D7" w14:paraId="7FA8F412" w14:textId="77777777" w:rsidTr="00E17B2B">
        <w:trPr>
          <w:cantSplit/>
          <w:trHeight w:val="170"/>
        </w:trPr>
        <w:tc>
          <w:tcPr>
            <w:tcW w:w="3565" w:type="dxa"/>
            <w:gridSpan w:val="6"/>
            <w:tcBorders>
              <w:left w:val="single" w:sz="8" w:space="0" w:color="auto"/>
              <w:right w:val="single" w:sz="12" w:space="0" w:color="auto"/>
            </w:tcBorders>
            <w:vAlign w:val="center"/>
          </w:tcPr>
          <w:p w14:paraId="76393623" w14:textId="77777777" w:rsidR="002F0BAF" w:rsidRPr="00CE79D7" w:rsidRDefault="002F0BAF" w:rsidP="002F0BAF">
            <w:pPr>
              <w:ind w:left="91" w:right="85"/>
              <w:rPr>
                <w:rFonts w:ascii="Arial" w:hAnsi="Arial" w:cs="Arial"/>
                <w:noProof/>
                <w:sz w:val="11"/>
                <w:szCs w:val="11"/>
              </w:rPr>
            </w:pPr>
            <w:r w:rsidRPr="00CE79D7">
              <w:rPr>
                <w:rFonts w:ascii="Arial" w:hAnsi="Arial" w:cs="Arial"/>
                <w:noProof/>
                <w:sz w:val="11"/>
                <w:szCs w:val="11"/>
              </w:rPr>
              <w:t>Wnioski o zabezpieczenie zajętego przedmiotu (art. 48 k.p.w.)</w:t>
            </w:r>
          </w:p>
        </w:tc>
        <w:tc>
          <w:tcPr>
            <w:tcW w:w="425" w:type="dxa"/>
            <w:tcBorders>
              <w:top w:val="single" w:sz="4" w:space="0" w:color="auto"/>
              <w:left w:val="single" w:sz="12" w:space="0" w:color="auto"/>
              <w:bottom w:val="single" w:sz="4" w:space="0" w:color="auto"/>
              <w:right w:val="single" w:sz="4" w:space="0" w:color="auto"/>
            </w:tcBorders>
            <w:vAlign w:val="center"/>
          </w:tcPr>
          <w:p w14:paraId="0BDED7D3"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5</w:t>
            </w:r>
          </w:p>
        </w:tc>
        <w:tc>
          <w:tcPr>
            <w:tcW w:w="1521" w:type="dxa"/>
            <w:tcBorders>
              <w:top w:val="single" w:sz="4" w:space="0" w:color="auto"/>
              <w:left w:val="single" w:sz="4" w:space="0" w:color="auto"/>
              <w:bottom w:val="single" w:sz="4" w:space="0" w:color="auto"/>
              <w:right w:val="single" w:sz="4" w:space="0" w:color="auto"/>
            </w:tcBorders>
            <w:vAlign w:val="center"/>
          </w:tcPr>
          <w:p w14:paraId="7F0A7DE9"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08D3FB1"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55D14071"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57A21268" w14:textId="77777777" w:rsidR="002F0BAF" w:rsidRPr="00CE79D7" w:rsidRDefault="002F0BAF" w:rsidP="002F0BAF">
            <w:pPr>
              <w:jc w:val="right"/>
              <w:rPr>
                <w:rFonts w:ascii="Arial" w:hAnsi="Arial" w:cs="Arial"/>
                <w:sz w:val="14"/>
                <w:szCs w:val="14"/>
              </w:rPr>
            </w:pPr>
          </w:p>
        </w:tc>
      </w:tr>
      <w:tr w:rsidR="002F0BAF" w:rsidRPr="00CE79D7" w14:paraId="0BCCBC25" w14:textId="77777777" w:rsidTr="00E17B2B">
        <w:trPr>
          <w:cantSplit/>
          <w:trHeight w:val="170"/>
        </w:trPr>
        <w:tc>
          <w:tcPr>
            <w:tcW w:w="3565" w:type="dxa"/>
            <w:gridSpan w:val="6"/>
            <w:tcBorders>
              <w:left w:val="single" w:sz="8" w:space="0" w:color="auto"/>
              <w:right w:val="single" w:sz="12" w:space="0" w:color="auto"/>
            </w:tcBorders>
            <w:vAlign w:val="center"/>
          </w:tcPr>
          <w:p w14:paraId="0FA86402"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4" w:space="0" w:color="auto"/>
              <w:left w:val="single" w:sz="12" w:space="0" w:color="auto"/>
              <w:bottom w:val="single" w:sz="4" w:space="0" w:color="auto"/>
              <w:right w:val="single" w:sz="4" w:space="0" w:color="auto"/>
            </w:tcBorders>
            <w:vAlign w:val="center"/>
          </w:tcPr>
          <w:p w14:paraId="4A1151CE"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6</w:t>
            </w:r>
          </w:p>
        </w:tc>
        <w:tc>
          <w:tcPr>
            <w:tcW w:w="1521" w:type="dxa"/>
            <w:tcBorders>
              <w:top w:val="single" w:sz="4" w:space="0" w:color="auto"/>
              <w:left w:val="single" w:sz="4" w:space="0" w:color="auto"/>
              <w:bottom w:val="single" w:sz="4" w:space="0" w:color="auto"/>
              <w:right w:val="single" w:sz="4" w:space="0" w:color="auto"/>
            </w:tcBorders>
            <w:vAlign w:val="center"/>
          </w:tcPr>
          <w:p w14:paraId="157C24B4"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698D133"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F9E7A21"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3DC00D58" w14:textId="77777777" w:rsidR="002F0BAF" w:rsidRPr="00CE79D7" w:rsidRDefault="002F0BAF" w:rsidP="002F0BAF">
            <w:pPr>
              <w:jc w:val="right"/>
              <w:rPr>
                <w:rFonts w:ascii="Arial" w:hAnsi="Arial" w:cs="Arial"/>
                <w:sz w:val="14"/>
                <w:szCs w:val="14"/>
              </w:rPr>
            </w:pPr>
          </w:p>
        </w:tc>
      </w:tr>
      <w:tr w:rsidR="002F0BAF" w:rsidRPr="00CE79D7" w14:paraId="77E6F99D" w14:textId="77777777" w:rsidTr="00E17B2B">
        <w:trPr>
          <w:cantSplit/>
          <w:trHeight w:val="170"/>
        </w:trPr>
        <w:tc>
          <w:tcPr>
            <w:tcW w:w="3565" w:type="dxa"/>
            <w:gridSpan w:val="6"/>
            <w:tcBorders>
              <w:left w:val="single" w:sz="8" w:space="0" w:color="auto"/>
              <w:right w:val="single" w:sz="12" w:space="0" w:color="auto"/>
            </w:tcBorders>
            <w:vAlign w:val="center"/>
          </w:tcPr>
          <w:p w14:paraId="485A7C62"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14:paraId="52628422"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7</w:t>
            </w:r>
          </w:p>
        </w:tc>
        <w:tc>
          <w:tcPr>
            <w:tcW w:w="1521" w:type="dxa"/>
            <w:tcBorders>
              <w:top w:val="single" w:sz="4" w:space="0" w:color="auto"/>
              <w:left w:val="single" w:sz="4" w:space="0" w:color="auto"/>
              <w:bottom w:val="single" w:sz="4" w:space="0" w:color="auto"/>
              <w:right w:val="single" w:sz="4" w:space="0" w:color="auto"/>
            </w:tcBorders>
            <w:vAlign w:val="center"/>
          </w:tcPr>
          <w:p w14:paraId="2873DF99"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055C2DC"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75210FF7"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06E70B8" w14:textId="77777777" w:rsidR="002F0BAF" w:rsidRPr="00CE79D7" w:rsidRDefault="002F0BAF" w:rsidP="002F0BAF">
            <w:pPr>
              <w:jc w:val="right"/>
              <w:rPr>
                <w:rFonts w:ascii="Arial" w:hAnsi="Arial" w:cs="Arial"/>
                <w:sz w:val="14"/>
                <w:szCs w:val="14"/>
              </w:rPr>
            </w:pPr>
          </w:p>
        </w:tc>
      </w:tr>
      <w:tr w:rsidR="002F0BAF" w:rsidRPr="00CE79D7" w14:paraId="3F04C5EE" w14:textId="77777777" w:rsidTr="00E17B2B">
        <w:trPr>
          <w:cantSplit/>
          <w:trHeight w:val="170"/>
        </w:trPr>
        <w:tc>
          <w:tcPr>
            <w:tcW w:w="3565" w:type="dxa"/>
            <w:gridSpan w:val="6"/>
            <w:tcBorders>
              <w:left w:val="single" w:sz="8" w:space="0" w:color="auto"/>
              <w:right w:val="single" w:sz="12" w:space="0" w:color="auto"/>
            </w:tcBorders>
            <w:vAlign w:val="center"/>
          </w:tcPr>
          <w:p w14:paraId="7302F3C5"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Zatarcie ukarania</w:t>
            </w:r>
          </w:p>
        </w:tc>
        <w:tc>
          <w:tcPr>
            <w:tcW w:w="425" w:type="dxa"/>
            <w:tcBorders>
              <w:top w:val="single" w:sz="4" w:space="0" w:color="auto"/>
              <w:left w:val="single" w:sz="12" w:space="0" w:color="auto"/>
              <w:bottom w:val="single" w:sz="4" w:space="0" w:color="auto"/>
              <w:right w:val="single" w:sz="4" w:space="0" w:color="auto"/>
            </w:tcBorders>
            <w:vAlign w:val="center"/>
          </w:tcPr>
          <w:p w14:paraId="534EB098"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8</w:t>
            </w:r>
          </w:p>
        </w:tc>
        <w:tc>
          <w:tcPr>
            <w:tcW w:w="1521" w:type="dxa"/>
            <w:tcBorders>
              <w:top w:val="single" w:sz="4" w:space="0" w:color="auto"/>
              <w:left w:val="single" w:sz="4" w:space="0" w:color="auto"/>
              <w:bottom w:val="single" w:sz="4" w:space="0" w:color="auto"/>
              <w:right w:val="single" w:sz="4" w:space="0" w:color="auto"/>
            </w:tcBorders>
            <w:vAlign w:val="center"/>
          </w:tcPr>
          <w:p w14:paraId="0CD9A3F1"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4731D89"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F40C11A"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23CBBFE" w14:textId="77777777" w:rsidR="002F0BAF" w:rsidRPr="00CE79D7" w:rsidRDefault="002F0BAF" w:rsidP="002F0BAF">
            <w:pPr>
              <w:jc w:val="right"/>
              <w:rPr>
                <w:rFonts w:ascii="Arial" w:hAnsi="Arial" w:cs="Arial"/>
                <w:sz w:val="14"/>
                <w:szCs w:val="14"/>
              </w:rPr>
            </w:pPr>
          </w:p>
        </w:tc>
      </w:tr>
      <w:tr w:rsidR="002F0BAF" w:rsidRPr="00CE79D7" w14:paraId="28290379" w14:textId="77777777" w:rsidTr="00E17B2B">
        <w:trPr>
          <w:cantSplit/>
          <w:trHeight w:val="170"/>
        </w:trPr>
        <w:tc>
          <w:tcPr>
            <w:tcW w:w="3565" w:type="dxa"/>
            <w:gridSpan w:val="6"/>
            <w:tcBorders>
              <w:left w:val="single" w:sz="8" w:space="0" w:color="auto"/>
              <w:right w:val="single" w:sz="12" w:space="0" w:color="auto"/>
            </w:tcBorders>
            <w:vAlign w:val="center"/>
          </w:tcPr>
          <w:p w14:paraId="352A2051"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Zarządzenie wykonania kary aresztu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14:paraId="2C2689A3"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9</w:t>
            </w:r>
          </w:p>
        </w:tc>
        <w:tc>
          <w:tcPr>
            <w:tcW w:w="1521" w:type="dxa"/>
            <w:tcBorders>
              <w:top w:val="single" w:sz="4" w:space="0" w:color="auto"/>
              <w:left w:val="single" w:sz="4" w:space="0" w:color="auto"/>
              <w:bottom w:val="single" w:sz="4" w:space="0" w:color="auto"/>
              <w:right w:val="single" w:sz="4" w:space="0" w:color="auto"/>
            </w:tcBorders>
            <w:vAlign w:val="center"/>
          </w:tcPr>
          <w:p w14:paraId="5D7AED42"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FECDBE9"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CBD58CE"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704A48A" w14:textId="77777777" w:rsidR="002F0BAF" w:rsidRPr="00CE79D7" w:rsidRDefault="002F0BAF" w:rsidP="002F0BAF">
            <w:pPr>
              <w:jc w:val="right"/>
              <w:rPr>
                <w:rFonts w:ascii="Arial" w:hAnsi="Arial" w:cs="Arial"/>
                <w:sz w:val="14"/>
                <w:szCs w:val="14"/>
              </w:rPr>
            </w:pPr>
          </w:p>
        </w:tc>
      </w:tr>
      <w:tr w:rsidR="002F0BAF" w:rsidRPr="00CE79D7" w14:paraId="516B6E20" w14:textId="77777777" w:rsidTr="00E17B2B">
        <w:trPr>
          <w:cantSplit/>
          <w:trHeight w:val="170"/>
        </w:trPr>
        <w:tc>
          <w:tcPr>
            <w:tcW w:w="3565" w:type="dxa"/>
            <w:gridSpan w:val="6"/>
            <w:tcBorders>
              <w:left w:val="single" w:sz="8" w:space="0" w:color="auto"/>
              <w:right w:val="single" w:sz="12" w:space="0" w:color="auto"/>
            </w:tcBorders>
            <w:vAlign w:val="center"/>
          </w:tcPr>
          <w:p w14:paraId="4876FB6B"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14:paraId="17981622" w14:textId="77777777" w:rsidR="002F0BAF" w:rsidRPr="00CE79D7" w:rsidRDefault="002F0BAF" w:rsidP="002F0BAF">
            <w:pPr>
              <w:jc w:val="center"/>
              <w:rPr>
                <w:rFonts w:ascii="Arial" w:hAnsi="Arial" w:cs="Arial"/>
                <w:sz w:val="12"/>
                <w:szCs w:val="12"/>
              </w:rPr>
            </w:pPr>
            <w:r>
              <w:rPr>
                <w:rFonts w:ascii="Arial" w:hAnsi="Arial" w:cs="Arial"/>
                <w:sz w:val="12"/>
                <w:szCs w:val="12"/>
              </w:rPr>
              <w:t>70</w:t>
            </w:r>
          </w:p>
        </w:tc>
        <w:tc>
          <w:tcPr>
            <w:tcW w:w="1521" w:type="dxa"/>
            <w:tcBorders>
              <w:top w:val="single" w:sz="4" w:space="0" w:color="auto"/>
              <w:left w:val="single" w:sz="4" w:space="0" w:color="auto"/>
              <w:bottom w:val="single" w:sz="4" w:space="0" w:color="auto"/>
              <w:right w:val="single" w:sz="4" w:space="0" w:color="auto"/>
            </w:tcBorders>
            <w:vAlign w:val="center"/>
          </w:tcPr>
          <w:p w14:paraId="4095DD29"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0523A52"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7D94401D"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3B6CA10E" w14:textId="77777777" w:rsidR="002F0BAF" w:rsidRPr="00CE79D7" w:rsidRDefault="002F0BAF" w:rsidP="002F0BAF">
            <w:pPr>
              <w:jc w:val="right"/>
              <w:rPr>
                <w:rFonts w:ascii="Arial" w:hAnsi="Arial" w:cs="Arial"/>
                <w:sz w:val="14"/>
                <w:szCs w:val="14"/>
              </w:rPr>
            </w:pPr>
          </w:p>
        </w:tc>
      </w:tr>
      <w:tr w:rsidR="002F0BAF" w:rsidRPr="00CE79D7" w14:paraId="115248B2" w14:textId="77777777" w:rsidTr="00E17B2B">
        <w:trPr>
          <w:cantSplit/>
          <w:trHeight w:val="170"/>
        </w:trPr>
        <w:tc>
          <w:tcPr>
            <w:tcW w:w="3565" w:type="dxa"/>
            <w:gridSpan w:val="6"/>
            <w:tcBorders>
              <w:left w:val="single" w:sz="8" w:space="0" w:color="auto"/>
              <w:right w:val="single" w:sz="12" w:space="0" w:color="auto"/>
            </w:tcBorders>
            <w:vAlign w:val="center"/>
          </w:tcPr>
          <w:p w14:paraId="216CABE0"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14:paraId="610A7994" w14:textId="77777777" w:rsidR="002F0BAF" w:rsidRPr="00CE79D7" w:rsidRDefault="002F0BAF" w:rsidP="002F0BAF">
            <w:pPr>
              <w:jc w:val="center"/>
              <w:rPr>
                <w:rFonts w:ascii="Arial" w:hAnsi="Arial" w:cs="Arial"/>
                <w:sz w:val="12"/>
                <w:szCs w:val="12"/>
              </w:rPr>
            </w:pPr>
            <w:r>
              <w:rPr>
                <w:rFonts w:ascii="Arial" w:hAnsi="Arial" w:cs="Arial"/>
                <w:sz w:val="12"/>
                <w:szCs w:val="12"/>
              </w:rPr>
              <w:t>71</w:t>
            </w:r>
          </w:p>
        </w:tc>
        <w:tc>
          <w:tcPr>
            <w:tcW w:w="1521" w:type="dxa"/>
            <w:tcBorders>
              <w:top w:val="single" w:sz="4" w:space="0" w:color="auto"/>
              <w:left w:val="single" w:sz="4" w:space="0" w:color="auto"/>
              <w:bottom w:val="single" w:sz="4" w:space="0" w:color="auto"/>
              <w:right w:val="single" w:sz="4" w:space="0" w:color="auto"/>
            </w:tcBorders>
            <w:vAlign w:val="center"/>
          </w:tcPr>
          <w:p w14:paraId="69E70E5C"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01ED954"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A8459AA"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27082AE" w14:textId="77777777" w:rsidR="002F0BAF" w:rsidRPr="00CE79D7" w:rsidRDefault="002F0BAF" w:rsidP="002F0BAF">
            <w:pPr>
              <w:jc w:val="right"/>
              <w:rPr>
                <w:rFonts w:ascii="Arial" w:hAnsi="Arial" w:cs="Arial"/>
                <w:sz w:val="14"/>
                <w:szCs w:val="14"/>
              </w:rPr>
            </w:pPr>
          </w:p>
        </w:tc>
      </w:tr>
      <w:tr w:rsidR="002F0BAF" w:rsidRPr="00CE79D7" w14:paraId="61B8AEF2" w14:textId="77777777" w:rsidTr="00E17B2B">
        <w:trPr>
          <w:cantSplit/>
          <w:trHeight w:val="170"/>
        </w:trPr>
        <w:tc>
          <w:tcPr>
            <w:tcW w:w="3565" w:type="dxa"/>
            <w:gridSpan w:val="6"/>
            <w:tcBorders>
              <w:left w:val="single" w:sz="8" w:space="0" w:color="auto"/>
              <w:right w:val="single" w:sz="12" w:space="0" w:color="auto"/>
            </w:tcBorders>
            <w:vAlign w:val="center"/>
          </w:tcPr>
          <w:p w14:paraId="1CBB9554"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14:paraId="635C87FD"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2</w:t>
            </w:r>
          </w:p>
        </w:tc>
        <w:tc>
          <w:tcPr>
            <w:tcW w:w="1521" w:type="dxa"/>
            <w:tcBorders>
              <w:top w:val="single" w:sz="4" w:space="0" w:color="auto"/>
              <w:left w:val="single" w:sz="4" w:space="0" w:color="auto"/>
              <w:bottom w:val="single" w:sz="4" w:space="0" w:color="auto"/>
              <w:right w:val="single" w:sz="4" w:space="0" w:color="auto"/>
            </w:tcBorders>
            <w:vAlign w:val="center"/>
          </w:tcPr>
          <w:p w14:paraId="6FD9D1E5"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25627FE"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0E490109"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21B96DDE" w14:textId="77777777" w:rsidR="002F0BAF" w:rsidRPr="00CE79D7" w:rsidRDefault="002F0BAF" w:rsidP="002F0BAF">
            <w:pPr>
              <w:jc w:val="right"/>
              <w:rPr>
                <w:rFonts w:ascii="Arial" w:hAnsi="Arial" w:cs="Arial"/>
                <w:sz w:val="14"/>
                <w:szCs w:val="14"/>
              </w:rPr>
            </w:pPr>
          </w:p>
        </w:tc>
      </w:tr>
      <w:tr w:rsidR="002F0BAF" w:rsidRPr="00CE79D7" w14:paraId="353BCC6D" w14:textId="77777777" w:rsidTr="00E17B2B">
        <w:trPr>
          <w:cantSplit/>
          <w:trHeight w:val="170"/>
        </w:trPr>
        <w:tc>
          <w:tcPr>
            <w:tcW w:w="3565" w:type="dxa"/>
            <w:gridSpan w:val="6"/>
            <w:tcBorders>
              <w:left w:val="single" w:sz="8" w:space="0" w:color="auto"/>
              <w:right w:val="single" w:sz="12" w:space="0" w:color="auto"/>
            </w:tcBorders>
            <w:vAlign w:val="center"/>
          </w:tcPr>
          <w:p w14:paraId="051C56D4"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14:paraId="2B3BBF7C"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3</w:t>
            </w:r>
          </w:p>
        </w:tc>
        <w:tc>
          <w:tcPr>
            <w:tcW w:w="1521" w:type="dxa"/>
            <w:tcBorders>
              <w:top w:val="single" w:sz="4" w:space="0" w:color="auto"/>
              <w:left w:val="single" w:sz="4" w:space="0" w:color="auto"/>
              <w:bottom w:val="single" w:sz="4" w:space="0" w:color="auto"/>
              <w:right w:val="single" w:sz="4" w:space="0" w:color="auto"/>
            </w:tcBorders>
            <w:vAlign w:val="center"/>
          </w:tcPr>
          <w:p w14:paraId="2E2DC1ED"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C757EAF"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289D465"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CA5F1D8" w14:textId="77777777" w:rsidR="002F0BAF" w:rsidRPr="00CE79D7" w:rsidRDefault="002F0BAF" w:rsidP="002F0BAF">
            <w:pPr>
              <w:jc w:val="right"/>
              <w:rPr>
                <w:rFonts w:ascii="Arial" w:hAnsi="Arial" w:cs="Arial"/>
                <w:sz w:val="14"/>
                <w:szCs w:val="14"/>
              </w:rPr>
            </w:pPr>
          </w:p>
        </w:tc>
      </w:tr>
      <w:tr w:rsidR="002F0BAF" w:rsidRPr="00CE79D7" w14:paraId="3AC823FC" w14:textId="77777777" w:rsidTr="00E17B2B">
        <w:trPr>
          <w:cantSplit/>
          <w:trHeight w:val="170"/>
        </w:trPr>
        <w:tc>
          <w:tcPr>
            <w:tcW w:w="3565" w:type="dxa"/>
            <w:gridSpan w:val="6"/>
            <w:tcBorders>
              <w:left w:val="single" w:sz="8" w:space="0" w:color="auto"/>
              <w:right w:val="single" w:sz="12" w:space="0" w:color="auto"/>
            </w:tcBorders>
            <w:vAlign w:val="center"/>
          </w:tcPr>
          <w:p w14:paraId="521E4D3C"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Umorzenie, odroczenie, odwołanie odroczenia, rozłożenie na raty, odwołanie rozłożenia na raty, grzywny i należności sądowych</w:t>
            </w:r>
          </w:p>
        </w:tc>
        <w:tc>
          <w:tcPr>
            <w:tcW w:w="425" w:type="dxa"/>
            <w:tcBorders>
              <w:top w:val="single" w:sz="4" w:space="0" w:color="auto"/>
              <w:left w:val="single" w:sz="12" w:space="0" w:color="auto"/>
              <w:bottom w:val="single" w:sz="4" w:space="0" w:color="auto"/>
              <w:right w:val="single" w:sz="4" w:space="0" w:color="auto"/>
            </w:tcBorders>
            <w:vAlign w:val="center"/>
          </w:tcPr>
          <w:p w14:paraId="6F85D641"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4</w:t>
            </w:r>
          </w:p>
        </w:tc>
        <w:tc>
          <w:tcPr>
            <w:tcW w:w="1521" w:type="dxa"/>
            <w:tcBorders>
              <w:top w:val="single" w:sz="4" w:space="0" w:color="auto"/>
              <w:left w:val="single" w:sz="4" w:space="0" w:color="auto"/>
              <w:bottom w:val="single" w:sz="4" w:space="0" w:color="auto"/>
              <w:right w:val="single" w:sz="4" w:space="0" w:color="auto"/>
            </w:tcBorders>
            <w:vAlign w:val="center"/>
          </w:tcPr>
          <w:p w14:paraId="7C79652F"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82BB9BA"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43</w:t>
            </w:r>
          </w:p>
        </w:tc>
        <w:tc>
          <w:tcPr>
            <w:tcW w:w="1861" w:type="dxa"/>
            <w:tcBorders>
              <w:top w:val="single" w:sz="4" w:space="0" w:color="auto"/>
              <w:left w:val="single" w:sz="4" w:space="0" w:color="auto"/>
              <w:bottom w:val="single" w:sz="4" w:space="0" w:color="auto"/>
              <w:right w:val="single" w:sz="4" w:space="0" w:color="auto"/>
            </w:tcBorders>
            <w:vAlign w:val="center"/>
          </w:tcPr>
          <w:p w14:paraId="208105F0"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41</w:t>
            </w:r>
          </w:p>
        </w:tc>
        <w:tc>
          <w:tcPr>
            <w:tcW w:w="1862" w:type="dxa"/>
            <w:tcBorders>
              <w:top w:val="single" w:sz="4" w:space="0" w:color="auto"/>
              <w:left w:val="single" w:sz="4" w:space="0" w:color="auto"/>
              <w:bottom w:val="single" w:sz="4" w:space="0" w:color="auto"/>
              <w:right w:val="single" w:sz="12" w:space="0" w:color="auto"/>
            </w:tcBorders>
            <w:vAlign w:val="center"/>
          </w:tcPr>
          <w:p w14:paraId="10CD9B36"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2</w:t>
            </w:r>
          </w:p>
        </w:tc>
      </w:tr>
      <w:tr w:rsidR="002F0BAF" w:rsidRPr="00CE79D7" w14:paraId="047CE33A" w14:textId="77777777" w:rsidTr="00E17B2B">
        <w:trPr>
          <w:cantSplit/>
          <w:trHeight w:val="170"/>
        </w:trPr>
        <w:tc>
          <w:tcPr>
            <w:tcW w:w="3565" w:type="dxa"/>
            <w:gridSpan w:val="6"/>
            <w:tcBorders>
              <w:left w:val="single" w:sz="8" w:space="0" w:color="auto"/>
              <w:right w:val="single" w:sz="12" w:space="0" w:color="auto"/>
            </w:tcBorders>
            <w:vAlign w:val="center"/>
          </w:tcPr>
          <w:p w14:paraId="2B194B52"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Zarządzenie wykonania zastępczej kary aresztu</w:t>
            </w:r>
          </w:p>
        </w:tc>
        <w:tc>
          <w:tcPr>
            <w:tcW w:w="425" w:type="dxa"/>
            <w:tcBorders>
              <w:top w:val="single" w:sz="4" w:space="0" w:color="auto"/>
              <w:left w:val="single" w:sz="12" w:space="0" w:color="auto"/>
              <w:bottom w:val="single" w:sz="4" w:space="0" w:color="auto"/>
              <w:right w:val="single" w:sz="4" w:space="0" w:color="auto"/>
            </w:tcBorders>
            <w:vAlign w:val="center"/>
          </w:tcPr>
          <w:p w14:paraId="046B5B4A"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5</w:t>
            </w:r>
          </w:p>
        </w:tc>
        <w:tc>
          <w:tcPr>
            <w:tcW w:w="1521" w:type="dxa"/>
            <w:tcBorders>
              <w:top w:val="single" w:sz="4" w:space="0" w:color="auto"/>
              <w:left w:val="single" w:sz="4" w:space="0" w:color="auto"/>
              <w:bottom w:val="single" w:sz="4" w:space="0" w:color="auto"/>
              <w:right w:val="single" w:sz="4" w:space="0" w:color="auto"/>
            </w:tcBorders>
            <w:vAlign w:val="center"/>
          </w:tcPr>
          <w:p w14:paraId="2599D8D6"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1A205100"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24</w:t>
            </w:r>
          </w:p>
        </w:tc>
        <w:tc>
          <w:tcPr>
            <w:tcW w:w="1861" w:type="dxa"/>
            <w:tcBorders>
              <w:top w:val="single" w:sz="4" w:space="0" w:color="auto"/>
              <w:left w:val="single" w:sz="4" w:space="0" w:color="auto"/>
              <w:bottom w:val="single" w:sz="4" w:space="0" w:color="auto"/>
              <w:right w:val="single" w:sz="4" w:space="0" w:color="auto"/>
            </w:tcBorders>
            <w:vAlign w:val="center"/>
          </w:tcPr>
          <w:p w14:paraId="64D03CDF"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13</w:t>
            </w:r>
          </w:p>
        </w:tc>
        <w:tc>
          <w:tcPr>
            <w:tcW w:w="1862" w:type="dxa"/>
            <w:tcBorders>
              <w:top w:val="single" w:sz="4" w:space="0" w:color="auto"/>
              <w:left w:val="single" w:sz="4" w:space="0" w:color="auto"/>
              <w:bottom w:val="single" w:sz="4" w:space="0" w:color="auto"/>
              <w:right w:val="single" w:sz="12" w:space="0" w:color="auto"/>
            </w:tcBorders>
            <w:vAlign w:val="center"/>
          </w:tcPr>
          <w:p w14:paraId="23BC28FB"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13</w:t>
            </w:r>
          </w:p>
        </w:tc>
      </w:tr>
      <w:tr w:rsidR="002F0BAF" w:rsidRPr="00CE79D7" w14:paraId="7C2F384B" w14:textId="77777777" w:rsidTr="00E17B2B">
        <w:trPr>
          <w:cantSplit/>
          <w:trHeight w:val="170"/>
        </w:trPr>
        <w:tc>
          <w:tcPr>
            <w:tcW w:w="3565" w:type="dxa"/>
            <w:gridSpan w:val="6"/>
            <w:tcBorders>
              <w:left w:val="single" w:sz="8" w:space="0" w:color="auto"/>
              <w:right w:val="single" w:sz="12" w:space="0" w:color="auto"/>
            </w:tcBorders>
            <w:vAlign w:val="center"/>
          </w:tcPr>
          <w:p w14:paraId="4625EAD5"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Przekazanie sprawy do rozpoznania innemu sądowi</w:t>
            </w:r>
          </w:p>
        </w:tc>
        <w:tc>
          <w:tcPr>
            <w:tcW w:w="425" w:type="dxa"/>
            <w:tcBorders>
              <w:top w:val="single" w:sz="4" w:space="0" w:color="auto"/>
              <w:left w:val="single" w:sz="12" w:space="0" w:color="auto"/>
              <w:bottom w:val="single" w:sz="4" w:space="0" w:color="auto"/>
              <w:right w:val="single" w:sz="4" w:space="0" w:color="auto"/>
            </w:tcBorders>
            <w:vAlign w:val="center"/>
          </w:tcPr>
          <w:p w14:paraId="37AEC126"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6</w:t>
            </w:r>
          </w:p>
        </w:tc>
        <w:tc>
          <w:tcPr>
            <w:tcW w:w="1521" w:type="dxa"/>
            <w:tcBorders>
              <w:top w:val="single" w:sz="4" w:space="0" w:color="auto"/>
              <w:left w:val="single" w:sz="4" w:space="0" w:color="auto"/>
              <w:bottom w:val="single" w:sz="4" w:space="0" w:color="auto"/>
              <w:right w:val="single" w:sz="4" w:space="0" w:color="auto"/>
            </w:tcBorders>
            <w:vAlign w:val="center"/>
          </w:tcPr>
          <w:p w14:paraId="4634AB7E"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DA3CEB2"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03D7F45"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248569B" w14:textId="77777777" w:rsidR="002F0BAF" w:rsidRPr="00CE79D7" w:rsidRDefault="002F0BAF" w:rsidP="002F0BAF">
            <w:pPr>
              <w:jc w:val="right"/>
              <w:rPr>
                <w:rFonts w:ascii="Arial" w:hAnsi="Arial" w:cs="Arial"/>
                <w:sz w:val="14"/>
                <w:szCs w:val="14"/>
              </w:rPr>
            </w:pPr>
          </w:p>
        </w:tc>
      </w:tr>
      <w:tr w:rsidR="002F0BAF" w:rsidRPr="00CE79D7" w14:paraId="6D779CB3" w14:textId="77777777" w:rsidTr="00E17B2B">
        <w:trPr>
          <w:cantSplit/>
          <w:trHeight w:val="170"/>
        </w:trPr>
        <w:tc>
          <w:tcPr>
            <w:tcW w:w="3565" w:type="dxa"/>
            <w:gridSpan w:val="6"/>
            <w:tcBorders>
              <w:left w:val="single" w:sz="8" w:space="0" w:color="auto"/>
              <w:right w:val="single" w:sz="12" w:space="0" w:color="auto"/>
            </w:tcBorders>
            <w:vAlign w:val="center"/>
          </w:tcPr>
          <w:p w14:paraId="3A8F9A18"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 xml:space="preserve">Wnioski złożone na podstawie </w:t>
            </w:r>
            <w:r>
              <w:rPr>
                <w:rFonts w:ascii="Arial" w:hAnsi="Arial" w:cs="Arial"/>
                <w:sz w:val="11"/>
                <w:szCs w:val="11"/>
              </w:rPr>
              <w:t xml:space="preserve">art. </w:t>
            </w:r>
            <w:r w:rsidRPr="006929CC">
              <w:rPr>
                <w:rFonts w:ascii="Arial" w:hAnsi="Arial" w:cs="Arial"/>
                <w:sz w:val="11"/>
                <w:szCs w:val="11"/>
              </w:rPr>
              <w:t>401</w:t>
            </w:r>
            <w:r w:rsidRPr="001A5AB4">
              <w:rPr>
                <w:rFonts w:ascii="Arial" w:hAnsi="Arial" w:cs="Arial"/>
                <w:sz w:val="11"/>
                <w:szCs w:val="11"/>
              </w:rPr>
              <w:t xml:space="preserve"> </w:t>
            </w:r>
            <w:r>
              <w:rPr>
                <w:rFonts w:ascii="Arial" w:hAnsi="Arial" w:cs="Arial"/>
                <w:sz w:val="11"/>
                <w:szCs w:val="11"/>
              </w:rPr>
              <w:t xml:space="preserve">ust. 2 </w:t>
            </w:r>
            <w:r w:rsidRPr="001A5AB4">
              <w:rPr>
                <w:rFonts w:ascii="Arial" w:hAnsi="Arial" w:cs="Arial"/>
                <w:sz w:val="11"/>
                <w:szCs w:val="11"/>
              </w:rPr>
              <w:t>ustawy z dnia 12 grudnia 2013 r. o cudzoziemcach (Dz. U. z 2013 r. poz. 1650, z późn. zm.)</w:t>
            </w:r>
          </w:p>
        </w:tc>
        <w:tc>
          <w:tcPr>
            <w:tcW w:w="425" w:type="dxa"/>
            <w:tcBorders>
              <w:top w:val="single" w:sz="4" w:space="0" w:color="auto"/>
              <w:left w:val="single" w:sz="12" w:space="0" w:color="auto"/>
              <w:bottom w:val="single" w:sz="4" w:space="0" w:color="auto"/>
              <w:right w:val="single" w:sz="4" w:space="0" w:color="auto"/>
            </w:tcBorders>
            <w:vAlign w:val="center"/>
          </w:tcPr>
          <w:p w14:paraId="32176682"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7</w:t>
            </w:r>
          </w:p>
        </w:tc>
        <w:tc>
          <w:tcPr>
            <w:tcW w:w="1521" w:type="dxa"/>
            <w:tcBorders>
              <w:top w:val="single" w:sz="4" w:space="0" w:color="auto"/>
              <w:left w:val="single" w:sz="4" w:space="0" w:color="auto"/>
              <w:bottom w:val="single" w:sz="4" w:space="0" w:color="auto"/>
              <w:right w:val="single" w:sz="4" w:space="0" w:color="auto"/>
            </w:tcBorders>
            <w:vAlign w:val="center"/>
          </w:tcPr>
          <w:p w14:paraId="46C45042"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447D54E"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02CF0FAB"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5C98D030" w14:textId="77777777" w:rsidR="002F0BAF" w:rsidRPr="00CE79D7" w:rsidRDefault="002F0BAF" w:rsidP="002F0BAF">
            <w:pPr>
              <w:jc w:val="right"/>
              <w:rPr>
                <w:rFonts w:ascii="Arial" w:hAnsi="Arial" w:cs="Arial"/>
                <w:sz w:val="14"/>
                <w:szCs w:val="14"/>
              </w:rPr>
            </w:pPr>
          </w:p>
        </w:tc>
      </w:tr>
      <w:tr w:rsidR="002F0BAF" w:rsidRPr="00CE79D7" w14:paraId="18AAA180" w14:textId="77777777" w:rsidTr="00E17B2B">
        <w:trPr>
          <w:cantSplit/>
          <w:trHeight w:val="170"/>
        </w:trPr>
        <w:tc>
          <w:tcPr>
            <w:tcW w:w="3565" w:type="dxa"/>
            <w:gridSpan w:val="6"/>
            <w:tcBorders>
              <w:left w:val="single" w:sz="8" w:space="0" w:color="auto"/>
              <w:right w:val="single" w:sz="12" w:space="0" w:color="auto"/>
            </w:tcBorders>
            <w:vAlign w:val="center"/>
          </w:tcPr>
          <w:p w14:paraId="20C37903" w14:textId="77777777" w:rsidR="002F0BAF" w:rsidRPr="000D72D4" w:rsidRDefault="002F0BAF" w:rsidP="002F0BAF">
            <w:pPr>
              <w:ind w:left="91" w:right="85"/>
              <w:rPr>
                <w:rFonts w:ascii="Arial" w:hAnsi="Arial" w:cs="Arial"/>
                <w:sz w:val="11"/>
                <w:szCs w:val="11"/>
              </w:rPr>
            </w:pPr>
            <w:r w:rsidRPr="000D72D4">
              <w:rPr>
                <w:rFonts w:ascii="Arial" w:hAnsi="Arial" w:cs="Arial"/>
                <w:sz w:val="11"/>
                <w:szCs w:val="11"/>
              </w:rPr>
              <w:t>O wyłączenie sędziego – ogółem</w:t>
            </w:r>
          </w:p>
          <w:p w14:paraId="060636D8" w14:textId="77777777" w:rsidR="002F0BAF" w:rsidRPr="00CE79D7" w:rsidRDefault="002F0BAF" w:rsidP="002F0BAF">
            <w:pPr>
              <w:ind w:left="91" w:right="85"/>
              <w:rPr>
                <w:rFonts w:ascii="Arial" w:hAnsi="Arial" w:cs="Arial"/>
                <w:sz w:val="11"/>
                <w:szCs w:val="11"/>
              </w:rPr>
            </w:pPr>
          </w:p>
        </w:tc>
        <w:tc>
          <w:tcPr>
            <w:tcW w:w="425" w:type="dxa"/>
            <w:tcBorders>
              <w:top w:val="single" w:sz="4" w:space="0" w:color="auto"/>
              <w:left w:val="single" w:sz="12" w:space="0" w:color="auto"/>
              <w:bottom w:val="single" w:sz="4" w:space="0" w:color="auto"/>
              <w:right w:val="single" w:sz="4" w:space="0" w:color="auto"/>
            </w:tcBorders>
            <w:vAlign w:val="center"/>
          </w:tcPr>
          <w:p w14:paraId="3772AC46" w14:textId="77777777" w:rsidR="002F0BAF" w:rsidRPr="00CE79D7" w:rsidRDefault="002F0BAF" w:rsidP="002F0BAF">
            <w:pPr>
              <w:jc w:val="center"/>
              <w:rPr>
                <w:rFonts w:ascii="Arial" w:hAnsi="Arial" w:cs="Arial"/>
                <w:sz w:val="12"/>
                <w:szCs w:val="12"/>
              </w:rPr>
            </w:pPr>
            <w:r>
              <w:rPr>
                <w:rFonts w:ascii="Arial" w:hAnsi="Arial" w:cs="Arial"/>
                <w:sz w:val="12"/>
                <w:szCs w:val="12"/>
              </w:rPr>
              <w:t>78</w:t>
            </w:r>
          </w:p>
        </w:tc>
        <w:tc>
          <w:tcPr>
            <w:tcW w:w="1521" w:type="dxa"/>
            <w:tcBorders>
              <w:top w:val="single" w:sz="4" w:space="0" w:color="auto"/>
              <w:left w:val="single" w:sz="4" w:space="0" w:color="auto"/>
              <w:bottom w:val="single" w:sz="4" w:space="0" w:color="auto"/>
              <w:right w:val="single" w:sz="4" w:space="0" w:color="auto"/>
            </w:tcBorders>
            <w:vAlign w:val="center"/>
          </w:tcPr>
          <w:p w14:paraId="4547CEEC"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EDA173D"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FBA6164"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C371843" w14:textId="77777777" w:rsidR="002F0BAF" w:rsidRPr="00CE79D7" w:rsidRDefault="002F0BAF" w:rsidP="002F0BAF">
            <w:pPr>
              <w:jc w:val="right"/>
              <w:rPr>
                <w:rFonts w:ascii="Arial" w:hAnsi="Arial" w:cs="Arial"/>
                <w:sz w:val="14"/>
                <w:szCs w:val="14"/>
              </w:rPr>
            </w:pPr>
          </w:p>
        </w:tc>
      </w:tr>
      <w:tr w:rsidR="002F0BAF" w:rsidRPr="00CE79D7" w14:paraId="1B04A297" w14:textId="77777777" w:rsidTr="00333DF5">
        <w:trPr>
          <w:cantSplit/>
          <w:trHeight w:val="170"/>
        </w:trPr>
        <w:tc>
          <w:tcPr>
            <w:tcW w:w="588" w:type="dxa"/>
            <w:gridSpan w:val="2"/>
            <w:vMerge w:val="restart"/>
            <w:tcBorders>
              <w:top w:val="single" w:sz="4" w:space="0" w:color="auto"/>
              <w:left w:val="single" w:sz="8" w:space="0" w:color="auto"/>
              <w:right w:val="single" w:sz="4" w:space="0" w:color="auto"/>
            </w:tcBorders>
            <w:vAlign w:val="center"/>
          </w:tcPr>
          <w:p w14:paraId="65027959" w14:textId="77777777" w:rsidR="002F0BAF" w:rsidRPr="00CE79D7" w:rsidRDefault="002F0BAF" w:rsidP="002F0BAF">
            <w:pPr>
              <w:ind w:left="91" w:right="85"/>
              <w:rPr>
                <w:rFonts w:ascii="Arial" w:hAnsi="Arial" w:cs="Arial"/>
                <w:sz w:val="11"/>
                <w:szCs w:val="11"/>
              </w:rPr>
            </w:pPr>
            <w:r>
              <w:rPr>
                <w:rFonts w:ascii="Arial" w:hAnsi="Arial" w:cs="Arial"/>
                <w:sz w:val="11"/>
                <w:szCs w:val="11"/>
              </w:rPr>
              <w:t>w tym</w:t>
            </w:r>
          </w:p>
        </w:tc>
        <w:tc>
          <w:tcPr>
            <w:tcW w:w="2977" w:type="dxa"/>
            <w:gridSpan w:val="4"/>
            <w:tcBorders>
              <w:left w:val="single" w:sz="4" w:space="0" w:color="auto"/>
              <w:right w:val="single" w:sz="12" w:space="0" w:color="auto"/>
            </w:tcBorders>
            <w:vAlign w:val="center"/>
          </w:tcPr>
          <w:p w14:paraId="2AF640F9" w14:textId="77777777" w:rsidR="002F0BAF" w:rsidRPr="00CE79D7" w:rsidRDefault="002F0BAF" w:rsidP="002F0BAF">
            <w:pPr>
              <w:ind w:left="91" w:right="85"/>
              <w:rPr>
                <w:rFonts w:ascii="Arial" w:hAnsi="Arial" w:cs="Arial"/>
                <w:sz w:val="11"/>
                <w:szCs w:val="11"/>
              </w:rPr>
            </w:pPr>
            <w:r w:rsidRPr="000D72D4">
              <w:rPr>
                <w:rFonts w:ascii="Arial" w:hAnsi="Arial" w:cs="Arial"/>
                <w:sz w:val="11"/>
                <w:szCs w:val="11"/>
              </w:rPr>
              <w:t>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14:paraId="44274AAD" w14:textId="77777777" w:rsidR="002F0BAF" w:rsidRPr="00CE79D7" w:rsidRDefault="002F0BAF" w:rsidP="002F0BAF">
            <w:pPr>
              <w:jc w:val="center"/>
              <w:rPr>
                <w:rFonts w:ascii="Arial" w:hAnsi="Arial" w:cs="Arial"/>
                <w:sz w:val="12"/>
                <w:szCs w:val="12"/>
              </w:rPr>
            </w:pPr>
            <w:r>
              <w:rPr>
                <w:rFonts w:ascii="Arial" w:hAnsi="Arial" w:cs="Arial"/>
                <w:sz w:val="12"/>
                <w:szCs w:val="12"/>
              </w:rPr>
              <w:t>79</w:t>
            </w:r>
          </w:p>
        </w:tc>
        <w:tc>
          <w:tcPr>
            <w:tcW w:w="1521" w:type="dxa"/>
            <w:tcBorders>
              <w:top w:val="single" w:sz="4" w:space="0" w:color="auto"/>
              <w:left w:val="single" w:sz="4" w:space="0" w:color="auto"/>
              <w:bottom w:val="single" w:sz="4" w:space="0" w:color="auto"/>
              <w:right w:val="single" w:sz="4" w:space="0" w:color="auto"/>
            </w:tcBorders>
            <w:vAlign w:val="center"/>
          </w:tcPr>
          <w:p w14:paraId="3268ADDC"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4E290AF"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2D57985"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42A3A52E" w14:textId="77777777" w:rsidR="002F0BAF" w:rsidRPr="00CE79D7" w:rsidRDefault="002F0BAF" w:rsidP="002F0BAF">
            <w:pPr>
              <w:jc w:val="right"/>
              <w:rPr>
                <w:rFonts w:ascii="Arial" w:hAnsi="Arial" w:cs="Arial"/>
                <w:sz w:val="14"/>
                <w:szCs w:val="14"/>
              </w:rPr>
            </w:pPr>
          </w:p>
        </w:tc>
      </w:tr>
      <w:tr w:rsidR="002F0BAF" w:rsidRPr="00CE79D7" w14:paraId="0459D915" w14:textId="77777777" w:rsidTr="00333DF5">
        <w:trPr>
          <w:cantSplit/>
          <w:trHeight w:val="170"/>
        </w:trPr>
        <w:tc>
          <w:tcPr>
            <w:tcW w:w="588" w:type="dxa"/>
            <w:gridSpan w:val="2"/>
            <w:vMerge/>
            <w:tcBorders>
              <w:left w:val="single" w:sz="8" w:space="0" w:color="auto"/>
              <w:bottom w:val="single" w:sz="4" w:space="0" w:color="auto"/>
              <w:right w:val="single" w:sz="4" w:space="0" w:color="auto"/>
            </w:tcBorders>
            <w:vAlign w:val="center"/>
          </w:tcPr>
          <w:p w14:paraId="1BDE3C45" w14:textId="77777777" w:rsidR="002F0BAF" w:rsidRPr="00CE79D7" w:rsidRDefault="002F0BAF" w:rsidP="002F0BAF">
            <w:pPr>
              <w:ind w:left="91" w:right="85"/>
              <w:rPr>
                <w:rFonts w:ascii="Arial" w:hAnsi="Arial" w:cs="Arial"/>
                <w:sz w:val="11"/>
                <w:szCs w:val="11"/>
              </w:rPr>
            </w:pPr>
          </w:p>
        </w:tc>
        <w:tc>
          <w:tcPr>
            <w:tcW w:w="2977" w:type="dxa"/>
            <w:gridSpan w:val="4"/>
            <w:tcBorders>
              <w:left w:val="single" w:sz="4" w:space="0" w:color="auto"/>
              <w:right w:val="single" w:sz="12" w:space="0" w:color="auto"/>
            </w:tcBorders>
            <w:vAlign w:val="center"/>
          </w:tcPr>
          <w:p w14:paraId="37BAEC7F" w14:textId="77777777" w:rsidR="002F0BAF" w:rsidRPr="00CE79D7" w:rsidRDefault="002F0BAF" w:rsidP="002F0BAF">
            <w:pPr>
              <w:ind w:left="91" w:right="85"/>
              <w:rPr>
                <w:rFonts w:ascii="Arial" w:hAnsi="Arial" w:cs="Arial"/>
                <w:sz w:val="11"/>
                <w:szCs w:val="11"/>
              </w:rPr>
            </w:pPr>
            <w:r w:rsidRPr="000D72D4">
              <w:rPr>
                <w:rFonts w:ascii="Arial" w:hAnsi="Arial" w:cs="Arial"/>
                <w:sz w:val="11"/>
                <w:szCs w:val="11"/>
              </w:rPr>
              <w:t>na podstawie art. 42a u.s.p</w:t>
            </w:r>
          </w:p>
        </w:tc>
        <w:tc>
          <w:tcPr>
            <w:tcW w:w="425" w:type="dxa"/>
            <w:tcBorders>
              <w:top w:val="single" w:sz="4" w:space="0" w:color="auto"/>
              <w:left w:val="single" w:sz="12" w:space="0" w:color="auto"/>
              <w:bottom w:val="single" w:sz="4" w:space="0" w:color="auto"/>
              <w:right w:val="single" w:sz="4" w:space="0" w:color="auto"/>
            </w:tcBorders>
            <w:vAlign w:val="center"/>
          </w:tcPr>
          <w:p w14:paraId="190F9E47" w14:textId="77777777" w:rsidR="002F0BAF" w:rsidRPr="00CE79D7" w:rsidRDefault="002F0BAF" w:rsidP="002F0BAF">
            <w:pPr>
              <w:jc w:val="center"/>
              <w:rPr>
                <w:rFonts w:ascii="Arial" w:hAnsi="Arial" w:cs="Arial"/>
                <w:sz w:val="12"/>
                <w:szCs w:val="12"/>
              </w:rPr>
            </w:pPr>
            <w:r>
              <w:rPr>
                <w:rFonts w:ascii="Arial" w:hAnsi="Arial" w:cs="Arial"/>
                <w:sz w:val="12"/>
                <w:szCs w:val="12"/>
              </w:rPr>
              <w:t>80</w:t>
            </w:r>
          </w:p>
        </w:tc>
        <w:tc>
          <w:tcPr>
            <w:tcW w:w="1521" w:type="dxa"/>
            <w:tcBorders>
              <w:top w:val="single" w:sz="4" w:space="0" w:color="auto"/>
              <w:left w:val="single" w:sz="4" w:space="0" w:color="auto"/>
              <w:bottom w:val="single" w:sz="4" w:space="0" w:color="auto"/>
              <w:right w:val="single" w:sz="4" w:space="0" w:color="auto"/>
            </w:tcBorders>
            <w:vAlign w:val="center"/>
          </w:tcPr>
          <w:p w14:paraId="0737D0FB"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358CFBB"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0125E24C"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25673B47" w14:textId="77777777" w:rsidR="002F0BAF" w:rsidRPr="00CE79D7" w:rsidRDefault="002F0BAF" w:rsidP="002F0BAF">
            <w:pPr>
              <w:jc w:val="right"/>
              <w:rPr>
                <w:rFonts w:ascii="Arial" w:hAnsi="Arial" w:cs="Arial"/>
                <w:sz w:val="14"/>
                <w:szCs w:val="14"/>
              </w:rPr>
            </w:pPr>
          </w:p>
        </w:tc>
      </w:tr>
      <w:tr w:rsidR="002F0BAF" w:rsidRPr="00CE79D7" w14:paraId="433EF7C7" w14:textId="77777777" w:rsidTr="00E17B2B">
        <w:trPr>
          <w:cantSplit/>
          <w:trHeight w:val="170"/>
        </w:trPr>
        <w:tc>
          <w:tcPr>
            <w:tcW w:w="3565" w:type="dxa"/>
            <w:gridSpan w:val="6"/>
            <w:tcBorders>
              <w:left w:val="single" w:sz="8" w:space="0" w:color="auto"/>
              <w:bottom w:val="single" w:sz="8" w:space="0" w:color="auto"/>
              <w:right w:val="single" w:sz="12" w:space="0" w:color="auto"/>
            </w:tcBorders>
            <w:vAlign w:val="center"/>
          </w:tcPr>
          <w:p w14:paraId="05E9A1C8"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8" w:space="0" w:color="auto"/>
              <w:right w:val="single" w:sz="4" w:space="0" w:color="auto"/>
            </w:tcBorders>
            <w:vAlign w:val="center"/>
          </w:tcPr>
          <w:p w14:paraId="6EF038C1" w14:textId="77777777" w:rsidR="002F0BAF" w:rsidRPr="00CE79D7" w:rsidRDefault="002F0BAF" w:rsidP="002F0BAF">
            <w:pPr>
              <w:jc w:val="center"/>
              <w:rPr>
                <w:rFonts w:ascii="Arial" w:hAnsi="Arial" w:cs="Arial"/>
                <w:sz w:val="12"/>
                <w:szCs w:val="12"/>
              </w:rPr>
            </w:pPr>
            <w:r>
              <w:rPr>
                <w:rFonts w:ascii="Arial" w:hAnsi="Arial" w:cs="Arial"/>
                <w:sz w:val="12"/>
                <w:szCs w:val="12"/>
              </w:rPr>
              <w:t>81</w:t>
            </w:r>
          </w:p>
        </w:tc>
        <w:tc>
          <w:tcPr>
            <w:tcW w:w="1521" w:type="dxa"/>
            <w:tcBorders>
              <w:top w:val="single" w:sz="4" w:space="0" w:color="auto"/>
              <w:left w:val="single" w:sz="4" w:space="0" w:color="auto"/>
              <w:bottom w:val="single" w:sz="8" w:space="0" w:color="auto"/>
              <w:right w:val="single" w:sz="4" w:space="0" w:color="auto"/>
            </w:tcBorders>
            <w:vAlign w:val="center"/>
          </w:tcPr>
          <w:p w14:paraId="10BE2410"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c>
          <w:tcPr>
            <w:tcW w:w="1862" w:type="dxa"/>
            <w:tcBorders>
              <w:top w:val="single" w:sz="4" w:space="0" w:color="auto"/>
              <w:left w:val="single" w:sz="4" w:space="0" w:color="auto"/>
              <w:bottom w:val="single" w:sz="8" w:space="0" w:color="auto"/>
              <w:right w:val="single" w:sz="4" w:space="0" w:color="auto"/>
            </w:tcBorders>
            <w:vAlign w:val="center"/>
          </w:tcPr>
          <w:p w14:paraId="697A30E2"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70</w:t>
            </w:r>
          </w:p>
        </w:tc>
        <w:tc>
          <w:tcPr>
            <w:tcW w:w="1861" w:type="dxa"/>
            <w:tcBorders>
              <w:top w:val="single" w:sz="4" w:space="0" w:color="auto"/>
              <w:left w:val="single" w:sz="4" w:space="0" w:color="auto"/>
              <w:bottom w:val="single" w:sz="8" w:space="0" w:color="auto"/>
              <w:right w:val="single" w:sz="4" w:space="0" w:color="auto"/>
            </w:tcBorders>
            <w:vAlign w:val="center"/>
          </w:tcPr>
          <w:p w14:paraId="0FB23B5A"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69</w:t>
            </w:r>
          </w:p>
        </w:tc>
        <w:tc>
          <w:tcPr>
            <w:tcW w:w="1862" w:type="dxa"/>
            <w:tcBorders>
              <w:top w:val="single" w:sz="4" w:space="0" w:color="auto"/>
              <w:left w:val="single" w:sz="4" w:space="0" w:color="auto"/>
              <w:bottom w:val="single" w:sz="8" w:space="0" w:color="auto"/>
              <w:right w:val="single" w:sz="12" w:space="0" w:color="auto"/>
            </w:tcBorders>
            <w:vAlign w:val="center"/>
          </w:tcPr>
          <w:p w14:paraId="439B98BA"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2</w:t>
            </w:r>
          </w:p>
        </w:tc>
      </w:tr>
      <w:tr w:rsidR="002F0BAF" w:rsidRPr="00CE79D7" w14:paraId="3C4DCC7C" w14:textId="77777777" w:rsidTr="00E17B2B">
        <w:trPr>
          <w:cantSplit/>
          <w:trHeight w:val="227"/>
        </w:trPr>
        <w:tc>
          <w:tcPr>
            <w:tcW w:w="3565" w:type="dxa"/>
            <w:gridSpan w:val="6"/>
            <w:tcBorders>
              <w:top w:val="single" w:sz="8" w:space="0" w:color="auto"/>
              <w:left w:val="single" w:sz="8" w:space="0" w:color="auto"/>
              <w:bottom w:val="single" w:sz="8" w:space="0" w:color="auto"/>
              <w:right w:val="single" w:sz="12" w:space="0" w:color="auto"/>
            </w:tcBorders>
            <w:vAlign w:val="center"/>
          </w:tcPr>
          <w:p w14:paraId="61B46FD2" w14:textId="77777777" w:rsidR="002F0BAF" w:rsidRPr="00CE79D7" w:rsidRDefault="002F0BAF" w:rsidP="002F0BAF">
            <w:pPr>
              <w:spacing w:after="40" w:line="120" w:lineRule="exact"/>
              <w:ind w:left="85" w:right="85"/>
              <w:rPr>
                <w:rFonts w:ascii="Arial" w:hAnsi="Arial" w:cs="Arial"/>
                <w:b/>
                <w:sz w:val="12"/>
              </w:rPr>
            </w:pPr>
            <w:r w:rsidRPr="00CE79D7">
              <w:rPr>
                <w:rFonts w:ascii="Arial" w:hAnsi="Arial" w:cs="Arial"/>
                <w:b/>
                <w:noProof/>
                <w:sz w:val="12"/>
              </w:rPr>
              <w:t>W</w:t>
            </w:r>
          </w:p>
        </w:tc>
        <w:tc>
          <w:tcPr>
            <w:tcW w:w="425" w:type="dxa"/>
            <w:tcBorders>
              <w:top w:val="single" w:sz="8" w:space="0" w:color="auto"/>
              <w:left w:val="single" w:sz="12" w:space="0" w:color="auto"/>
              <w:bottom w:val="single" w:sz="8" w:space="0" w:color="auto"/>
              <w:right w:val="single" w:sz="4" w:space="0" w:color="auto"/>
            </w:tcBorders>
            <w:vAlign w:val="center"/>
          </w:tcPr>
          <w:p w14:paraId="6232C605" w14:textId="77777777" w:rsidR="002F0BAF" w:rsidRPr="00CE79D7" w:rsidRDefault="002F0BAF" w:rsidP="002F0BAF">
            <w:pPr>
              <w:jc w:val="center"/>
              <w:rPr>
                <w:rFonts w:ascii="Arial" w:hAnsi="Arial" w:cs="Arial"/>
                <w:sz w:val="12"/>
                <w:szCs w:val="12"/>
              </w:rPr>
            </w:pPr>
            <w:r>
              <w:rPr>
                <w:rFonts w:ascii="Arial" w:hAnsi="Arial" w:cs="Arial"/>
                <w:sz w:val="12"/>
                <w:szCs w:val="12"/>
              </w:rPr>
              <w:t>82</w:t>
            </w:r>
          </w:p>
        </w:tc>
        <w:tc>
          <w:tcPr>
            <w:tcW w:w="1521" w:type="dxa"/>
            <w:tcBorders>
              <w:top w:val="single" w:sz="8" w:space="0" w:color="auto"/>
              <w:left w:val="single" w:sz="4" w:space="0" w:color="auto"/>
              <w:bottom w:val="single" w:sz="8" w:space="0" w:color="auto"/>
              <w:right w:val="single" w:sz="4" w:space="0" w:color="auto"/>
            </w:tcBorders>
            <w:vAlign w:val="center"/>
          </w:tcPr>
          <w:p w14:paraId="50E39BE3"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73</w:t>
            </w:r>
          </w:p>
        </w:tc>
        <w:tc>
          <w:tcPr>
            <w:tcW w:w="1862" w:type="dxa"/>
            <w:tcBorders>
              <w:top w:val="single" w:sz="8" w:space="0" w:color="auto"/>
              <w:left w:val="single" w:sz="4" w:space="0" w:color="auto"/>
              <w:bottom w:val="single" w:sz="8" w:space="0" w:color="auto"/>
              <w:right w:val="single" w:sz="4" w:space="0" w:color="auto"/>
            </w:tcBorders>
            <w:vAlign w:val="center"/>
          </w:tcPr>
          <w:p w14:paraId="46E026C9"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178</w:t>
            </w:r>
          </w:p>
        </w:tc>
        <w:tc>
          <w:tcPr>
            <w:tcW w:w="1861" w:type="dxa"/>
            <w:tcBorders>
              <w:top w:val="single" w:sz="8" w:space="0" w:color="auto"/>
              <w:left w:val="single" w:sz="4" w:space="0" w:color="auto"/>
              <w:bottom w:val="single" w:sz="8" w:space="0" w:color="auto"/>
              <w:right w:val="single" w:sz="4" w:space="0" w:color="auto"/>
            </w:tcBorders>
            <w:vAlign w:val="center"/>
          </w:tcPr>
          <w:p w14:paraId="203CC643"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200</w:t>
            </w:r>
          </w:p>
        </w:tc>
        <w:tc>
          <w:tcPr>
            <w:tcW w:w="1862" w:type="dxa"/>
            <w:tcBorders>
              <w:top w:val="single" w:sz="8" w:space="0" w:color="auto"/>
              <w:left w:val="single" w:sz="4" w:space="0" w:color="auto"/>
              <w:bottom w:val="single" w:sz="8" w:space="0" w:color="auto"/>
              <w:right w:val="single" w:sz="12" w:space="0" w:color="auto"/>
            </w:tcBorders>
            <w:vAlign w:val="center"/>
          </w:tcPr>
          <w:p w14:paraId="568EB8A1"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51</w:t>
            </w:r>
          </w:p>
        </w:tc>
      </w:tr>
      <w:tr w:rsidR="002F0BAF" w:rsidRPr="00CE79D7" w14:paraId="0F73AA4C" w14:textId="77777777" w:rsidTr="00E17B2B">
        <w:trPr>
          <w:cantSplit/>
          <w:trHeight w:val="227"/>
        </w:trPr>
        <w:tc>
          <w:tcPr>
            <w:tcW w:w="3565" w:type="dxa"/>
            <w:gridSpan w:val="6"/>
            <w:tcBorders>
              <w:top w:val="single" w:sz="8" w:space="0" w:color="auto"/>
              <w:left w:val="single" w:sz="8" w:space="0" w:color="auto"/>
              <w:bottom w:val="single" w:sz="8" w:space="0" w:color="auto"/>
              <w:right w:val="single" w:sz="12" w:space="0" w:color="auto"/>
            </w:tcBorders>
            <w:vAlign w:val="center"/>
          </w:tcPr>
          <w:p w14:paraId="0FAA7C47" w14:textId="77777777" w:rsidR="002F0BAF" w:rsidRPr="00CE79D7" w:rsidRDefault="002F0BAF" w:rsidP="002F0BAF">
            <w:pPr>
              <w:spacing w:after="40" w:line="120" w:lineRule="exact"/>
              <w:ind w:left="161" w:right="85"/>
              <w:rPr>
                <w:rFonts w:ascii="Arial" w:hAnsi="Arial" w:cs="Arial"/>
                <w:b/>
                <w:noProof/>
                <w:sz w:val="12"/>
              </w:rPr>
            </w:pPr>
            <w:r w:rsidRPr="00CE79D7">
              <w:rPr>
                <w:rFonts w:ascii="Arial" w:hAnsi="Arial" w:cs="Arial"/>
                <w:b/>
                <w:noProof/>
                <w:sz w:val="12"/>
              </w:rPr>
              <w:t>W tym wykroczenia skarbowe</w:t>
            </w:r>
          </w:p>
        </w:tc>
        <w:tc>
          <w:tcPr>
            <w:tcW w:w="425" w:type="dxa"/>
            <w:tcBorders>
              <w:top w:val="single" w:sz="8" w:space="0" w:color="auto"/>
              <w:left w:val="single" w:sz="12" w:space="0" w:color="auto"/>
              <w:bottom w:val="single" w:sz="8" w:space="0" w:color="auto"/>
              <w:right w:val="single" w:sz="4" w:space="0" w:color="auto"/>
            </w:tcBorders>
            <w:vAlign w:val="center"/>
          </w:tcPr>
          <w:p w14:paraId="1A6E715C" w14:textId="77777777" w:rsidR="002F0BAF" w:rsidRPr="00CE79D7" w:rsidRDefault="002F0BAF" w:rsidP="002F0BAF">
            <w:pPr>
              <w:jc w:val="center"/>
              <w:rPr>
                <w:rFonts w:ascii="Arial" w:hAnsi="Arial" w:cs="Arial"/>
                <w:sz w:val="12"/>
                <w:szCs w:val="12"/>
              </w:rPr>
            </w:pPr>
            <w:r>
              <w:rPr>
                <w:rFonts w:ascii="Arial" w:hAnsi="Arial" w:cs="Arial"/>
                <w:sz w:val="12"/>
                <w:szCs w:val="12"/>
              </w:rPr>
              <w:t>83</w:t>
            </w:r>
          </w:p>
        </w:tc>
        <w:tc>
          <w:tcPr>
            <w:tcW w:w="1521" w:type="dxa"/>
            <w:tcBorders>
              <w:top w:val="single" w:sz="8" w:space="0" w:color="auto"/>
              <w:left w:val="single" w:sz="4" w:space="0" w:color="auto"/>
              <w:bottom w:val="single" w:sz="8" w:space="0" w:color="auto"/>
              <w:right w:val="single" w:sz="4" w:space="0" w:color="auto"/>
            </w:tcBorders>
            <w:vAlign w:val="center"/>
          </w:tcPr>
          <w:p w14:paraId="19FF876D" w14:textId="77777777" w:rsidR="002F0BAF" w:rsidRPr="00CE79D7"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7AFB327E"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c>
          <w:tcPr>
            <w:tcW w:w="1861" w:type="dxa"/>
            <w:tcBorders>
              <w:top w:val="single" w:sz="8" w:space="0" w:color="auto"/>
              <w:left w:val="single" w:sz="4" w:space="0" w:color="auto"/>
              <w:bottom w:val="single" w:sz="8" w:space="0" w:color="auto"/>
              <w:right w:val="single" w:sz="4" w:space="0" w:color="auto"/>
            </w:tcBorders>
            <w:vAlign w:val="center"/>
          </w:tcPr>
          <w:p w14:paraId="11CCFA12"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c>
          <w:tcPr>
            <w:tcW w:w="1862" w:type="dxa"/>
            <w:tcBorders>
              <w:top w:val="single" w:sz="8" w:space="0" w:color="auto"/>
              <w:left w:val="single" w:sz="4" w:space="0" w:color="auto"/>
              <w:bottom w:val="single" w:sz="8" w:space="0" w:color="auto"/>
              <w:right w:val="single" w:sz="12" w:space="0" w:color="auto"/>
            </w:tcBorders>
            <w:vAlign w:val="center"/>
          </w:tcPr>
          <w:p w14:paraId="7FA24666" w14:textId="77777777" w:rsidR="002F0BAF" w:rsidRPr="00CE79D7" w:rsidRDefault="002F0BAF" w:rsidP="002F0BAF">
            <w:pPr>
              <w:jc w:val="right"/>
              <w:rPr>
                <w:rFonts w:ascii="Arial" w:hAnsi="Arial" w:cs="Arial"/>
                <w:sz w:val="14"/>
                <w:szCs w:val="14"/>
              </w:rPr>
            </w:pPr>
          </w:p>
        </w:tc>
      </w:tr>
      <w:tr w:rsidR="002F0BAF" w:rsidRPr="00494A55" w14:paraId="438D386F" w14:textId="77777777" w:rsidTr="00E17B2B">
        <w:trPr>
          <w:cantSplit/>
          <w:trHeight w:val="227"/>
        </w:trPr>
        <w:tc>
          <w:tcPr>
            <w:tcW w:w="3565" w:type="dxa"/>
            <w:gridSpan w:val="6"/>
            <w:tcBorders>
              <w:top w:val="single" w:sz="8" w:space="0" w:color="auto"/>
              <w:left w:val="single" w:sz="8" w:space="0" w:color="auto"/>
              <w:bottom w:val="single" w:sz="8" w:space="0" w:color="auto"/>
              <w:right w:val="single" w:sz="12" w:space="0" w:color="auto"/>
            </w:tcBorders>
            <w:vAlign w:val="center"/>
          </w:tcPr>
          <w:p w14:paraId="6358E72B" w14:textId="77777777" w:rsidR="002F0BAF" w:rsidRPr="00494A55" w:rsidRDefault="002F0BAF" w:rsidP="002F0BAF">
            <w:pPr>
              <w:spacing w:after="40" w:line="120" w:lineRule="exact"/>
              <w:ind w:left="85" w:right="85"/>
              <w:rPr>
                <w:rFonts w:ascii="Arial" w:hAnsi="Arial" w:cs="Arial"/>
                <w:b/>
                <w:sz w:val="12"/>
              </w:rPr>
            </w:pPr>
            <w:r w:rsidRPr="00494A55">
              <w:rPr>
                <w:rFonts w:ascii="Arial" w:hAnsi="Arial" w:cs="Arial"/>
                <w:b/>
                <w:sz w:val="12"/>
              </w:rPr>
              <w:t>Kop</w:t>
            </w:r>
            <w:r>
              <w:rPr>
                <w:rFonts w:ascii="Arial" w:hAnsi="Arial" w:cs="Arial"/>
                <w:b/>
                <w:sz w:val="12"/>
              </w:rPr>
              <w:t xml:space="preserve"> </w:t>
            </w:r>
            <w:r w:rsidRPr="00C537FA">
              <w:rPr>
                <w:rFonts w:ascii="Arial" w:hAnsi="Arial" w:cs="Arial"/>
                <w:sz w:val="12"/>
              </w:rPr>
              <w:t>(suma wierszy od 8</w:t>
            </w:r>
            <w:r>
              <w:rPr>
                <w:rFonts w:ascii="Arial" w:hAnsi="Arial" w:cs="Arial"/>
                <w:sz w:val="12"/>
              </w:rPr>
              <w:t>5</w:t>
            </w:r>
            <w:r w:rsidRPr="00C537FA">
              <w:rPr>
                <w:rFonts w:ascii="Arial" w:hAnsi="Arial" w:cs="Arial"/>
                <w:sz w:val="12"/>
              </w:rPr>
              <w:t xml:space="preserve"> do </w:t>
            </w:r>
            <w:r w:rsidR="00C260D6">
              <w:rPr>
                <w:rFonts w:ascii="Arial" w:hAnsi="Arial" w:cs="Arial"/>
                <w:sz w:val="12"/>
              </w:rPr>
              <w:t>101</w:t>
            </w:r>
            <w:r w:rsidRPr="00C537FA">
              <w:rPr>
                <w:rFonts w:ascii="Arial" w:hAnsi="Arial" w:cs="Arial"/>
                <w:sz w:val="12"/>
              </w:rPr>
              <w:t>)</w:t>
            </w:r>
          </w:p>
        </w:tc>
        <w:tc>
          <w:tcPr>
            <w:tcW w:w="425" w:type="dxa"/>
            <w:tcBorders>
              <w:top w:val="single" w:sz="8" w:space="0" w:color="auto"/>
              <w:left w:val="single" w:sz="12" w:space="0" w:color="auto"/>
              <w:bottom w:val="single" w:sz="8" w:space="0" w:color="auto"/>
              <w:right w:val="single" w:sz="4" w:space="0" w:color="auto"/>
            </w:tcBorders>
            <w:vAlign w:val="center"/>
          </w:tcPr>
          <w:p w14:paraId="64A95A59" w14:textId="77777777"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4</w:t>
            </w:r>
          </w:p>
        </w:tc>
        <w:tc>
          <w:tcPr>
            <w:tcW w:w="1521" w:type="dxa"/>
            <w:tcBorders>
              <w:top w:val="single" w:sz="8" w:space="0" w:color="auto"/>
              <w:left w:val="single" w:sz="4" w:space="0" w:color="auto"/>
              <w:bottom w:val="single" w:sz="8" w:space="0" w:color="auto"/>
              <w:right w:val="single" w:sz="4" w:space="0" w:color="auto"/>
            </w:tcBorders>
            <w:vAlign w:val="center"/>
          </w:tcPr>
          <w:p w14:paraId="4FFC0097" w14:textId="77777777" w:rsidR="002F0BAF" w:rsidRPr="00494A55" w:rsidRDefault="002F0BAF" w:rsidP="002F0BAF">
            <w:pPr>
              <w:jc w:val="right"/>
              <w:rPr>
                <w:rFonts w:ascii="Arial" w:hAnsi="Arial" w:cs="Arial"/>
                <w:sz w:val="14"/>
                <w:szCs w:val="14"/>
              </w:rPr>
            </w:pPr>
            <w:r>
              <w:rPr>
                <w:rFonts w:ascii="Arial" w:hAnsi="Arial" w:cs="Arial"/>
                <w:color w:val="000000"/>
                <w:sz w:val="14"/>
                <w:szCs w:val="14"/>
              </w:rPr>
              <w:t>2</w:t>
            </w:r>
          </w:p>
        </w:tc>
        <w:tc>
          <w:tcPr>
            <w:tcW w:w="1862" w:type="dxa"/>
            <w:tcBorders>
              <w:top w:val="single" w:sz="8" w:space="0" w:color="auto"/>
              <w:left w:val="single" w:sz="4" w:space="0" w:color="auto"/>
              <w:bottom w:val="single" w:sz="8" w:space="0" w:color="auto"/>
              <w:right w:val="single" w:sz="4" w:space="0" w:color="auto"/>
            </w:tcBorders>
            <w:vAlign w:val="center"/>
          </w:tcPr>
          <w:p w14:paraId="11AF8F27" w14:textId="77777777" w:rsidR="002F0BAF" w:rsidRPr="00494A55" w:rsidRDefault="002F0BAF" w:rsidP="002F0BAF">
            <w:pPr>
              <w:jc w:val="right"/>
              <w:rPr>
                <w:rFonts w:ascii="Arial" w:hAnsi="Arial" w:cs="Arial"/>
                <w:sz w:val="14"/>
                <w:szCs w:val="14"/>
              </w:rPr>
            </w:pPr>
            <w:r>
              <w:rPr>
                <w:rFonts w:ascii="Arial" w:hAnsi="Arial" w:cs="Arial"/>
                <w:color w:val="000000"/>
                <w:sz w:val="14"/>
                <w:szCs w:val="14"/>
              </w:rPr>
              <w:t>6</w:t>
            </w:r>
          </w:p>
        </w:tc>
        <w:tc>
          <w:tcPr>
            <w:tcW w:w="1861" w:type="dxa"/>
            <w:tcBorders>
              <w:top w:val="single" w:sz="8" w:space="0" w:color="auto"/>
              <w:left w:val="single" w:sz="4" w:space="0" w:color="auto"/>
              <w:bottom w:val="single" w:sz="8" w:space="0" w:color="auto"/>
              <w:right w:val="single" w:sz="4" w:space="0" w:color="auto"/>
            </w:tcBorders>
            <w:vAlign w:val="center"/>
          </w:tcPr>
          <w:p w14:paraId="17138D08" w14:textId="77777777" w:rsidR="002F0BAF" w:rsidRPr="00494A55" w:rsidRDefault="002F0BAF" w:rsidP="002F0BAF">
            <w:pPr>
              <w:jc w:val="right"/>
              <w:rPr>
                <w:rFonts w:ascii="Arial" w:hAnsi="Arial" w:cs="Arial"/>
                <w:sz w:val="14"/>
                <w:szCs w:val="14"/>
              </w:rPr>
            </w:pPr>
            <w:r>
              <w:rPr>
                <w:rFonts w:ascii="Arial" w:hAnsi="Arial" w:cs="Arial"/>
                <w:color w:val="000000"/>
                <w:sz w:val="14"/>
                <w:szCs w:val="14"/>
              </w:rPr>
              <w:t>6</w:t>
            </w:r>
          </w:p>
        </w:tc>
        <w:tc>
          <w:tcPr>
            <w:tcW w:w="1862" w:type="dxa"/>
            <w:tcBorders>
              <w:top w:val="single" w:sz="8" w:space="0" w:color="auto"/>
              <w:left w:val="single" w:sz="4" w:space="0" w:color="auto"/>
              <w:bottom w:val="single" w:sz="8" w:space="0" w:color="auto"/>
              <w:right w:val="single" w:sz="12" w:space="0" w:color="auto"/>
            </w:tcBorders>
            <w:vAlign w:val="center"/>
          </w:tcPr>
          <w:p w14:paraId="641638C8" w14:textId="77777777" w:rsidR="002F0BAF" w:rsidRPr="00494A55" w:rsidRDefault="002F0BAF" w:rsidP="002F0BAF">
            <w:pPr>
              <w:jc w:val="right"/>
              <w:rPr>
                <w:rFonts w:ascii="Arial" w:hAnsi="Arial" w:cs="Arial"/>
                <w:sz w:val="14"/>
                <w:szCs w:val="14"/>
              </w:rPr>
            </w:pPr>
            <w:r>
              <w:rPr>
                <w:rFonts w:ascii="Arial" w:hAnsi="Arial" w:cs="Arial"/>
                <w:color w:val="000000"/>
                <w:sz w:val="14"/>
                <w:szCs w:val="14"/>
              </w:rPr>
              <w:t>2</w:t>
            </w:r>
          </w:p>
        </w:tc>
      </w:tr>
      <w:tr w:rsidR="002F0BAF" w:rsidRPr="00494A55" w14:paraId="02AF0D1E" w14:textId="77777777"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14:paraId="1BBAC3C2" w14:textId="77777777" w:rsidR="002F0BAF" w:rsidRPr="00494A55" w:rsidRDefault="002F0BAF" w:rsidP="002F0BAF">
            <w:pPr>
              <w:spacing w:after="40" w:line="120" w:lineRule="exact"/>
              <w:ind w:left="85" w:right="85"/>
              <w:jc w:val="center"/>
              <w:rPr>
                <w:rFonts w:ascii="Arial" w:hAnsi="Arial" w:cs="Arial"/>
                <w:b/>
                <w:sz w:val="12"/>
              </w:rPr>
            </w:pPr>
            <w:r w:rsidRPr="00494A55">
              <w:rPr>
                <w:rFonts w:ascii="Arial" w:hAnsi="Arial" w:cs="Arial"/>
                <w:sz w:val="12"/>
              </w:rPr>
              <w:t>Wnioski</w:t>
            </w:r>
          </w:p>
        </w:tc>
        <w:tc>
          <w:tcPr>
            <w:tcW w:w="709" w:type="dxa"/>
            <w:gridSpan w:val="3"/>
            <w:vMerge w:val="restart"/>
            <w:tcBorders>
              <w:top w:val="single" w:sz="8" w:space="0" w:color="auto"/>
              <w:left w:val="single" w:sz="4" w:space="0" w:color="auto"/>
              <w:right w:val="single" w:sz="4" w:space="0" w:color="auto"/>
            </w:tcBorders>
            <w:vAlign w:val="center"/>
          </w:tcPr>
          <w:p w14:paraId="66F49D40" w14:textId="77777777" w:rsidR="002F0BAF" w:rsidRPr="00494A55" w:rsidRDefault="002F0BAF" w:rsidP="002F0BAF">
            <w:pPr>
              <w:spacing w:after="40" w:line="120" w:lineRule="exact"/>
              <w:ind w:left="85" w:right="85"/>
              <w:rPr>
                <w:rFonts w:ascii="Arial" w:hAnsi="Arial" w:cs="Arial"/>
                <w:b/>
                <w:sz w:val="12"/>
              </w:rPr>
            </w:pPr>
            <w:r w:rsidRPr="00494A55">
              <w:rPr>
                <w:rFonts w:ascii="Arial" w:hAnsi="Arial" w:cs="Arial"/>
                <w:sz w:val="12"/>
              </w:rPr>
              <w:t>Ministra Sprawiedliwości o zaopiniowanie</w:t>
            </w:r>
          </w:p>
        </w:tc>
        <w:tc>
          <w:tcPr>
            <w:tcW w:w="2551" w:type="dxa"/>
            <w:gridSpan w:val="2"/>
            <w:tcBorders>
              <w:top w:val="single" w:sz="8" w:space="0" w:color="auto"/>
              <w:left w:val="single" w:sz="4" w:space="0" w:color="auto"/>
              <w:bottom w:val="single" w:sz="8" w:space="0" w:color="auto"/>
              <w:right w:val="single" w:sz="12" w:space="0" w:color="auto"/>
            </w:tcBorders>
            <w:vAlign w:val="center"/>
          </w:tcPr>
          <w:p w14:paraId="51418DCB" w14:textId="77777777" w:rsidR="002F0BAF" w:rsidRPr="00494A55" w:rsidRDefault="002F0BAF" w:rsidP="002F0BAF">
            <w:pPr>
              <w:spacing w:after="40" w:line="120" w:lineRule="exact"/>
              <w:ind w:left="85" w:right="85"/>
              <w:rPr>
                <w:rFonts w:ascii="Arial" w:hAnsi="Arial" w:cs="Arial"/>
                <w:sz w:val="12"/>
              </w:rPr>
            </w:pPr>
            <w:r w:rsidRPr="00494A55">
              <w:rPr>
                <w:rFonts w:ascii="Arial" w:hAnsi="Arial" w:cs="Arial"/>
                <w:sz w:val="12"/>
              </w:rPr>
              <w:t>prawnej dopuszczalności przejęcia prawomocnego orzeczenia do wykonania w Rzeczypospolitej Polskiej (art. 608 § 2 kpk i art. 609 § 2 kpk.)</w:t>
            </w:r>
          </w:p>
        </w:tc>
        <w:tc>
          <w:tcPr>
            <w:tcW w:w="425" w:type="dxa"/>
            <w:tcBorders>
              <w:top w:val="single" w:sz="8" w:space="0" w:color="auto"/>
              <w:left w:val="single" w:sz="12" w:space="0" w:color="auto"/>
              <w:bottom w:val="single" w:sz="8" w:space="0" w:color="auto"/>
              <w:right w:val="single" w:sz="4" w:space="0" w:color="auto"/>
            </w:tcBorders>
            <w:vAlign w:val="center"/>
          </w:tcPr>
          <w:p w14:paraId="5AE99403" w14:textId="77777777"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5</w:t>
            </w:r>
          </w:p>
        </w:tc>
        <w:tc>
          <w:tcPr>
            <w:tcW w:w="1521" w:type="dxa"/>
            <w:tcBorders>
              <w:top w:val="single" w:sz="8" w:space="0" w:color="auto"/>
              <w:left w:val="single" w:sz="4" w:space="0" w:color="auto"/>
              <w:bottom w:val="single" w:sz="8" w:space="0" w:color="auto"/>
              <w:right w:val="single" w:sz="4" w:space="0" w:color="auto"/>
            </w:tcBorders>
            <w:vAlign w:val="center"/>
          </w:tcPr>
          <w:p w14:paraId="4DE02D2D" w14:textId="77777777"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2C31FB61" w14:textId="77777777" w:rsidR="002F0BAF" w:rsidRPr="00494A55" w:rsidRDefault="002F0BAF"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14857E86" w14:textId="77777777"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60539CB1" w14:textId="77777777" w:rsidR="002F0BAF" w:rsidRPr="00494A55" w:rsidRDefault="002F0BAF" w:rsidP="002F0BAF">
            <w:pPr>
              <w:jc w:val="right"/>
              <w:rPr>
                <w:rFonts w:ascii="Arial" w:hAnsi="Arial" w:cs="Arial"/>
                <w:sz w:val="14"/>
                <w:szCs w:val="14"/>
              </w:rPr>
            </w:pPr>
          </w:p>
        </w:tc>
      </w:tr>
      <w:tr w:rsidR="002F0BAF" w:rsidRPr="00494A55" w14:paraId="6EC9BFEC"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1096F112" w14:textId="77777777" w:rsidR="002F0BAF" w:rsidRPr="00494A55" w:rsidRDefault="002F0BAF" w:rsidP="002F0BAF">
            <w:pPr>
              <w:spacing w:after="40" w:line="120" w:lineRule="exact"/>
              <w:ind w:left="85" w:right="85"/>
              <w:jc w:val="center"/>
              <w:rPr>
                <w:rFonts w:ascii="Arial" w:hAnsi="Arial" w:cs="Arial"/>
                <w:b/>
                <w:sz w:val="12"/>
              </w:rPr>
            </w:pPr>
          </w:p>
        </w:tc>
        <w:tc>
          <w:tcPr>
            <w:tcW w:w="709" w:type="dxa"/>
            <w:gridSpan w:val="3"/>
            <w:vMerge/>
            <w:tcBorders>
              <w:left w:val="single" w:sz="4" w:space="0" w:color="auto"/>
              <w:bottom w:val="single" w:sz="8" w:space="0" w:color="auto"/>
              <w:right w:val="single" w:sz="4" w:space="0" w:color="auto"/>
            </w:tcBorders>
            <w:vAlign w:val="center"/>
          </w:tcPr>
          <w:p w14:paraId="09AB09B9" w14:textId="77777777" w:rsidR="002F0BAF" w:rsidRPr="00494A55" w:rsidRDefault="002F0BAF" w:rsidP="002F0BAF">
            <w:pPr>
              <w:spacing w:after="40" w:line="120" w:lineRule="exact"/>
              <w:ind w:left="85" w:right="85"/>
              <w:rPr>
                <w:rFonts w:ascii="Arial" w:hAnsi="Arial" w:cs="Arial"/>
                <w:b/>
                <w:sz w:val="12"/>
              </w:rPr>
            </w:pPr>
          </w:p>
        </w:tc>
        <w:tc>
          <w:tcPr>
            <w:tcW w:w="2551" w:type="dxa"/>
            <w:gridSpan w:val="2"/>
            <w:tcBorders>
              <w:top w:val="single" w:sz="8" w:space="0" w:color="auto"/>
              <w:left w:val="single" w:sz="4" w:space="0" w:color="auto"/>
              <w:bottom w:val="single" w:sz="8" w:space="0" w:color="auto"/>
              <w:right w:val="single" w:sz="12" w:space="0" w:color="auto"/>
            </w:tcBorders>
            <w:vAlign w:val="center"/>
          </w:tcPr>
          <w:p w14:paraId="01A0C1F2" w14:textId="77777777" w:rsidR="002F0BAF" w:rsidRPr="00494A55" w:rsidRDefault="002F0BAF" w:rsidP="002F0BAF">
            <w:pPr>
              <w:spacing w:after="40" w:line="120" w:lineRule="exact"/>
              <w:ind w:left="85" w:right="85"/>
              <w:rPr>
                <w:rFonts w:ascii="Arial" w:hAnsi="Arial" w:cs="Arial"/>
                <w:sz w:val="12"/>
              </w:rPr>
            </w:pPr>
            <w:r w:rsidRPr="00494A55">
              <w:rPr>
                <w:rFonts w:ascii="Arial" w:hAnsi="Arial" w:cs="Arial"/>
                <w:sz w:val="12"/>
              </w:rPr>
              <w:t>przekazania prawomocnego orzeczenia do wykonania za granicą (art. 610 § 5 kpk)</w:t>
            </w:r>
          </w:p>
        </w:tc>
        <w:tc>
          <w:tcPr>
            <w:tcW w:w="425" w:type="dxa"/>
            <w:tcBorders>
              <w:top w:val="single" w:sz="8" w:space="0" w:color="auto"/>
              <w:left w:val="single" w:sz="12" w:space="0" w:color="auto"/>
              <w:bottom w:val="single" w:sz="8" w:space="0" w:color="auto"/>
              <w:right w:val="single" w:sz="4" w:space="0" w:color="auto"/>
            </w:tcBorders>
            <w:vAlign w:val="center"/>
          </w:tcPr>
          <w:p w14:paraId="0F3D1C30" w14:textId="77777777"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6</w:t>
            </w:r>
          </w:p>
        </w:tc>
        <w:tc>
          <w:tcPr>
            <w:tcW w:w="1521" w:type="dxa"/>
            <w:tcBorders>
              <w:top w:val="single" w:sz="8" w:space="0" w:color="auto"/>
              <w:left w:val="single" w:sz="4" w:space="0" w:color="auto"/>
              <w:bottom w:val="single" w:sz="8" w:space="0" w:color="auto"/>
              <w:right w:val="single" w:sz="4" w:space="0" w:color="auto"/>
            </w:tcBorders>
            <w:vAlign w:val="center"/>
          </w:tcPr>
          <w:p w14:paraId="366F048D" w14:textId="77777777"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5C0E7385" w14:textId="77777777" w:rsidR="002F0BAF" w:rsidRPr="00494A55" w:rsidRDefault="002F0BAF"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317292D4" w14:textId="77777777"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13779CDF" w14:textId="77777777" w:rsidR="002F0BAF" w:rsidRPr="00494A55" w:rsidRDefault="002F0BAF" w:rsidP="002F0BAF">
            <w:pPr>
              <w:jc w:val="right"/>
              <w:rPr>
                <w:rFonts w:ascii="Arial" w:hAnsi="Arial" w:cs="Arial"/>
                <w:sz w:val="14"/>
                <w:szCs w:val="14"/>
              </w:rPr>
            </w:pPr>
          </w:p>
        </w:tc>
      </w:tr>
      <w:tr w:rsidR="002F0BAF" w:rsidRPr="00494A55" w14:paraId="07FF799B"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4CD4A151" w14:textId="77777777" w:rsidR="002F0BAF" w:rsidRPr="00494A55" w:rsidRDefault="002F0BAF" w:rsidP="002F0BAF">
            <w:pPr>
              <w:spacing w:after="40" w:line="120" w:lineRule="exact"/>
              <w:ind w:left="85" w:right="85"/>
              <w:jc w:val="center"/>
              <w:rPr>
                <w:rFonts w:ascii="Arial" w:hAnsi="Arial" w:cs="Arial"/>
                <w:b/>
                <w:sz w:val="12"/>
              </w:rPr>
            </w:pPr>
          </w:p>
        </w:tc>
        <w:tc>
          <w:tcPr>
            <w:tcW w:w="1134" w:type="dxa"/>
            <w:gridSpan w:val="4"/>
            <w:vMerge w:val="restart"/>
            <w:tcBorders>
              <w:top w:val="single" w:sz="8" w:space="0" w:color="auto"/>
              <w:left w:val="single" w:sz="4" w:space="0" w:color="auto"/>
              <w:right w:val="single" w:sz="4" w:space="0" w:color="auto"/>
            </w:tcBorders>
            <w:vAlign w:val="center"/>
          </w:tcPr>
          <w:p w14:paraId="143D7F83" w14:textId="77777777" w:rsidR="002F0BAF" w:rsidRPr="00494A55" w:rsidRDefault="002F0BAF" w:rsidP="002F0BAF">
            <w:pPr>
              <w:spacing w:after="40" w:line="120" w:lineRule="exact"/>
              <w:ind w:left="85" w:right="85"/>
              <w:rPr>
                <w:rFonts w:ascii="Arial" w:hAnsi="Arial" w:cs="Arial"/>
                <w:b/>
                <w:sz w:val="12"/>
              </w:rPr>
            </w:pPr>
            <w:r w:rsidRPr="00494A55">
              <w:rPr>
                <w:rFonts w:ascii="Arial" w:hAnsi="Arial" w:cs="Arial"/>
                <w:sz w:val="12"/>
              </w:rPr>
              <w:t>państw obcych o wykonanie prawomocnych orzeczeń o</w:t>
            </w:r>
          </w:p>
        </w:tc>
        <w:tc>
          <w:tcPr>
            <w:tcW w:w="2126" w:type="dxa"/>
            <w:tcBorders>
              <w:top w:val="single" w:sz="8" w:space="0" w:color="auto"/>
              <w:left w:val="single" w:sz="4" w:space="0" w:color="auto"/>
              <w:bottom w:val="single" w:sz="8" w:space="0" w:color="auto"/>
              <w:right w:val="single" w:sz="12" w:space="0" w:color="auto"/>
            </w:tcBorders>
            <w:vAlign w:val="center"/>
          </w:tcPr>
          <w:p w14:paraId="16518B53" w14:textId="77777777" w:rsidR="002F0BAF" w:rsidRPr="00494A55" w:rsidRDefault="002F0BAF" w:rsidP="002F0BAF">
            <w:pPr>
              <w:spacing w:after="40" w:line="120" w:lineRule="exact"/>
              <w:ind w:left="85" w:right="85"/>
              <w:rPr>
                <w:rFonts w:ascii="Arial" w:hAnsi="Arial" w:cs="Arial"/>
                <w:sz w:val="12"/>
              </w:rPr>
            </w:pPr>
            <w:r w:rsidRPr="00494A55">
              <w:rPr>
                <w:rFonts w:ascii="Arial" w:hAnsi="Arial" w:cs="Arial"/>
                <w:sz w:val="12"/>
              </w:rPr>
              <w:t>zabezpieczenie mienia (art. 611d § 2 kpk)</w:t>
            </w:r>
          </w:p>
        </w:tc>
        <w:tc>
          <w:tcPr>
            <w:tcW w:w="425" w:type="dxa"/>
            <w:tcBorders>
              <w:top w:val="single" w:sz="8" w:space="0" w:color="auto"/>
              <w:left w:val="single" w:sz="12" w:space="0" w:color="auto"/>
              <w:bottom w:val="single" w:sz="8" w:space="0" w:color="auto"/>
              <w:right w:val="single" w:sz="4" w:space="0" w:color="auto"/>
            </w:tcBorders>
            <w:vAlign w:val="center"/>
          </w:tcPr>
          <w:p w14:paraId="515AB49C" w14:textId="77777777"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7</w:t>
            </w:r>
          </w:p>
        </w:tc>
        <w:tc>
          <w:tcPr>
            <w:tcW w:w="1521" w:type="dxa"/>
            <w:tcBorders>
              <w:top w:val="single" w:sz="8" w:space="0" w:color="auto"/>
              <w:left w:val="single" w:sz="4" w:space="0" w:color="auto"/>
              <w:bottom w:val="single" w:sz="8" w:space="0" w:color="auto"/>
              <w:right w:val="single" w:sz="4" w:space="0" w:color="auto"/>
            </w:tcBorders>
            <w:vAlign w:val="center"/>
          </w:tcPr>
          <w:p w14:paraId="1FCFAD20" w14:textId="77777777"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7D31600A" w14:textId="77777777" w:rsidR="002F0BAF" w:rsidRPr="00494A55" w:rsidRDefault="002F0BAF"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6A3E6168" w14:textId="77777777"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762BC3B2" w14:textId="77777777" w:rsidR="002F0BAF" w:rsidRPr="00494A55" w:rsidRDefault="002F0BAF" w:rsidP="002F0BAF">
            <w:pPr>
              <w:jc w:val="right"/>
              <w:rPr>
                <w:rFonts w:ascii="Arial" w:hAnsi="Arial" w:cs="Arial"/>
                <w:sz w:val="14"/>
                <w:szCs w:val="14"/>
              </w:rPr>
            </w:pPr>
          </w:p>
        </w:tc>
      </w:tr>
      <w:tr w:rsidR="002F0BAF" w:rsidRPr="00494A55" w14:paraId="09E0A9C2"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6EE8DF2F" w14:textId="77777777" w:rsidR="002F0BAF" w:rsidRPr="00494A55" w:rsidRDefault="002F0BAF" w:rsidP="002F0BAF">
            <w:pPr>
              <w:spacing w:after="40" w:line="120" w:lineRule="exact"/>
              <w:ind w:left="85" w:right="85"/>
              <w:jc w:val="center"/>
              <w:rPr>
                <w:rFonts w:ascii="Arial" w:hAnsi="Arial" w:cs="Arial"/>
                <w:b/>
                <w:sz w:val="12"/>
              </w:rPr>
            </w:pPr>
          </w:p>
        </w:tc>
        <w:tc>
          <w:tcPr>
            <w:tcW w:w="1134" w:type="dxa"/>
            <w:gridSpan w:val="4"/>
            <w:vMerge/>
            <w:tcBorders>
              <w:left w:val="single" w:sz="4" w:space="0" w:color="auto"/>
              <w:bottom w:val="single" w:sz="8" w:space="0" w:color="auto"/>
              <w:right w:val="single" w:sz="4" w:space="0" w:color="auto"/>
            </w:tcBorders>
            <w:vAlign w:val="center"/>
          </w:tcPr>
          <w:p w14:paraId="76C710E5" w14:textId="77777777" w:rsidR="002F0BAF" w:rsidRPr="00494A55" w:rsidRDefault="002F0BAF" w:rsidP="002F0BAF">
            <w:pPr>
              <w:spacing w:after="40" w:line="120" w:lineRule="exact"/>
              <w:ind w:left="85" w:right="85"/>
              <w:rPr>
                <w:rFonts w:ascii="Arial" w:hAnsi="Arial" w:cs="Arial"/>
                <w:b/>
                <w:sz w:val="12"/>
              </w:rPr>
            </w:pPr>
          </w:p>
        </w:tc>
        <w:tc>
          <w:tcPr>
            <w:tcW w:w="2126" w:type="dxa"/>
            <w:tcBorders>
              <w:top w:val="single" w:sz="8" w:space="0" w:color="auto"/>
              <w:left w:val="single" w:sz="4" w:space="0" w:color="auto"/>
              <w:bottom w:val="single" w:sz="8" w:space="0" w:color="auto"/>
              <w:right w:val="single" w:sz="12" w:space="0" w:color="auto"/>
            </w:tcBorders>
            <w:vAlign w:val="center"/>
          </w:tcPr>
          <w:p w14:paraId="4DE02716" w14:textId="77777777" w:rsidR="002F0BAF" w:rsidRPr="00494A55" w:rsidRDefault="002F0BAF" w:rsidP="002F0BAF">
            <w:pPr>
              <w:spacing w:after="40" w:line="120" w:lineRule="exact"/>
              <w:ind w:left="85" w:right="85"/>
              <w:rPr>
                <w:rFonts w:ascii="Arial" w:hAnsi="Arial" w:cs="Arial"/>
                <w:sz w:val="12"/>
              </w:rPr>
            </w:pPr>
            <w:r w:rsidRPr="00494A55">
              <w:rPr>
                <w:rFonts w:ascii="Arial" w:hAnsi="Arial" w:cs="Arial"/>
                <w:sz w:val="12"/>
              </w:rPr>
              <w:t>karach o charakterze pieniężnym</w:t>
            </w:r>
          </w:p>
        </w:tc>
        <w:tc>
          <w:tcPr>
            <w:tcW w:w="425" w:type="dxa"/>
            <w:tcBorders>
              <w:top w:val="single" w:sz="8" w:space="0" w:color="auto"/>
              <w:left w:val="single" w:sz="12" w:space="0" w:color="auto"/>
              <w:bottom w:val="single" w:sz="8" w:space="0" w:color="auto"/>
              <w:right w:val="single" w:sz="4" w:space="0" w:color="auto"/>
            </w:tcBorders>
            <w:vAlign w:val="center"/>
          </w:tcPr>
          <w:p w14:paraId="2B48679C" w14:textId="77777777"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8</w:t>
            </w:r>
          </w:p>
        </w:tc>
        <w:tc>
          <w:tcPr>
            <w:tcW w:w="1521" w:type="dxa"/>
            <w:tcBorders>
              <w:top w:val="single" w:sz="8" w:space="0" w:color="auto"/>
              <w:left w:val="single" w:sz="4" w:space="0" w:color="auto"/>
              <w:bottom w:val="single" w:sz="8" w:space="0" w:color="auto"/>
              <w:right w:val="single" w:sz="4" w:space="0" w:color="auto"/>
            </w:tcBorders>
            <w:vAlign w:val="center"/>
          </w:tcPr>
          <w:p w14:paraId="13BBA5BD" w14:textId="77777777" w:rsidR="002F0BAF" w:rsidRPr="00494A55" w:rsidRDefault="002F0BAF" w:rsidP="002F0BAF">
            <w:pPr>
              <w:jc w:val="right"/>
              <w:rPr>
                <w:rFonts w:ascii="Arial" w:hAnsi="Arial" w:cs="Arial"/>
                <w:sz w:val="14"/>
                <w:szCs w:val="14"/>
              </w:rPr>
            </w:pPr>
            <w:r>
              <w:rPr>
                <w:rFonts w:ascii="Arial" w:hAnsi="Arial" w:cs="Arial"/>
                <w:color w:val="000000"/>
                <w:sz w:val="14"/>
                <w:szCs w:val="14"/>
              </w:rPr>
              <w:t>2</w:t>
            </w:r>
          </w:p>
        </w:tc>
        <w:tc>
          <w:tcPr>
            <w:tcW w:w="1862" w:type="dxa"/>
            <w:tcBorders>
              <w:top w:val="single" w:sz="8" w:space="0" w:color="auto"/>
              <w:left w:val="single" w:sz="4" w:space="0" w:color="auto"/>
              <w:bottom w:val="single" w:sz="8" w:space="0" w:color="auto"/>
              <w:right w:val="single" w:sz="4" w:space="0" w:color="auto"/>
            </w:tcBorders>
            <w:vAlign w:val="center"/>
          </w:tcPr>
          <w:p w14:paraId="20D203E0" w14:textId="77777777" w:rsidR="002F0BAF" w:rsidRPr="00494A55" w:rsidRDefault="002F0BAF" w:rsidP="002F0BAF">
            <w:pPr>
              <w:jc w:val="right"/>
              <w:rPr>
                <w:rFonts w:ascii="Arial" w:hAnsi="Arial" w:cs="Arial"/>
                <w:sz w:val="14"/>
                <w:szCs w:val="14"/>
              </w:rPr>
            </w:pPr>
            <w:r>
              <w:rPr>
                <w:rFonts w:ascii="Arial" w:hAnsi="Arial" w:cs="Arial"/>
                <w:color w:val="000000"/>
                <w:sz w:val="14"/>
                <w:szCs w:val="14"/>
              </w:rPr>
              <w:t>6</w:t>
            </w:r>
          </w:p>
        </w:tc>
        <w:tc>
          <w:tcPr>
            <w:tcW w:w="1861" w:type="dxa"/>
            <w:tcBorders>
              <w:top w:val="single" w:sz="8" w:space="0" w:color="auto"/>
              <w:left w:val="single" w:sz="4" w:space="0" w:color="auto"/>
              <w:bottom w:val="single" w:sz="8" w:space="0" w:color="auto"/>
              <w:right w:val="single" w:sz="4" w:space="0" w:color="auto"/>
            </w:tcBorders>
            <w:vAlign w:val="center"/>
          </w:tcPr>
          <w:p w14:paraId="33EB7567" w14:textId="77777777" w:rsidR="002F0BAF" w:rsidRPr="00494A55" w:rsidRDefault="002F0BAF" w:rsidP="002F0BAF">
            <w:pPr>
              <w:jc w:val="right"/>
              <w:rPr>
                <w:rFonts w:ascii="Arial" w:hAnsi="Arial" w:cs="Arial"/>
                <w:sz w:val="14"/>
                <w:szCs w:val="14"/>
              </w:rPr>
            </w:pPr>
            <w:r>
              <w:rPr>
                <w:rFonts w:ascii="Arial" w:hAnsi="Arial" w:cs="Arial"/>
                <w:color w:val="000000"/>
                <w:sz w:val="14"/>
                <w:szCs w:val="14"/>
              </w:rPr>
              <w:t>6</w:t>
            </w:r>
          </w:p>
        </w:tc>
        <w:tc>
          <w:tcPr>
            <w:tcW w:w="1862" w:type="dxa"/>
            <w:tcBorders>
              <w:top w:val="single" w:sz="8" w:space="0" w:color="auto"/>
              <w:left w:val="single" w:sz="4" w:space="0" w:color="auto"/>
              <w:bottom w:val="single" w:sz="8" w:space="0" w:color="auto"/>
              <w:right w:val="single" w:sz="12" w:space="0" w:color="auto"/>
            </w:tcBorders>
            <w:vAlign w:val="center"/>
          </w:tcPr>
          <w:p w14:paraId="6B03BFC4" w14:textId="77777777" w:rsidR="002F0BAF" w:rsidRPr="00494A55" w:rsidRDefault="002F0BAF" w:rsidP="002F0BAF">
            <w:pPr>
              <w:jc w:val="right"/>
              <w:rPr>
                <w:rFonts w:ascii="Arial" w:hAnsi="Arial" w:cs="Arial"/>
                <w:sz w:val="14"/>
                <w:szCs w:val="14"/>
              </w:rPr>
            </w:pPr>
            <w:r>
              <w:rPr>
                <w:rFonts w:ascii="Arial" w:hAnsi="Arial" w:cs="Arial"/>
                <w:color w:val="000000"/>
                <w:sz w:val="14"/>
                <w:szCs w:val="14"/>
              </w:rPr>
              <w:t>2</w:t>
            </w:r>
          </w:p>
        </w:tc>
      </w:tr>
      <w:tr w:rsidR="002F0BAF" w:rsidRPr="00494A55" w14:paraId="3D50CE31" w14:textId="77777777" w:rsidTr="00E17B2B">
        <w:trPr>
          <w:cantSplit/>
          <w:trHeight w:val="128"/>
        </w:trPr>
        <w:tc>
          <w:tcPr>
            <w:tcW w:w="305" w:type="dxa"/>
            <w:vMerge/>
            <w:tcBorders>
              <w:left w:val="single" w:sz="8" w:space="0" w:color="auto"/>
              <w:bottom w:val="single" w:sz="8" w:space="0" w:color="auto"/>
              <w:right w:val="single" w:sz="4" w:space="0" w:color="auto"/>
            </w:tcBorders>
            <w:textDirection w:val="btLr"/>
            <w:vAlign w:val="center"/>
          </w:tcPr>
          <w:p w14:paraId="0ADD2C28" w14:textId="77777777" w:rsidR="002F0BAF" w:rsidRPr="00494A55" w:rsidRDefault="002F0BAF" w:rsidP="002F0BAF">
            <w:pPr>
              <w:spacing w:after="40" w:line="120" w:lineRule="exact"/>
              <w:ind w:left="85" w:right="85"/>
              <w:jc w:val="center"/>
              <w:rPr>
                <w:rFonts w:ascii="Arial" w:hAnsi="Arial" w:cs="Arial"/>
                <w:b/>
                <w:sz w:val="12"/>
              </w:rPr>
            </w:pPr>
          </w:p>
        </w:tc>
        <w:tc>
          <w:tcPr>
            <w:tcW w:w="3260" w:type="dxa"/>
            <w:gridSpan w:val="5"/>
            <w:tcBorders>
              <w:top w:val="single" w:sz="8" w:space="0" w:color="auto"/>
              <w:left w:val="single" w:sz="4" w:space="0" w:color="auto"/>
              <w:bottom w:val="single" w:sz="8" w:space="0" w:color="auto"/>
              <w:right w:val="single" w:sz="12" w:space="0" w:color="auto"/>
            </w:tcBorders>
            <w:vAlign w:val="center"/>
          </w:tcPr>
          <w:p w14:paraId="61F3A23E" w14:textId="77777777" w:rsidR="002F0BAF" w:rsidRPr="00494A55" w:rsidRDefault="002F0BAF" w:rsidP="002F0BAF">
            <w:pPr>
              <w:spacing w:after="40" w:line="120" w:lineRule="exact"/>
              <w:ind w:left="85" w:right="85"/>
              <w:jc w:val="both"/>
              <w:rPr>
                <w:rFonts w:ascii="Arial" w:hAnsi="Arial" w:cs="Arial"/>
                <w:sz w:val="12"/>
              </w:rPr>
            </w:pPr>
            <w:r w:rsidRPr="00494A55">
              <w:rPr>
                <w:rFonts w:ascii="Arial" w:hAnsi="Arial" w:cs="Arial"/>
                <w:sz w:val="12"/>
              </w:rPr>
              <w:t>kierowane za pośrednictwem Ministra Sprawiedliwości o wydanie przez państwo obce osoby, przeciwko której wszczęto postępowanie karne, o wydanie osoby w celu przeprowadzenia postępowania sądowego lub wykonania orzeczonej kary pozbawienia wolności, o przewóz osoby ściganej lub skazanej przez terytorium państwa obcego oraz o wydanie z terytorium państwa obcego dowodów rzeczowych lub przedmiotów uzyskanych przez sprawcę w wyniku przestępstwa (art. 593 kpk)</w:t>
            </w:r>
          </w:p>
        </w:tc>
        <w:tc>
          <w:tcPr>
            <w:tcW w:w="425" w:type="dxa"/>
            <w:tcBorders>
              <w:top w:val="single" w:sz="8" w:space="0" w:color="auto"/>
              <w:left w:val="single" w:sz="12" w:space="0" w:color="auto"/>
              <w:bottom w:val="single" w:sz="8" w:space="0" w:color="auto"/>
              <w:right w:val="single" w:sz="4" w:space="0" w:color="auto"/>
            </w:tcBorders>
            <w:vAlign w:val="center"/>
          </w:tcPr>
          <w:p w14:paraId="5AA408B4" w14:textId="77777777"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9</w:t>
            </w:r>
          </w:p>
        </w:tc>
        <w:tc>
          <w:tcPr>
            <w:tcW w:w="1521" w:type="dxa"/>
            <w:tcBorders>
              <w:top w:val="single" w:sz="8" w:space="0" w:color="auto"/>
              <w:left w:val="single" w:sz="4" w:space="0" w:color="auto"/>
              <w:bottom w:val="single" w:sz="8" w:space="0" w:color="auto"/>
              <w:right w:val="single" w:sz="4" w:space="0" w:color="auto"/>
            </w:tcBorders>
            <w:vAlign w:val="center"/>
          </w:tcPr>
          <w:p w14:paraId="61EEB59C" w14:textId="77777777"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1DBA01CF" w14:textId="77777777" w:rsidR="002F0BAF" w:rsidRPr="00494A55" w:rsidRDefault="002F0BAF"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03E41767" w14:textId="77777777"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60627C8B" w14:textId="77777777" w:rsidR="002F0BAF" w:rsidRPr="00494A55" w:rsidRDefault="002F0BAF" w:rsidP="002F0BAF">
            <w:pPr>
              <w:jc w:val="right"/>
              <w:rPr>
                <w:rFonts w:ascii="Arial" w:hAnsi="Arial" w:cs="Arial"/>
                <w:sz w:val="14"/>
                <w:szCs w:val="14"/>
              </w:rPr>
            </w:pPr>
          </w:p>
        </w:tc>
      </w:tr>
      <w:tr w:rsidR="0040209B" w:rsidRPr="00494A55" w14:paraId="5C510D60" w14:textId="77777777" w:rsidTr="004E1097">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14:paraId="600304A4" w14:textId="77777777" w:rsidR="0040209B" w:rsidRPr="00494A55" w:rsidRDefault="0040209B" w:rsidP="002F0BAF">
            <w:pPr>
              <w:spacing w:after="40" w:line="120" w:lineRule="exact"/>
              <w:ind w:left="85" w:right="85"/>
              <w:jc w:val="center"/>
              <w:rPr>
                <w:rFonts w:ascii="Arial" w:hAnsi="Arial" w:cs="Arial"/>
                <w:b/>
                <w:sz w:val="12"/>
              </w:rPr>
            </w:pPr>
            <w:r w:rsidRPr="00494A55">
              <w:rPr>
                <w:rFonts w:ascii="Arial" w:hAnsi="Arial" w:cs="Arial"/>
                <w:sz w:val="12"/>
              </w:rPr>
              <w:t>Wystąpienia</w:t>
            </w:r>
          </w:p>
        </w:tc>
        <w:tc>
          <w:tcPr>
            <w:tcW w:w="567" w:type="dxa"/>
            <w:gridSpan w:val="2"/>
            <w:vMerge w:val="restart"/>
            <w:tcBorders>
              <w:top w:val="single" w:sz="8" w:space="0" w:color="auto"/>
              <w:left w:val="single" w:sz="4" w:space="0" w:color="auto"/>
              <w:right w:val="single" w:sz="4" w:space="0" w:color="auto"/>
            </w:tcBorders>
            <w:textDirection w:val="btLr"/>
            <w:vAlign w:val="center"/>
          </w:tcPr>
          <w:p w14:paraId="6ED5F56C" w14:textId="77777777" w:rsidR="0040209B" w:rsidRPr="00494A55" w:rsidRDefault="0040209B" w:rsidP="002F0BAF">
            <w:pPr>
              <w:spacing w:after="40" w:line="120" w:lineRule="exact"/>
              <w:ind w:left="85" w:right="85"/>
              <w:rPr>
                <w:rFonts w:ascii="Arial" w:hAnsi="Arial" w:cs="Arial"/>
                <w:b/>
                <w:sz w:val="12"/>
              </w:rPr>
            </w:pPr>
            <w:r w:rsidRPr="00494A55">
              <w:rPr>
                <w:rFonts w:ascii="Arial" w:hAnsi="Arial" w:cs="Arial"/>
                <w:sz w:val="12"/>
              </w:rPr>
              <w:t>do państw członkowskich Unii Europejskiej o wykonanie</w:t>
            </w: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21351504"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postanowienia o zatrzymaniu dowodów lub mającego na celu zabezpieczenie mienia (art. 589g-589k kpk)</w:t>
            </w:r>
          </w:p>
        </w:tc>
        <w:tc>
          <w:tcPr>
            <w:tcW w:w="425" w:type="dxa"/>
            <w:tcBorders>
              <w:top w:val="single" w:sz="8" w:space="0" w:color="auto"/>
              <w:left w:val="single" w:sz="12" w:space="0" w:color="auto"/>
              <w:bottom w:val="single" w:sz="8" w:space="0" w:color="auto"/>
              <w:right w:val="single" w:sz="4" w:space="0" w:color="auto"/>
            </w:tcBorders>
            <w:vAlign w:val="center"/>
          </w:tcPr>
          <w:p w14:paraId="0C73F9C5" w14:textId="77777777" w:rsidR="0040209B" w:rsidRPr="00494A55" w:rsidRDefault="0040209B" w:rsidP="002F0BAF">
            <w:pPr>
              <w:jc w:val="center"/>
              <w:rPr>
                <w:rFonts w:ascii="Arial" w:hAnsi="Arial" w:cs="Arial"/>
                <w:sz w:val="12"/>
                <w:szCs w:val="12"/>
              </w:rPr>
            </w:pPr>
            <w:r>
              <w:rPr>
                <w:rFonts w:ascii="Arial" w:hAnsi="Arial" w:cs="Arial"/>
                <w:sz w:val="12"/>
                <w:szCs w:val="12"/>
              </w:rPr>
              <w:t>90</w:t>
            </w:r>
          </w:p>
        </w:tc>
        <w:tc>
          <w:tcPr>
            <w:tcW w:w="1521" w:type="dxa"/>
            <w:tcBorders>
              <w:top w:val="single" w:sz="4" w:space="0" w:color="auto"/>
              <w:left w:val="single" w:sz="4" w:space="0" w:color="auto"/>
              <w:bottom w:val="single" w:sz="8" w:space="0" w:color="auto"/>
              <w:right w:val="single" w:sz="4" w:space="0" w:color="auto"/>
            </w:tcBorders>
            <w:vAlign w:val="center"/>
          </w:tcPr>
          <w:p w14:paraId="5841C0B3" w14:textId="77777777" w:rsidR="0040209B" w:rsidRPr="00494A55" w:rsidRDefault="0040209B" w:rsidP="002F0BAF">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14:paraId="6D8A6D77" w14:textId="77777777" w:rsidR="0040209B" w:rsidRPr="00494A55" w:rsidRDefault="0040209B" w:rsidP="002F0BAF">
            <w:pPr>
              <w:jc w:val="right"/>
              <w:rPr>
                <w:rFonts w:ascii="Arial" w:hAnsi="Arial" w:cs="Arial"/>
                <w:sz w:val="14"/>
                <w:szCs w:val="14"/>
              </w:rPr>
            </w:pPr>
          </w:p>
        </w:tc>
        <w:tc>
          <w:tcPr>
            <w:tcW w:w="1861" w:type="dxa"/>
            <w:tcBorders>
              <w:top w:val="single" w:sz="4" w:space="0" w:color="auto"/>
              <w:left w:val="single" w:sz="4" w:space="0" w:color="auto"/>
              <w:bottom w:val="single" w:sz="8" w:space="0" w:color="auto"/>
              <w:right w:val="single" w:sz="4" w:space="0" w:color="auto"/>
            </w:tcBorders>
            <w:vAlign w:val="center"/>
          </w:tcPr>
          <w:p w14:paraId="72965148" w14:textId="77777777" w:rsidR="0040209B" w:rsidRPr="00494A55" w:rsidRDefault="0040209B" w:rsidP="002F0BAF">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12" w:space="0" w:color="auto"/>
            </w:tcBorders>
            <w:vAlign w:val="center"/>
          </w:tcPr>
          <w:p w14:paraId="0BB93C75" w14:textId="77777777" w:rsidR="0040209B" w:rsidRPr="00494A55" w:rsidRDefault="0040209B" w:rsidP="002F0BAF">
            <w:pPr>
              <w:jc w:val="right"/>
              <w:rPr>
                <w:rFonts w:ascii="Arial" w:hAnsi="Arial" w:cs="Arial"/>
                <w:sz w:val="14"/>
                <w:szCs w:val="14"/>
              </w:rPr>
            </w:pPr>
          </w:p>
        </w:tc>
      </w:tr>
      <w:tr w:rsidR="0040209B" w:rsidRPr="00494A55" w14:paraId="31DF64DF" w14:textId="77777777" w:rsidTr="00E17B2B">
        <w:trPr>
          <w:cantSplit/>
          <w:trHeight w:val="128"/>
        </w:trPr>
        <w:tc>
          <w:tcPr>
            <w:tcW w:w="305" w:type="dxa"/>
            <w:vMerge/>
            <w:tcBorders>
              <w:left w:val="single" w:sz="8" w:space="0" w:color="auto"/>
              <w:right w:val="single" w:sz="4" w:space="0" w:color="auto"/>
            </w:tcBorders>
            <w:vAlign w:val="center"/>
          </w:tcPr>
          <w:p w14:paraId="2C7AF08C" w14:textId="77777777"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14:paraId="036AE814" w14:textId="77777777"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37560A1A"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środka zapobiegawczego (art. 607zd-607zg kpk)</w:t>
            </w:r>
          </w:p>
        </w:tc>
        <w:tc>
          <w:tcPr>
            <w:tcW w:w="425" w:type="dxa"/>
            <w:tcBorders>
              <w:top w:val="single" w:sz="8" w:space="0" w:color="auto"/>
              <w:left w:val="single" w:sz="12" w:space="0" w:color="auto"/>
              <w:bottom w:val="single" w:sz="8" w:space="0" w:color="auto"/>
              <w:right w:val="single" w:sz="4" w:space="0" w:color="auto"/>
            </w:tcBorders>
            <w:vAlign w:val="center"/>
          </w:tcPr>
          <w:p w14:paraId="7ACE622E" w14:textId="77777777" w:rsidR="0040209B" w:rsidRPr="00494A55" w:rsidRDefault="0040209B" w:rsidP="002F0BAF">
            <w:pPr>
              <w:jc w:val="center"/>
              <w:rPr>
                <w:rFonts w:ascii="Arial" w:hAnsi="Arial" w:cs="Arial"/>
                <w:sz w:val="12"/>
                <w:szCs w:val="12"/>
              </w:rPr>
            </w:pPr>
            <w:r>
              <w:rPr>
                <w:rFonts w:ascii="Arial" w:hAnsi="Arial" w:cs="Arial"/>
                <w:sz w:val="12"/>
                <w:szCs w:val="12"/>
              </w:rPr>
              <w:t>91</w:t>
            </w:r>
          </w:p>
        </w:tc>
        <w:tc>
          <w:tcPr>
            <w:tcW w:w="1521" w:type="dxa"/>
            <w:tcBorders>
              <w:top w:val="single" w:sz="8" w:space="0" w:color="auto"/>
              <w:left w:val="single" w:sz="4" w:space="0" w:color="auto"/>
              <w:bottom w:val="single" w:sz="8" w:space="0" w:color="auto"/>
              <w:right w:val="single" w:sz="4" w:space="0" w:color="auto"/>
            </w:tcBorders>
            <w:vAlign w:val="center"/>
          </w:tcPr>
          <w:p w14:paraId="5A997DA3"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4D75CB07" w14:textId="77777777"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3AFAAC33"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3DAD0681" w14:textId="77777777" w:rsidR="0040209B" w:rsidRPr="00494A55" w:rsidRDefault="0040209B" w:rsidP="002F0BAF">
            <w:pPr>
              <w:jc w:val="right"/>
              <w:rPr>
                <w:rFonts w:ascii="Arial" w:hAnsi="Arial" w:cs="Arial"/>
                <w:sz w:val="14"/>
                <w:szCs w:val="14"/>
              </w:rPr>
            </w:pPr>
          </w:p>
        </w:tc>
      </w:tr>
      <w:tr w:rsidR="0040209B" w:rsidRPr="00494A55" w14:paraId="028B8865" w14:textId="77777777" w:rsidTr="00E17B2B">
        <w:trPr>
          <w:cantSplit/>
          <w:trHeight w:val="128"/>
        </w:trPr>
        <w:tc>
          <w:tcPr>
            <w:tcW w:w="305" w:type="dxa"/>
            <w:vMerge/>
            <w:tcBorders>
              <w:left w:val="single" w:sz="8" w:space="0" w:color="auto"/>
              <w:right w:val="single" w:sz="4" w:space="0" w:color="auto"/>
            </w:tcBorders>
            <w:vAlign w:val="center"/>
          </w:tcPr>
          <w:p w14:paraId="622D88F7" w14:textId="77777777"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14:paraId="07EC504A" w14:textId="77777777"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0FD0D138"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dotyczącego grzywny, środków karnych w postaci nawiązki lub świadczenia pieniężnego lub też orzeczenia zasądzającego od sprawcy koszty procesu (611fa-611fe kpk)</w:t>
            </w:r>
          </w:p>
        </w:tc>
        <w:tc>
          <w:tcPr>
            <w:tcW w:w="425" w:type="dxa"/>
            <w:tcBorders>
              <w:top w:val="single" w:sz="8" w:space="0" w:color="auto"/>
              <w:left w:val="single" w:sz="12" w:space="0" w:color="auto"/>
              <w:bottom w:val="single" w:sz="8" w:space="0" w:color="auto"/>
              <w:right w:val="single" w:sz="4" w:space="0" w:color="auto"/>
            </w:tcBorders>
            <w:vAlign w:val="center"/>
          </w:tcPr>
          <w:p w14:paraId="58F71CDF" w14:textId="77777777" w:rsidR="0040209B" w:rsidRPr="00494A55" w:rsidRDefault="0040209B" w:rsidP="002F0BAF">
            <w:pPr>
              <w:jc w:val="center"/>
              <w:rPr>
                <w:rFonts w:ascii="Arial" w:hAnsi="Arial" w:cs="Arial"/>
                <w:sz w:val="12"/>
                <w:szCs w:val="12"/>
              </w:rPr>
            </w:pPr>
            <w:r>
              <w:rPr>
                <w:rFonts w:ascii="Arial" w:hAnsi="Arial" w:cs="Arial"/>
                <w:sz w:val="12"/>
                <w:szCs w:val="12"/>
              </w:rPr>
              <w:t>92</w:t>
            </w:r>
          </w:p>
        </w:tc>
        <w:tc>
          <w:tcPr>
            <w:tcW w:w="1521" w:type="dxa"/>
            <w:tcBorders>
              <w:top w:val="single" w:sz="8" w:space="0" w:color="auto"/>
              <w:left w:val="single" w:sz="4" w:space="0" w:color="auto"/>
              <w:bottom w:val="single" w:sz="8" w:space="0" w:color="auto"/>
              <w:right w:val="single" w:sz="4" w:space="0" w:color="auto"/>
            </w:tcBorders>
            <w:vAlign w:val="center"/>
          </w:tcPr>
          <w:p w14:paraId="1B1B7473"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074F26AA" w14:textId="77777777"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028AF4CB"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27DDC998" w14:textId="77777777" w:rsidR="0040209B" w:rsidRPr="00494A55" w:rsidRDefault="0040209B" w:rsidP="002F0BAF">
            <w:pPr>
              <w:jc w:val="right"/>
              <w:rPr>
                <w:rFonts w:ascii="Arial" w:hAnsi="Arial" w:cs="Arial"/>
                <w:sz w:val="14"/>
                <w:szCs w:val="14"/>
              </w:rPr>
            </w:pPr>
          </w:p>
        </w:tc>
      </w:tr>
      <w:tr w:rsidR="0040209B" w:rsidRPr="00494A55" w14:paraId="351BC8D5" w14:textId="77777777" w:rsidTr="00E17B2B">
        <w:trPr>
          <w:cantSplit/>
          <w:trHeight w:val="128"/>
        </w:trPr>
        <w:tc>
          <w:tcPr>
            <w:tcW w:w="305" w:type="dxa"/>
            <w:vMerge/>
            <w:tcBorders>
              <w:left w:val="single" w:sz="8" w:space="0" w:color="auto"/>
              <w:right w:val="single" w:sz="4" w:space="0" w:color="auto"/>
            </w:tcBorders>
            <w:vAlign w:val="center"/>
          </w:tcPr>
          <w:p w14:paraId="3DFC2956" w14:textId="77777777"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14:paraId="0DCAAD40" w14:textId="77777777"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33653509"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przepadku (art.611fn-611 ft kpk)</w:t>
            </w:r>
          </w:p>
        </w:tc>
        <w:tc>
          <w:tcPr>
            <w:tcW w:w="425" w:type="dxa"/>
            <w:tcBorders>
              <w:top w:val="single" w:sz="8" w:space="0" w:color="auto"/>
              <w:left w:val="single" w:sz="12" w:space="0" w:color="auto"/>
              <w:bottom w:val="single" w:sz="8" w:space="0" w:color="auto"/>
              <w:right w:val="single" w:sz="4" w:space="0" w:color="auto"/>
            </w:tcBorders>
            <w:vAlign w:val="center"/>
          </w:tcPr>
          <w:p w14:paraId="4CB06A5E" w14:textId="77777777" w:rsidR="0040209B" w:rsidRPr="00494A55" w:rsidRDefault="0040209B" w:rsidP="002F0BAF">
            <w:pPr>
              <w:jc w:val="center"/>
              <w:rPr>
                <w:rFonts w:ascii="Arial" w:hAnsi="Arial" w:cs="Arial"/>
                <w:sz w:val="12"/>
                <w:szCs w:val="12"/>
              </w:rPr>
            </w:pPr>
            <w:r>
              <w:rPr>
                <w:rFonts w:ascii="Arial" w:hAnsi="Arial" w:cs="Arial"/>
                <w:sz w:val="12"/>
                <w:szCs w:val="12"/>
              </w:rPr>
              <w:t>93</w:t>
            </w:r>
          </w:p>
        </w:tc>
        <w:tc>
          <w:tcPr>
            <w:tcW w:w="1521" w:type="dxa"/>
            <w:tcBorders>
              <w:top w:val="single" w:sz="8" w:space="0" w:color="auto"/>
              <w:left w:val="single" w:sz="4" w:space="0" w:color="auto"/>
              <w:bottom w:val="single" w:sz="8" w:space="0" w:color="auto"/>
              <w:right w:val="single" w:sz="4" w:space="0" w:color="auto"/>
            </w:tcBorders>
            <w:vAlign w:val="center"/>
          </w:tcPr>
          <w:p w14:paraId="26ED78A8"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7F3A9D12" w14:textId="77777777"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06A8A5CB"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0EECFFBE" w14:textId="77777777" w:rsidR="0040209B" w:rsidRPr="00494A55" w:rsidRDefault="0040209B" w:rsidP="002F0BAF">
            <w:pPr>
              <w:jc w:val="right"/>
              <w:rPr>
                <w:rFonts w:ascii="Arial" w:hAnsi="Arial" w:cs="Arial"/>
                <w:sz w:val="14"/>
                <w:szCs w:val="14"/>
              </w:rPr>
            </w:pPr>
          </w:p>
        </w:tc>
      </w:tr>
      <w:tr w:rsidR="0040209B" w:rsidRPr="00494A55" w14:paraId="40411E79" w14:textId="77777777" w:rsidTr="00E17B2B">
        <w:trPr>
          <w:cantSplit/>
          <w:trHeight w:val="128"/>
        </w:trPr>
        <w:tc>
          <w:tcPr>
            <w:tcW w:w="305" w:type="dxa"/>
            <w:vMerge/>
            <w:tcBorders>
              <w:left w:val="single" w:sz="8" w:space="0" w:color="auto"/>
              <w:right w:val="single" w:sz="4" w:space="0" w:color="auto"/>
            </w:tcBorders>
            <w:vAlign w:val="center"/>
          </w:tcPr>
          <w:p w14:paraId="05F45EB0" w14:textId="77777777"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bottom w:val="single" w:sz="8" w:space="0" w:color="auto"/>
              <w:right w:val="single" w:sz="4" w:space="0" w:color="auto"/>
            </w:tcBorders>
            <w:vAlign w:val="center"/>
          </w:tcPr>
          <w:p w14:paraId="0AE1281C" w14:textId="77777777"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7ACC670D"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skazującego na karę pozbawienia wolności z warunkowym zawieszeniem jej wykonania, karę ograniczenia wolności, samoistnie orzeczony środek karny, a także orzeczenia o warunkowym zwolnieniu oraz warunkowym umorzeniu postępowania karnego (art. 611u-611uc kpk)</w:t>
            </w:r>
          </w:p>
        </w:tc>
        <w:tc>
          <w:tcPr>
            <w:tcW w:w="425" w:type="dxa"/>
            <w:tcBorders>
              <w:top w:val="single" w:sz="8" w:space="0" w:color="auto"/>
              <w:left w:val="single" w:sz="12" w:space="0" w:color="auto"/>
              <w:bottom w:val="single" w:sz="8" w:space="0" w:color="auto"/>
              <w:right w:val="single" w:sz="4" w:space="0" w:color="auto"/>
            </w:tcBorders>
            <w:vAlign w:val="center"/>
          </w:tcPr>
          <w:p w14:paraId="0E9A565C" w14:textId="77777777" w:rsidR="0040209B" w:rsidRPr="00494A55" w:rsidRDefault="0040209B" w:rsidP="002F0BAF">
            <w:pPr>
              <w:jc w:val="center"/>
              <w:rPr>
                <w:rFonts w:ascii="Arial" w:hAnsi="Arial" w:cs="Arial"/>
                <w:sz w:val="12"/>
                <w:szCs w:val="12"/>
              </w:rPr>
            </w:pPr>
            <w:r w:rsidRPr="00494A55">
              <w:rPr>
                <w:rFonts w:ascii="Arial" w:hAnsi="Arial" w:cs="Arial"/>
                <w:sz w:val="12"/>
                <w:szCs w:val="12"/>
              </w:rPr>
              <w:t>9</w:t>
            </w:r>
            <w:r>
              <w:rPr>
                <w:rFonts w:ascii="Arial" w:hAnsi="Arial" w:cs="Arial"/>
                <w:sz w:val="12"/>
                <w:szCs w:val="12"/>
              </w:rPr>
              <w:t>4</w:t>
            </w:r>
          </w:p>
        </w:tc>
        <w:tc>
          <w:tcPr>
            <w:tcW w:w="1521" w:type="dxa"/>
            <w:tcBorders>
              <w:top w:val="single" w:sz="8" w:space="0" w:color="auto"/>
              <w:left w:val="single" w:sz="4" w:space="0" w:color="auto"/>
              <w:bottom w:val="single" w:sz="8" w:space="0" w:color="auto"/>
              <w:right w:val="single" w:sz="4" w:space="0" w:color="auto"/>
            </w:tcBorders>
            <w:vAlign w:val="center"/>
          </w:tcPr>
          <w:p w14:paraId="51EFCBFB"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77713DBD" w14:textId="77777777"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4E5A6888"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7D690065" w14:textId="77777777" w:rsidR="0040209B" w:rsidRPr="00494A55" w:rsidRDefault="0040209B" w:rsidP="002F0BAF">
            <w:pPr>
              <w:jc w:val="right"/>
              <w:rPr>
                <w:rFonts w:ascii="Arial" w:hAnsi="Arial" w:cs="Arial"/>
                <w:sz w:val="14"/>
                <w:szCs w:val="14"/>
              </w:rPr>
            </w:pPr>
          </w:p>
        </w:tc>
      </w:tr>
      <w:tr w:rsidR="0040209B" w:rsidRPr="00494A55" w14:paraId="67F97959" w14:textId="77777777" w:rsidTr="00E17B2B">
        <w:trPr>
          <w:cantSplit/>
          <w:trHeight w:val="128"/>
        </w:trPr>
        <w:tc>
          <w:tcPr>
            <w:tcW w:w="305" w:type="dxa"/>
            <w:vMerge/>
            <w:tcBorders>
              <w:left w:val="single" w:sz="8" w:space="0" w:color="auto"/>
              <w:right w:val="single" w:sz="4" w:space="0" w:color="auto"/>
            </w:tcBorders>
            <w:vAlign w:val="center"/>
          </w:tcPr>
          <w:p w14:paraId="1D3AE47F" w14:textId="77777777" w:rsidR="0040209B" w:rsidRPr="00494A55" w:rsidRDefault="0040209B" w:rsidP="002F0BAF">
            <w:pPr>
              <w:spacing w:after="40" w:line="120" w:lineRule="exact"/>
              <w:ind w:left="85" w:right="85"/>
              <w:rPr>
                <w:rFonts w:ascii="Arial" w:hAnsi="Arial" w:cs="Arial"/>
                <w:b/>
                <w:sz w:val="12"/>
              </w:rPr>
            </w:pPr>
          </w:p>
        </w:tc>
        <w:tc>
          <w:tcPr>
            <w:tcW w:w="567" w:type="dxa"/>
            <w:gridSpan w:val="2"/>
            <w:vMerge w:val="restart"/>
            <w:tcBorders>
              <w:top w:val="single" w:sz="8" w:space="0" w:color="auto"/>
              <w:left w:val="single" w:sz="4" w:space="0" w:color="auto"/>
              <w:right w:val="single" w:sz="4" w:space="0" w:color="auto"/>
            </w:tcBorders>
            <w:textDirection w:val="btLr"/>
            <w:vAlign w:val="center"/>
          </w:tcPr>
          <w:p w14:paraId="775C9C1F"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państw członkowskich Unii Europejskiej o wykonanie</w:t>
            </w: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36DE561C"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 xml:space="preserve">postanowienia o zatrzymaniu dowodów lub mającego na celu </w:t>
            </w:r>
            <w:r>
              <w:rPr>
                <w:rFonts w:ascii="Arial" w:hAnsi="Arial" w:cs="Arial"/>
                <w:sz w:val="12"/>
              </w:rPr>
              <w:t>zabezpieczenie mienia (art. 589l-589u</w:t>
            </w:r>
            <w:r w:rsidRPr="00494A55">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14:paraId="0A9A4BF6" w14:textId="77777777" w:rsidR="0040209B" w:rsidRPr="00494A55" w:rsidRDefault="0040209B" w:rsidP="002F0BAF">
            <w:pPr>
              <w:jc w:val="center"/>
              <w:rPr>
                <w:rFonts w:ascii="Arial" w:hAnsi="Arial" w:cs="Arial"/>
                <w:sz w:val="12"/>
                <w:szCs w:val="12"/>
              </w:rPr>
            </w:pPr>
            <w:r w:rsidRPr="00494A55">
              <w:rPr>
                <w:rFonts w:ascii="Arial" w:hAnsi="Arial" w:cs="Arial"/>
                <w:sz w:val="12"/>
                <w:szCs w:val="12"/>
              </w:rPr>
              <w:t>9</w:t>
            </w:r>
            <w:r>
              <w:rPr>
                <w:rFonts w:ascii="Arial" w:hAnsi="Arial" w:cs="Arial"/>
                <w:sz w:val="12"/>
                <w:szCs w:val="12"/>
              </w:rPr>
              <w:t>5</w:t>
            </w:r>
          </w:p>
        </w:tc>
        <w:tc>
          <w:tcPr>
            <w:tcW w:w="1521" w:type="dxa"/>
            <w:tcBorders>
              <w:top w:val="single" w:sz="8" w:space="0" w:color="auto"/>
              <w:left w:val="single" w:sz="4" w:space="0" w:color="auto"/>
              <w:bottom w:val="single" w:sz="8" w:space="0" w:color="auto"/>
              <w:right w:val="single" w:sz="4" w:space="0" w:color="auto"/>
            </w:tcBorders>
            <w:vAlign w:val="center"/>
          </w:tcPr>
          <w:p w14:paraId="5C60E366"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0C00A164" w14:textId="77777777"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0F3C2AEF"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1247CFBE" w14:textId="77777777" w:rsidR="0040209B" w:rsidRPr="00494A55" w:rsidRDefault="0040209B" w:rsidP="002F0BAF">
            <w:pPr>
              <w:jc w:val="right"/>
              <w:rPr>
                <w:rFonts w:ascii="Arial" w:hAnsi="Arial" w:cs="Arial"/>
                <w:sz w:val="14"/>
                <w:szCs w:val="14"/>
              </w:rPr>
            </w:pPr>
          </w:p>
        </w:tc>
      </w:tr>
      <w:tr w:rsidR="0040209B" w:rsidRPr="00494A55" w14:paraId="59B2C919" w14:textId="77777777" w:rsidTr="00E17B2B">
        <w:trPr>
          <w:cantSplit/>
          <w:trHeight w:val="128"/>
        </w:trPr>
        <w:tc>
          <w:tcPr>
            <w:tcW w:w="305" w:type="dxa"/>
            <w:vMerge/>
            <w:tcBorders>
              <w:left w:val="single" w:sz="8" w:space="0" w:color="auto"/>
              <w:right w:val="single" w:sz="4" w:space="0" w:color="auto"/>
            </w:tcBorders>
            <w:vAlign w:val="center"/>
          </w:tcPr>
          <w:p w14:paraId="68B1368D" w14:textId="77777777"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14:paraId="7186BCA6" w14:textId="77777777"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59002F0E"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o karach o charakterze pieniężnym</w:t>
            </w:r>
            <w:r>
              <w:rPr>
                <w:rFonts w:ascii="Arial" w:hAnsi="Arial" w:cs="Arial"/>
                <w:sz w:val="12"/>
              </w:rPr>
              <w:t xml:space="preserve"> </w:t>
            </w:r>
            <w:r w:rsidRPr="00416AC0">
              <w:rPr>
                <w:rFonts w:ascii="Arial" w:hAnsi="Arial" w:cs="Arial"/>
                <w:sz w:val="12"/>
              </w:rPr>
              <w:t>(art</w:t>
            </w:r>
            <w:r w:rsidRPr="00BF1893">
              <w:rPr>
                <w:rFonts w:ascii="Arial" w:hAnsi="Arial" w:cs="Arial"/>
                <w:sz w:val="12"/>
              </w:rPr>
              <w:t>. 611ff-611fm</w:t>
            </w:r>
            <w:r w:rsidRPr="00416AC0">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14:paraId="771A0493" w14:textId="77777777" w:rsidR="0040209B" w:rsidRPr="00494A55" w:rsidRDefault="0040209B" w:rsidP="002F0BAF">
            <w:pPr>
              <w:jc w:val="center"/>
              <w:rPr>
                <w:rFonts w:ascii="Arial" w:hAnsi="Arial" w:cs="Arial"/>
                <w:sz w:val="12"/>
                <w:szCs w:val="12"/>
              </w:rPr>
            </w:pPr>
            <w:r w:rsidRPr="00494A55">
              <w:rPr>
                <w:rFonts w:ascii="Arial" w:hAnsi="Arial" w:cs="Arial"/>
                <w:sz w:val="12"/>
                <w:szCs w:val="12"/>
              </w:rPr>
              <w:t>9</w:t>
            </w:r>
            <w:r>
              <w:rPr>
                <w:rFonts w:ascii="Arial" w:hAnsi="Arial" w:cs="Arial"/>
                <w:sz w:val="12"/>
                <w:szCs w:val="12"/>
              </w:rPr>
              <w:t>6</w:t>
            </w:r>
          </w:p>
        </w:tc>
        <w:tc>
          <w:tcPr>
            <w:tcW w:w="1521" w:type="dxa"/>
            <w:tcBorders>
              <w:top w:val="single" w:sz="8" w:space="0" w:color="auto"/>
              <w:left w:val="single" w:sz="4" w:space="0" w:color="auto"/>
              <w:bottom w:val="single" w:sz="8" w:space="0" w:color="auto"/>
              <w:right w:val="single" w:sz="4" w:space="0" w:color="auto"/>
            </w:tcBorders>
            <w:vAlign w:val="center"/>
          </w:tcPr>
          <w:p w14:paraId="3C2E6919"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5B82BAEC" w14:textId="77777777"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4149DD94"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49C65B8B" w14:textId="77777777" w:rsidR="0040209B" w:rsidRPr="00494A55" w:rsidRDefault="0040209B" w:rsidP="002F0BAF">
            <w:pPr>
              <w:jc w:val="right"/>
              <w:rPr>
                <w:rFonts w:ascii="Arial" w:hAnsi="Arial" w:cs="Arial"/>
                <w:sz w:val="14"/>
                <w:szCs w:val="14"/>
              </w:rPr>
            </w:pPr>
          </w:p>
        </w:tc>
      </w:tr>
      <w:tr w:rsidR="0040209B" w:rsidRPr="00494A55" w14:paraId="61CE3E4E" w14:textId="77777777" w:rsidTr="00E17B2B">
        <w:trPr>
          <w:cantSplit/>
          <w:trHeight w:val="128"/>
        </w:trPr>
        <w:tc>
          <w:tcPr>
            <w:tcW w:w="305" w:type="dxa"/>
            <w:vMerge/>
            <w:tcBorders>
              <w:left w:val="single" w:sz="8" w:space="0" w:color="auto"/>
              <w:right w:val="single" w:sz="4" w:space="0" w:color="auto"/>
            </w:tcBorders>
            <w:vAlign w:val="center"/>
          </w:tcPr>
          <w:p w14:paraId="3AD9A99C" w14:textId="77777777"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14:paraId="4B4CA43B" w14:textId="77777777"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56454E1D"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przepadku (art. 611fu-611 fze)</w:t>
            </w:r>
          </w:p>
        </w:tc>
        <w:tc>
          <w:tcPr>
            <w:tcW w:w="425" w:type="dxa"/>
            <w:tcBorders>
              <w:top w:val="single" w:sz="8" w:space="0" w:color="auto"/>
              <w:left w:val="single" w:sz="12" w:space="0" w:color="auto"/>
              <w:bottom w:val="single" w:sz="8" w:space="0" w:color="auto"/>
              <w:right w:val="single" w:sz="4" w:space="0" w:color="auto"/>
            </w:tcBorders>
            <w:vAlign w:val="center"/>
          </w:tcPr>
          <w:p w14:paraId="3BD290D7" w14:textId="77777777" w:rsidR="0040209B" w:rsidRPr="00494A55" w:rsidRDefault="0040209B" w:rsidP="002F0BAF">
            <w:pPr>
              <w:jc w:val="center"/>
              <w:rPr>
                <w:rFonts w:ascii="Arial" w:hAnsi="Arial" w:cs="Arial"/>
                <w:sz w:val="12"/>
                <w:szCs w:val="12"/>
              </w:rPr>
            </w:pPr>
            <w:r w:rsidRPr="00494A55">
              <w:rPr>
                <w:rFonts w:ascii="Arial" w:hAnsi="Arial" w:cs="Arial"/>
                <w:sz w:val="12"/>
                <w:szCs w:val="12"/>
              </w:rPr>
              <w:t>9</w:t>
            </w:r>
            <w:r>
              <w:rPr>
                <w:rFonts w:ascii="Arial" w:hAnsi="Arial" w:cs="Arial"/>
                <w:sz w:val="12"/>
                <w:szCs w:val="12"/>
              </w:rPr>
              <w:t>7</w:t>
            </w:r>
          </w:p>
        </w:tc>
        <w:tc>
          <w:tcPr>
            <w:tcW w:w="1521" w:type="dxa"/>
            <w:tcBorders>
              <w:top w:val="single" w:sz="8" w:space="0" w:color="auto"/>
              <w:left w:val="single" w:sz="4" w:space="0" w:color="auto"/>
              <w:bottom w:val="single" w:sz="8" w:space="0" w:color="auto"/>
              <w:right w:val="single" w:sz="4" w:space="0" w:color="auto"/>
            </w:tcBorders>
            <w:vAlign w:val="center"/>
          </w:tcPr>
          <w:p w14:paraId="180B6DF0"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09853DE6" w14:textId="77777777"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57A44C63"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551355C5" w14:textId="77777777" w:rsidR="0040209B" w:rsidRPr="00494A55" w:rsidRDefault="0040209B" w:rsidP="002F0BAF">
            <w:pPr>
              <w:jc w:val="right"/>
              <w:rPr>
                <w:rFonts w:ascii="Arial" w:hAnsi="Arial" w:cs="Arial"/>
                <w:sz w:val="14"/>
                <w:szCs w:val="14"/>
              </w:rPr>
            </w:pPr>
          </w:p>
        </w:tc>
      </w:tr>
      <w:tr w:rsidR="0040209B" w:rsidRPr="00494A55" w14:paraId="3B200184" w14:textId="77777777" w:rsidTr="004E02AA">
        <w:trPr>
          <w:cantSplit/>
          <w:trHeight w:val="128"/>
        </w:trPr>
        <w:tc>
          <w:tcPr>
            <w:tcW w:w="305" w:type="dxa"/>
            <w:vMerge/>
            <w:tcBorders>
              <w:left w:val="single" w:sz="8" w:space="0" w:color="auto"/>
              <w:right w:val="single" w:sz="4" w:space="0" w:color="auto"/>
            </w:tcBorders>
            <w:vAlign w:val="center"/>
          </w:tcPr>
          <w:p w14:paraId="40392B13" w14:textId="77777777"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14:paraId="6C365197" w14:textId="77777777"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7AE4F7F3"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karnego związanego z poddaniem sprawcy próbie (art. 611ud-611uj kpk)</w:t>
            </w:r>
          </w:p>
        </w:tc>
        <w:tc>
          <w:tcPr>
            <w:tcW w:w="425" w:type="dxa"/>
            <w:tcBorders>
              <w:top w:val="single" w:sz="8" w:space="0" w:color="auto"/>
              <w:left w:val="single" w:sz="12" w:space="0" w:color="auto"/>
              <w:bottom w:val="single" w:sz="8" w:space="0" w:color="auto"/>
              <w:right w:val="single" w:sz="4" w:space="0" w:color="auto"/>
            </w:tcBorders>
            <w:vAlign w:val="center"/>
          </w:tcPr>
          <w:p w14:paraId="3D092D46" w14:textId="77777777" w:rsidR="0040209B" w:rsidRPr="00494A55" w:rsidRDefault="0040209B" w:rsidP="002F0BAF">
            <w:pPr>
              <w:jc w:val="center"/>
              <w:rPr>
                <w:rFonts w:ascii="Arial" w:hAnsi="Arial" w:cs="Arial"/>
                <w:sz w:val="12"/>
                <w:szCs w:val="12"/>
              </w:rPr>
            </w:pPr>
            <w:r w:rsidRPr="00494A55">
              <w:rPr>
                <w:rFonts w:ascii="Arial" w:hAnsi="Arial" w:cs="Arial"/>
                <w:sz w:val="12"/>
                <w:szCs w:val="12"/>
              </w:rPr>
              <w:t>9</w:t>
            </w:r>
            <w:r>
              <w:rPr>
                <w:rFonts w:ascii="Arial" w:hAnsi="Arial" w:cs="Arial"/>
                <w:sz w:val="12"/>
                <w:szCs w:val="12"/>
              </w:rPr>
              <w:t>8</w:t>
            </w:r>
          </w:p>
        </w:tc>
        <w:tc>
          <w:tcPr>
            <w:tcW w:w="1521" w:type="dxa"/>
            <w:tcBorders>
              <w:top w:val="single" w:sz="8" w:space="0" w:color="auto"/>
              <w:left w:val="single" w:sz="4" w:space="0" w:color="auto"/>
              <w:bottom w:val="single" w:sz="8" w:space="0" w:color="auto"/>
              <w:right w:val="single" w:sz="4" w:space="0" w:color="auto"/>
            </w:tcBorders>
            <w:vAlign w:val="center"/>
          </w:tcPr>
          <w:p w14:paraId="241AA3FC"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2D11ADF3" w14:textId="77777777"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1A4B0DFC"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4C6433B2" w14:textId="77777777" w:rsidR="0040209B" w:rsidRPr="00494A55" w:rsidRDefault="0040209B" w:rsidP="002F0BAF">
            <w:pPr>
              <w:jc w:val="right"/>
              <w:rPr>
                <w:rFonts w:ascii="Arial" w:hAnsi="Arial" w:cs="Arial"/>
                <w:sz w:val="14"/>
                <w:szCs w:val="14"/>
              </w:rPr>
            </w:pPr>
          </w:p>
        </w:tc>
      </w:tr>
      <w:tr w:rsidR="00447C9A" w:rsidRPr="00494A55" w14:paraId="19B4B89A" w14:textId="77777777" w:rsidTr="004E02AA">
        <w:trPr>
          <w:cantSplit/>
          <w:trHeight w:val="170"/>
        </w:trPr>
        <w:tc>
          <w:tcPr>
            <w:tcW w:w="305" w:type="dxa"/>
            <w:vMerge/>
            <w:tcBorders>
              <w:left w:val="single" w:sz="8" w:space="0" w:color="auto"/>
              <w:bottom w:val="single" w:sz="8" w:space="0" w:color="auto"/>
              <w:right w:val="single" w:sz="4" w:space="0" w:color="auto"/>
            </w:tcBorders>
            <w:vAlign w:val="center"/>
          </w:tcPr>
          <w:p w14:paraId="55E6F43A" w14:textId="77777777" w:rsidR="00447C9A" w:rsidRPr="00494A55" w:rsidRDefault="00447C9A" w:rsidP="00447C9A">
            <w:pPr>
              <w:spacing w:after="40" w:line="120" w:lineRule="exact"/>
              <w:ind w:left="85" w:right="85"/>
              <w:rPr>
                <w:rFonts w:ascii="Arial" w:hAnsi="Arial" w:cs="Arial"/>
                <w:sz w:val="11"/>
                <w:szCs w:val="11"/>
              </w:rPr>
            </w:pPr>
          </w:p>
        </w:tc>
        <w:tc>
          <w:tcPr>
            <w:tcW w:w="567" w:type="dxa"/>
            <w:gridSpan w:val="2"/>
            <w:vMerge/>
            <w:tcBorders>
              <w:left w:val="single" w:sz="4" w:space="0" w:color="auto"/>
              <w:bottom w:val="single" w:sz="8" w:space="0" w:color="auto"/>
              <w:right w:val="single" w:sz="4" w:space="0" w:color="auto"/>
            </w:tcBorders>
            <w:vAlign w:val="center"/>
          </w:tcPr>
          <w:p w14:paraId="183435A8" w14:textId="77777777" w:rsidR="00447C9A" w:rsidRPr="00494A55" w:rsidRDefault="00447C9A" w:rsidP="00447C9A">
            <w:pPr>
              <w:spacing w:after="40" w:line="120" w:lineRule="exact"/>
              <w:ind w:left="85" w:right="85"/>
              <w:rPr>
                <w:rFonts w:ascii="Arial" w:hAnsi="Arial" w:cs="Arial"/>
                <w:sz w:val="11"/>
                <w:szCs w:val="11"/>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25FB26AE" w14:textId="77777777" w:rsidR="00447C9A" w:rsidRPr="00494A55" w:rsidRDefault="00447C9A" w:rsidP="00447C9A">
            <w:pPr>
              <w:spacing w:after="40" w:line="120" w:lineRule="exact"/>
              <w:ind w:left="85" w:right="85"/>
              <w:rPr>
                <w:rFonts w:ascii="Arial" w:hAnsi="Arial" w:cs="Arial"/>
                <w:sz w:val="11"/>
                <w:szCs w:val="11"/>
              </w:rPr>
            </w:pPr>
            <w:r w:rsidRPr="0040209B">
              <w:rPr>
                <w:rFonts w:ascii="Arial" w:hAnsi="Arial" w:cs="Arial"/>
                <w:sz w:val="12"/>
              </w:rPr>
              <w:t>europejskiego nakazu dochodzeniowego (END) (art. 589ze § 1 kpk)</w:t>
            </w:r>
          </w:p>
        </w:tc>
        <w:tc>
          <w:tcPr>
            <w:tcW w:w="425" w:type="dxa"/>
            <w:tcBorders>
              <w:top w:val="single" w:sz="8" w:space="0" w:color="auto"/>
              <w:left w:val="single" w:sz="12" w:space="0" w:color="auto"/>
              <w:bottom w:val="single" w:sz="12" w:space="0" w:color="auto"/>
              <w:right w:val="single" w:sz="4" w:space="0" w:color="auto"/>
            </w:tcBorders>
            <w:vAlign w:val="center"/>
          </w:tcPr>
          <w:p w14:paraId="2F07A0FA" w14:textId="77777777" w:rsidR="00447C9A" w:rsidRPr="00494A55" w:rsidRDefault="00447C9A" w:rsidP="00447C9A">
            <w:pPr>
              <w:jc w:val="center"/>
              <w:rPr>
                <w:rFonts w:ascii="Arial" w:hAnsi="Arial" w:cs="Arial"/>
                <w:sz w:val="12"/>
                <w:szCs w:val="12"/>
              </w:rPr>
            </w:pPr>
            <w:r>
              <w:rPr>
                <w:rFonts w:ascii="Arial" w:hAnsi="Arial" w:cs="Arial"/>
                <w:sz w:val="12"/>
                <w:szCs w:val="12"/>
              </w:rPr>
              <w:t>99</w:t>
            </w:r>
          </w:p>
        </w:tc>
        <w:tc>
          <w:tcPr>
            <w:tcW w:w="1521" w:type="dxa"/>
            <w:tcBorders>
              <w:top w:val="single" w:sz="8" w:space="0" w:color="auto"/>
              <w:left w:val="single" w:sz="4" w:space="0" w:color="auto"/>
              <w:bottom w:val="single" w:sz="12" w:space="0" w:color="auto"/>
              <w:right w:val="single" w:sz="4" w:space="0" w:color="auto"/>
            </w:tcBorders>
            <w:vAlign w:val="center"/>
          </w:tcPr>
          <w:p w14:paraId="52B76066" w14:textId="77777777" w:rsidR="00447C9A" w:rsidRDefault="00447C9A" w:rsidP="00447C9A">
            <w:pPr>
              <w:jc w:val="right"/>
              <w:rPr>
                <w:rFonts w:ascii="Arial" w:hAnsi="Arial" w:cs="Arial"/>
                <w:color w:val="000000"/>
                <w:sz w:val="14"/>
                <w:szCs w:val="14"/>
              </w:rPr>
            </w:pPr>
          </w:p>
        </w:tc>
        <w:tc>
          <w:tcPr>
            <w:tcW w:w="1862" w:type="dxa"/>
            <w:tcBorders>
              <w:top w:val="single" w:sz="8" w:space="0" w:color="auto"/>
              <w:left w:val="single" w:sz="4" w:space="0" w:color="auto"/>
              <w:bottom w:val="single" w:sz="12" w:space="0" w:color="auto"/>
              <w:right w:val="single" w:sz="4" w:space="0" w:color="auto"/>
            </w:tcBorders>
            <w:vAlign w:val="center"/>
          </w:tcPr>
          <w:p w14:paraId="5FFA1121" w14:textId="77777777" w:rsidR="00447C9A" w:rsidRDefault="00447C9A" w:rsidP="00447C9A">
            <w:pPr>
              <w:jc w:val="right"/>
              <w:rPr>
                <w:rFonts w:ascii="Arial" w:hAnsi="Arial" w:cs="Arial"/>
                <w:color w:val="000000"/>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14:paraId="1770044B" w14:textId="77777777" w:rsidR="00447C9A" w:rsidRDefault="00447C9A" w:rsidP="00447C9A">
            <w:pPr>
              <w:jc w:val="right"/>
              <w:rPr>
                <w:rFonts w:ascii="Arial" w:hAnsi="Arial" w:cs="Arial"/>
                <w:color w:val="000000"/>
                <w:sz w:val="14"/>
                <w:szCs w:val="14"/>
              </w:rPr>
            </w:pPr>
          </w:p>
        </w:tc>
        <w:tc>
          <w:tcPr>
            <w:tcW w:w="1862" w:type="dxa"/>
            <w:tcBorders>
              <w:top w:val="single" w:sz="8" w:space="0" w:color="auto"/>
              <w:left w:val="single" w:sz="4" w:space="0" w:color="auto"/>
              <w:bottom w:val="single" w:sz="12" w:space="0" w:color="auto"/>
              <w:right w:val="single" w:sz="12" w:space="0" w:color="auto"/>
            </w:tcBorders>
            <w:vAlign w:val="center"/>
          </w:tcPr>
          <w:p w14:paraId="3F617AE7" w14:textId="77777777" w:rsidR="00447C9A" w:rsidRDefault="00447C9A" w:rsidP="00447C9A">
            <w:pPr>
              <w:jc w:val="right"/>
              <w:rPr>
                <w:rFonts w:ascii="Arial" w:hAnsi="Arial" w:cs="Arial"/>
                <w:color w:val="000000"/>
                <w:sz w:val="14"/>
                <w:szCs w:val="14"/>
              </w:rPr>
            </w:pPr>
          </w:p>
        </w:tc>
      </w:tr>
      <w:tr w:rsidR="00447C9A" w:rsidRPr="00494A55" w14:paraId="0E01E8EF" w14:textId="77777777" w:rsidTr="004E1097">
        <w:trPr>
          <w:cantSplit/>
          <w:trHeight w:val="170"/>
        </w:trPr>
        <w:tc>
          <w:tcPr>
            <w:tcW w:w="3565" w:type="dxa"/>
            <w:gridSpan w:val="6"/>
            <w:tcBorders>
              <w:top w:val="single" w:sz="8" w:space="0" w:color="auto"/>
              <w:left w:val="single" w:sz="8" w:space="0" w:color="auto"/>
              <w:bottom w:val="single" w:sz="8" w:space="0" w:color="auto"/>
              <w:right w:val="single" w:sz="12" w:space="0" w:color="auto"/>
            </w:tcBorders>
            <w:vAlign w:val="center"/>
          </w:tcPr>
          <w:p w14:paraId="451AA6C4" w14:textId="77777777" w:rsidR="00447C9A" w:rsidRPr="00494A55" w:rsidRDefault="00447C9A" w:rsidP="00447C9A">
            <w:pPr>
              <w:spacing w:after="40" w:line="120" w:lineRule="exact"/>
              <w:ind w:left="85" w:right="85"/>
              <w:rPr>
                <w:rFonts w:ascii="Arial" w:hAnsi="Arial" w:cs="Arial"/>
                <w:sz w:val="11"/>
                <w:szCs w:val="11"/>
              </w:rPr>
            </w:pPr>
            <w:r w:rsidRPr="0040209B">
              <w:rPr>
                <w:rFonts w:ascii="Arial" w:hAnsi="Arial" w:cs="Arial"/>
                <w:sz w:val="11"/>
                <w:szCs w:val="11"/>
              </w:rPr>
              <w:t>Nakazy konfiskaty kierowane z państw członkowskich Unii Europejskiej na podstawie art. 14-22 Rozporządzenia Parlamentu Europejskiego i Rady (UE) 2018/1805 z dnia 14 listopada 2018 r. w sprawie wzajemnego uznawania nakazów zabezpieczenia i nakazów konfiskaty</w:t>
            </w:r>
          </w:p>
        </w:tc>
        <w:tc>
          <w:tcPr>
            <w:tcW w:w="425" w:type="dxa"/>
            <w:tcBorders>
              <w:top w:val="single" w:sz="8" w:space="0" w:color="auto"/>
              <w:left w:val="single" w:sz="12" w:space="0" w:color="auto"/>
              <w:bottom w:val="single" w:sz="12" w:space="0" w:color="auto"/>
              <w:right w:val="single" w:sz="4" w:space="0" w:color="auto"/>
            </w:tcBorders>
            <w:vAlign w:val="center"/>
          </w:tcPr>
          <w:p w14:paraId="2A7C773C" w14:textId="77777777" w:rsidR="00447C9A" w:rsidRPr="00494A55" w:rsidRDefault="00447C9A" w:rsidP="00447C9A">
            <w:pPr>
              <w:jc w:val="center"/>
              <w:rPr>
                <w:rFonts w:ascii="Arial" w:hAnsi="Arial" w:cs="Arial"/>
                <w:sz w:val="12"/>
                <w:szCs w:val="12"/>
              </w:rPr>
            </w:pPr>
            <w:r>
              <w:rPr>
                <w:rFonts w:ascii="Arial" w:hAnsi="Arial" w:cs="Arial"/>
                <w:sz w:val="12"/>
                <w:szCs w:val="12"/>
              </w:rPr>
              <w:t>100</w:t>
            </w:r>
          </w:p>
        </w:tc>
        <w:tc>
          <w:tcPr>
            <w:tcW w:w="1521" w:type="dxa"/>
            <w:tcBorders>
              <w:top w:val="single" w:sz="8" w:space="0" w:color="auto"/>
              <w:left w:val="single" w:sz="4" w:space="0" w:color="auto"/>
              <w:bottom w:val="single" w:sz="12" w:space="0" w:color="auto"/>
              <w:right w:val="single" w:sz="4" w:space="0" w:color="auto"/>
            </w:tcBorders>
            <w:vAlign w:val="center"/>
          </w:tcPr>
          <w:p w14:paraId="03F6FDF6" w14:textId="77777777" w:rsidR="00447C9A" w:rsidRDefault="00447C9A" w:rsidP="00447C9A">
            <w:pPr>
              <w:jc w:val="right"/>
              <w:rPr>
                <w:rFonts w:ascii="Arial" w:hAnsi="Arial" w:cs="Arial"/>
                <w:color w:val="000000"/>
                <w:sz w:val="14"/>
                <w:szCs w:val="14"/>
              </w:rPr>
            </w:pPr>
          </w:p>
        </w:tc>
        <w:tc>
          <w:tcPr>
            <w:tcW w:w="1862" w:type="dxa"/>
            <w:tcBorders>
              <w:top w:val="single" w:sz="8" w:space="0" w:color="auto"/>
              <w:left w:val="single" w:sz="4" w:space="0" w:color="auto"/>
              <w:bottom w:val="single" w:sz="12" w:space="0" w:color="auto"/>
              <w:right w:val="single" w:sz="4" w:space="0" w:color="auto"/>
            </w:tcBorders>
            <w:vAlign w:val="center"/>
          </w:tcPr>
          <w:p w14:paraId="35796C95" w14:textId="77777777" w:rsidR="00447C9A" w:rsidRDefault="00447C9A" w:rsidP="00447C9A">
            <w:pPr>
              <w:jc w:val="right"/>
              <w:rPr>
                <w:rFonts w:ascii="Arial" w:hAnsi="Arial" w:cs="Arial"/>
                <w:color w:val="000000"/>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14:paraId="0E475C09" w14:textId="77777777" w:rsidR="00447C9A" w:rsidRDefault="00335699" w:rsidP="00447C9A">
            <w:pPr>
              <w:jc w:val="right"/>
              <w:rPr>
                <w:rFonts w:ascii="Arial" w:hAnsi="Arial" w:cs="Arial"/>
                <w:color w:val="000000"/>
                <w:sz w:val="14"/>
                <w:szCs w:val="14"/>
              </w:rPr>
            </w:pPr>
            <w:r>
              <w:rPr>
                <w:rFonts w:ascii="Arial" w:hAnsi="Arial" w:cs="Arial"/>
                <w:color w:val="000000"/>
                <w:sz w:val="14"/>
                <w:szCs w:val="14"/>
              </w:rPr>
              <w:t xml:space="preserve">r) </w:t>
            </w:r>
          </w:p>
        </w:tc>
        <w:tc>
          <w:tcPr>
            <w:tcW w:w="1862" w:type="dxa"/>
            <w:tcBorders>
              <w:top w:val="single" w:sz="8" w:space="0" w:color="auto"/>
              <w:left w:val="single" w:sz="4" w:space="0" w:color="auto"/>
              <w:bottom w:val="single" w:sz="12" w:space="0" w:color="auto"/>
              <w:right w:val="single" w:sz="12" w:space="0" w:color="auto"/>
            </w:tcBorders>
            <w:vAlign w:val="center"/>
          </w:tcPr>
          <w:p w14:paraId="62A278D2" w14:textId="77777777" w:rsidR="00447C9A" w:rsidRDefault="00447C9A" w:rsidP="00447C9A">
            <w:pPr>
              <w:jc w:val="right"/>
              <w:rPr>
                <w:rFonts w:ascii="Arial" w:hAnsi="Arial" w:cs="Arial"/>
                <w:color w:val="000000"/>
                <w:sz w:val="14"/>
                <w:szCs w:val="14"/>
              </w:rPr>
            </w:pPr>
          </w:p>
        </w:tc>
      </w:tr>
      <w:tr w:rsidR="00447C9A" w:rsidRPr="00494A55" w14:paraId="467E99B6" w14:textId="77777777" w:rsidTr="004E1097">
        <w:trPr>
          <w:cantSplit/>
          <w:trHeight w:val="170"/>
        </w:trPr>
        <w:tc>
          <w:tcPr>
            <w:tcW w:w="3565" w:type="dxa"/>
            <w:gridSpan w:val="6"/>
            <w:tcBorders>
              <w:top w:val="single" w:sz="8" w:space="0" w:color="auto"/>
              <w:left w:val="single" w:sz="8" w:space="0" w:color="auto"/>
              <w:bottom w:val="single" w:sz="8" w:space="0" w:color="auto"/>
              <w:right w:val="single" w:sz="12" w:space="0" w:color="auto"/>
            </w:tcBorders>
            <w:vAlign w:val="center"/>
          </w:tcPr>
          <w:p w14:paraId="7A51C7BA" w14:textId="77777777" w:rsidR="00447C9A" w:rsidRPr="00494A55" w:rsidRDefault="00447C9A" w:rsidP="00447C9A">
            <w:pPr>
              <w:spacing w:after="40" w:line="120" w:lineRule="exact"/>
              <w:ind w:left="85" w:right="85"/>
              <w:rPr>
                <w:rFonts w:ascii="Arial" w:hAnsi="Arial" w:cs="Arial"/>
                <w:b/>
                <w:sz w:val="12"/>
              </w:rPr>
            </w:pPr>
            <w:r w:rsidRPr="00494A55">
              <w:rPr>
                <w:rFonts w:ascii="Arial" w:hAnsi="Arial" w:cs="Arial"/>
                <w:sz w:val="11"/>
                <w:szCs w:val="11"/>
              </w:rPr>
              <w:t>Inne</w:t>
            </w:r>
          </w:p>
        </w:tc>
        <w:tc>
          <w:tcPr>
            <w:tcW w:w="425" w:type="dxa"/>
            <w:tcBorders>
              <w:top w:val="single" w:sz="8" w:space="0" w:color="auto"/>
              <w:left w:val="single" w:sz="12" w:space="0" w:color="auto"/>
              <w:bottom w:val="single" w:sz="12" w:space="0" w:color="auto"/>
              <w:right w:val="single" w:sz="4" w:space="0" w:color="auto"/>
            </w:tcBorders>
            <w:vAlign w:val="center"/>
          </w:tcPr>
          <w:p w14:paraId="2E681F89" w14:textId="77777777" w:rsidR="00447C9A" w:rsidRPr="00494A55" w:rsidRDefault="00447C9A" w:rsidP="00447C9A">
            <w:pPr>
              <w:jc w:val="center"/>
              <w:rPr>
                <w:rFonts w:ascii="Arial" w:hAnsi="Arial" w:cs="Arial"/>
                <w:sz w:val="12"/>
                <w:szCs w:val="12"/>
              </w:rPr>
            </w:pPr>
            <w:r w:rsidRPr="00494A55">
              <w:rPr>
                <w:rFonts w:ascii="Arial" w:hAnsi="Arial" w:cs="Arial"/>
                <w:sz w:val="12"/>
                <w:szCs w:val="12"/>
              </w:rPr>
              <w:t>9</w:t>
            </w:r>
            <w:r>
              <w:rPr>
                <w:rFonts w:ascii="Arial" w:hAnsi="Arial" w:cs="Arial"/>
                <w:sz w:val="12"/>
                <w:szCs w:val="12"/>
              </w:rPr>
              <w:t>9</w:t>
            </w:r>
          </w:p>
        </w:tc>
        <w:tc>
          <w:tcPr>
            <w:tcW w:w="1521" w:type="dxa"/>
            <w:tcBorders>
              <w:top w:val="single" w:sz="8" w:space="0" w:color="auto"/>
              <w:left w:val="single" w:sz="4" w:space="0" w:color="auto"/>
              <w:bottom w:val="single" w:sz="12" w:space="0" w:color="auto"/>
              <w:right w:val="single" w:sz="4" w:space="0" w:color="auto"/>
            </w:tcBorders>
            <w:vAlign w:val="center"/>
          </w:tcPr>
          <w:p w14:paraId="6B8E9313" w14:textId="77777777" w:rsidR="00447C9A" w:rsidRPr="00494A55" w:rsidRDefault="00447C9A" w:rsidP="00447C9A">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4" w:space="0" w:color="auto"/>
            </w:tcBorders>
            <w:vAlign w:val="center"/>
          </w:tcPr>
          <w:p w14:paraId="57AD249B" w14:textId="77777777" w:rsidR="00447C9A" w:rsidRPr="00494A55" w:rsidRDefault="00447C9A" w:rsidP="00447C9A">
            <w:pPr>
              <w:jc w:val="right"/>
              <w:rPr>
                <w:rFonts w:ascii="Arial" w:hAnsi="Arial" w:cs="Arial"/>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14:paraId="28622CF2" w14:textId="77777777" w:rsidR="00447C9A" w:rsidRPr="00494A55" w:rsidRDefault="00447C9A" w:rsidP="00447C9A">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12" w:space="0" w:color="auto"/>
            </w:tcBorders>
            <w:vAlign w:val="center"/>
          </w:tcPr>
          <w:p w14:paraId="59630333" w14:textId="77777777" w:rsidR="00447C9A" w:rsidRPr="00494A55" w:rsidRDefault="00447C9A" w:rsidP="00447C9A">
            <w:pPr>
              <w:jc w:val="right"/>
              <w:rPr>
                <w:rFonts w:ascii="Arial" w:hAnsi="Arial" w:cs="Arial"/>
                <w:sz w:val="14"/>
                <w:szCs w:val="14"/>
              </w:rPr>
            </w:pPr>
          </w:p>
        </w:tc>
      </w:tr>
    </w:tbl>
    <w:p w14:paraId="01DBC153" w14:textId="77777777" w:rsidR="0015175F" w:rsidRPr="0015175F" w:rsidRDefault="0015175F" w:rsidP="0015175F">
      <w:pPr>
        <w:rPr>
          <w:vanish/>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735"/>
      </w:tblGrid>
      <w:tr w:rsidR="004E6E15" w:rsidRPr="00494A55" w14:paraId="5F1BC233" w14:textId="77777777" w:rsidTr="00034268">
        <w:trPr>
          <w:trHeight w:val="218"/>
        </w:trPr>
        <w:tc>
          <w:tcPr>
            <w:tcW w:w="735" w:type="dxa"/>
            <w:shd w:val="clear" w:color="auto" w:fill="auto"/>
            <w:vAlign w:val="bottom"/>
          </w:tcPr>
          <w:p w14:paraId="66943756" w14:textId="77777777" w:rsidR="009A1897" w:rsidRPr="00494A55" w:rsidRDefault="009A1897" w:rsidP="00034268">
            <w:pPr>
              <w:jc w:val="right"/>
              <w:rPr>
                <w:rFonts w:ascii="Arial" w:hAnsi="Arial" w:cs="Arial"/>
                <w:sz w:val="14"/>
                <w:szCs w:val="14"/>
              </w:rPr>
            </w:pPr>
          </w:p>
        </w:tc>
      </w:tr>
    </w:tbl>
    <w:p w14:paraId="46F5F4D8" w14:textId="598FB638" w:rsidR="009A1897" w:rsidRPr="00CE79D7" w:rsidRDefault="00792769">
      <w:pPr>
        <w:spacing w:before="60" w:line="140" w:lineRule="exact"/>
        <w:rPr>
          <w:rFonts w:ascii="Arial" w:hAnsi="Arial" w:cs="Arial"/>
          <w:sz w:val="13"/>
          <w:szCs w:val="13"/>
        </w:rPr>
      </w:pPr>
      <w:r w:rsidRPr="00661B34">
        <w:rPr>
          <w:rFonts w:ascii="Arial" w:hAnsi="Arial" w:cs="Arial"/>
          <w:b/>
          <w:noProof/>
          <w:sz w:val="18"/>
          <w:szCs w:val="18"/>
        </w:rPr>
        <mc:AlternateContent>
          <mc:Choice Requires="wps">
            <w:drawing>
              <wp:anchor distT="0" distB="0" distL="114300" distR="114300" simplePos="0" relativeHeight="251656192" behindDoc="0" locked="0" layoutInCell="1" allowOverlap="1" wp14:anchorId="01F6F7CA" wp14:editId="4B215A3D">
                <wp:simplePos x="0" y="0"/>
                <wp:positionH relativeFrom="column">
                  <wp:posOffset>8182610</wp:posOffset>
                </wp:positionH>
                <wp:positionV relativeFrom="paragraph">
                  <wp:posOffset>9525</wp:posOffset>
                </wp:positionV>
                <wp:extent cx="562610" cy="139700"/>
                <wp:effectExtent l="12700" t="6985" r="5715" b="571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224DC" id="Rectangle 6" o:spid="_x0000_s1026" style="position:absolute;margin-left:644.3pt;margin-top:.75pt;width:44.3pt;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UCIQIAADs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LuSVQIhAgAAOwQAAA4AAAAAAAAAAAAAAAAALgIAAGRycy9lMm9Eb2MueG1s&#10;UEsBAi0AFAAGAAgAAAAhAANfHXHeAAAACgEAAA8AAAAAAAAAAAAAAAAAewQAAGRycy9kb3ducmV2&#10;LnhtbFBLBQYAAAAABAAEAPMAAACGBQAAAAA=&#10;" strokeweight=".5pt"/>
            </w:pict>
          </mc:Fallback>
        </mc:AlternateContent>
      </w:r>
      <w:r w:rsidR="00D66BA3" w:rsidRPr="00494A55">
        <w:rPr>
          <w:rFonts w:ascii="Arial" w:hAnsi="Arial" w:cs="Arial"/>
          <w:b/>
          <w:sz w:val="18"/>
          <w:szCs w:val="18"/>
        </w:rPr>
        <w:t>Dział 1.1.a.</w:t>
      </w:r>
      <w:r w:rsidR="00D66BA3" w:rsidRPr="00494A55">
        <w:rPr>
          <w:rFonts w:ascii="Arial" w:hAnsi="Arial" w:cs="Arial"/>
          <w:sz w:val="13"/>
          <w:szCs w:val="13"/>
        </w:rPr>
        <w:t xml:space="preserve"> </w:t>
      </w:r>
      <w:r w:rsidR="00DA6CC6" w:rsidRPr="00494A55">
        <w:rPr>
          <w:rFonts w:ascii="Arial" w:hAnsi="Arial" w:cs="Arial"/>
          <w:sz w:val="13"/>
          <w:szCs w:val="13"/>
        </w:rPr>
        <w:t xml:space="preserve">sprawy rep. K skierowane na posiedzenie w trybie art. 339 § 4 kpk </w:t>
      </w:r>
      <w:r w:rsidR="00691FC1" w:rsidRPr="00494A55">
        <w:rPr>
          <w:rFonts w:ascii="Arial" w:hAnsi="Arial" w:cs="Arial"/>
          <w:sz w:val="13"/>
          <w:szCs w:val="13"/>
        </w:rPr>
        <w:t xml:space="preserve">w okresie sprawozdawczym </w:t>
      </w:r>
      <w:r w:rsidR="00DA6CC6" w:rsidRPr="00494A55">
        <w:rPr>
          <w:rFonts w:ascii="Arial" w:hAnsi="Arial" w:cs="Arial"/>
          <w:sz w:val="13"/>
          <w:szCs w:val="13"/>
        </w:rPr>
        <w:t>celem rozważenia</w:t>
      </w:r>
      <w:r w:rsidR="00DA6CC6" w:rsidRPr="00CE79D7">
        <w:rPr>
          <w:rFonts w:ascii="Arial" w:hAnsi="Arial" w:cs="Arial"/>
          <w:sz w:val="13"/>
          <w:szCs w:val="13"/>
        </w:rPr>
        <w:t xml:space="preserve"> przekazania do postępowania mediacyjnego </w:t>
      </w:r>
    </w:p>
    <w:p w14:paraId="64BEE5E6" w14:textId="77777777" w:rsidR="00DA6CC6" w:rsidRPr="00CE79D7" w:rsidRDefault="00DA6CC6">
      <w:pPr>
        <w:spacing w:before="60" w:line="140" w:lineRule="exact"/>
        <w:rPr>
          <w:rFonts w:ascii="Arial" w:hAnsi="Arial" w:cs="Arial"/>
          <w:sz w:val="13"/>
          <w:szCs w:val="13"/>
        </w:rPr>
      </w:pPr>
    </w:p>
    <w:p w14:paraId="0A8683D2" w14:textId="77777777" w:rsidR="00DA6CC6" w:rsidRPr="00CE79D7" w:rsidRDefault="00DA6CC6">
      <w:pPr>
        <w:spacing w:before="60" w:line="140" w:lineRule="exact"/>
        <w:rPr>
          <w:rFonts w:ascii="Arial" w:hAnsi="Arial" w:cs="Arial"/>
        </w:rPr>
      </w:pPr>
      <w:r w:rsidRPr="00CE79D7">
        <w:rPr>
          <w:rFonts w:ascii="Arial" w:hAnsi="Arial" w:cs="Arial"/>
        </w:rPr>
        <w:t xml:space="preserve">         </w:t>
      </w:r>
    </w:p>
    <w:tbl>
      <w:tblPr>
        <w:tblpPr w:leftFromText="141" w:rightFromText="141" w:vertAnchor="text" w:horzAnchor="page" w:tblpX="756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735"/>
      </w:tblGrid>
      <w:tr w:rsidR="004E6E15" w:rsidRPr="00CE79D7" w14:paraId="594A5B19" w14:textId="77777777" w:rsidTr="00034268">
        <w:trPr>
          <w:trHeight w:val="218"/>
        </w:trPr>
        <w:tc>
          <w:tcPr>
            <w:tcW w:w="735" w:type="dxa"/>
            <w:shd w:val="clear" w:color="auto" w:fill="auto"/>
            <w:vAlign w:val="bottom"/>
          </w:tcPr>
          <w:p w14:paraId="657BCBE7" w14:textId="77777777" w:rsidR="008148B4" w:rsidRPr="00CE79D7" w:rsidRDefault="008148B4" w:rsidP="00034268">
            <w:pPr>
              <w:jc w:val="right"/>
              <w:rPr>
                <w:rFonts w:ascii="Arial" w:hAnsi="Arial" w:cs="Arial"/>
                <w:sz w:val="14"/>
                <w:szCs w:val="14"/>
              </w:rPr>
            </w:pPr>
          </w:p>
        </w:tc>
      </w:tr>
    </w:tbl>
    <w:p w14:paraId="1495A36E" w14:textId="77777777" w:rsidR="008148B4" w:rsidRPr="00CE79D7" w:rsidRDefault="00DA6CC6">
      <w:pPr>
        <w:spacing w:before="60" w:line="140" w:lineRule="exact"/>
        <w:rPr>
          <w:rFonts w:ascii="Arial" w:hAnsi="Arial" w:cs="Arial"/>
          <w:sz w:val="13"/>
          <w:szCs w:val="13"/>
        </w:rPr>
      </w:pPr>
      <w:r w:rsidRPr="00CE79D7">
        <w:rPr>
          <w:rFonts w:ascii="Arial" w:hAnsi="Arial" w:cs="Arial"/>
          <w:sz w:val="13"/>
          <w:szCs w:val="13"/>
        </w:rPr>
        <w:t xml:space="preserve">          </w:t>
      </w:r>
      <w:r w:rsidR="00D66BA3" w:rsidRPr="00CE79D7">
        <w:rPr>
          <w:rFonts w:ascii="Arial" w:hAnsi="Arial" w:cs="Arial"/>
          <w:sz w:val="13"/>
          <w:szCs w:val="13"/>
        </w:rPr>
        <w:t xml:space="preserve">            </w:t>
      </w:r>
      <w:r w:rsidRPr="00CE79D7">
        <w:rPr>
          <w:rFonts w:ascii="Arial" w:hAnsi="Arial" w:cs="Arial"/>
          <w:sz w:val="13"/>
          <w:szCs w:val="13"/>
        </w:rPr>
        <w:t xml:space="preserve">sprawy rep. K skierowane do postępowania mediacyjnego w wyniku posiedzenia w trybie art. 339 § 4 kpk    </w:t>
      </w:r>
    </w:p>
    <w:p w14:paraId="4BAB622A" w14:textId="77777777" w:rsidR="00F272DC" w:rsidRPr="00CE79D7" w:rsidRDefault="00DA6CC6" w:rsidP="00E66B81">
      <w:pPr>
        <w:spacing w:before="60" w:line="140" w:lineRule="exact"/>
        <w:rPr>
          <w:rFonts w:ascii="Arial" w:hAnsi="Arial" w:cs="Arial"/>
          <w:sz w:val="13"/>
          <w:szCs w:val="13"/>
        </w:rPr>
      </w:pPr>
      <w:r w:rsidRPr="00CE79D7">
        <w:rPr>
          <w:rFonts w:ascii="Arial" w:hAnsi="Arial" w:cs="Arial"/>
          <w:sz w:val="13"/>
          <w:szCs w:val="13"/>
        </w:rPr>
        <w:t xml:space="preserve">                     </w:t>
      </w:r>
    </w:p>
    <w:p w14:paraId="08E1CFBC" w14:textId="77777777" w:rsidR="00DA7EDE" w:rsidRDefault="00716060" w:rsidP="00F272DC">
      <w:pPr>
        <w:pStyle w:val="Nagwek9"/>
        <w:rPr>
          <w:szCs w:val="24"/>
        </w:rPr>
      </w:pPr>
      <w:r>
        <w:br w:type="page"/>
      </w:r>
      <w:r w:rsidR="00663315" w:rsidRPr="00CE79D7">
        <w:rPr>
          <w:szCs w:val="24"/>
        </w:rPr>
        <w:lastRenderedPageBreak/>
        <w:t>Dział 1.1.1 Struktura wpływu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286"/>
        <w:gridCol w:w="520"/>
        <w:gridCol w:w="994"/>
        <w:gridCol w:w="20"/>
        <w:gridCol w:w="2743"/>
        <w:gridCol w:w="567"/>
        <w:gridCol w:w="1145"/>
        <w:gridCol w:w="989"/>
        <w:gridCol w:w="990"/>
        <w:gridCol w:w="989"/>
        <w:gridCol w:w="990"/>
      </w:tblGrid>
      <w:tr w:rsidR="00DA7EDE" w:rsidRPr="00B97598" w14:paraId="3B9F2507" w14:textId="77777777" w:rsidTr="007529F4">
        <w:trPr>
          <w:cantSplit/>
          <w:trHeight w:val="200"/>
        </w:trPr>
        <w:tc>
          <w:tcPr>
            <w:tcW w:w="5490" w:type="dxa"/>
            <w:gridSpan w:val="7"/>
            <w:vMerge w:val="restart"/>
            <w:tcBorders>
              <w:top w:val="single" w:sz="4" w:space="0" w:color="auto"/>
              <w:left w:val="single" w:sz="4" w:space="0" w:color="auto"/>
              <w:right w:val="single" w:sz="4" w:space="0" w:color="auto"/>
            </w:tcBorders>
            <w:vAlign w:val="center"/>
          </w:tcPr>
          <w:p w14:paraId="59EB170B"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Wyszczególnienie</w:t>
            </w:r>
          </w:p>
        </w:tc>
        <w:tc>
          <w:tcPr>
            <w:tcW w:w="1145" w:type="dxa"/>
            <w:vMerge w:val="restart"/>
            <w:tcBorders>
              <w:top w:val="single" w:sz="8" w:space="0" w:color="auto"/>
              <w:left w:val="single" w:sz="4" w:space="0" w:color="auto"/>
              <w:right w:val="single" w:sz="4" w:space="0" w:color="auto"/>
            </w:tcBorders>
            <w:vAlign w:val="center"/>
          </w:tcPr>
          <w:p w14:paraId="2ADFE03B"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Ogółem</w:t>
            </w:r>
          </w:p>
        </w:tc>
        <w:tc>
          <w:tcPr>
            <w:tcW w:w="3958" w:type="dxa"/>
            <w:gridSpan w:val="4"/>
            <w:tcBorders>
              <w:top w:val="single" w:sz="8" w:space="0" w:color="auto"/>
              <w:left w:val="single" w:sz="4" w:space="0" w:color="auto"/>
              <w:bottom w:val="single" w:sz="4" w:space="0" w:color="auto"/>
              <w:right w:val="single" w:sz="8" w:space="0" w:color="auto"/>
            </w:tcBorders>
            <w:vAlign w:val="center"/>
          </w:tcPr>
          <w:p w14:paraId="69AA0C1A"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W tym</w:t>
            </w:r>
          </w:p>
        </w:tc>
      </w:tr>
      <w:tr w:rsidR="00DA7EDE" w:rsidRPr="00B97598" w14:paraId="4ADEC166" w14:textId="77777777" w:rsidTr="007529F4">
        <w:trPr>
          <w:cantSplit/>
          <w:trHeight w:val="250"/>
        </w:trPr>
        <w:tc>
          <w:tcPr>
            <w:tcW w:w="5490" w:type="dxa"/>
            <w:gridSpan w:val="7"/>
            <w:vMerge/>
            <w:tcBorders>
              <w:left w:val="single" w:sz="4" w:space="0" w:color="auto"/>
              <w:bottom w:val="single" w:sz="4" w:space="0" w:color="auto"/>
              <w:right w:val="single" w:sz="4" w:space="0" w:color="auto"/>
            </w:tcBorders>
            <w:vAlign w:val="center"/>
          </w:tcPr>
          <w:p w14:paraId="635C4061" w14:textId="77777777" w:rsidR="00DA7EDE" w:rsidRPr="00B97598" w:rsidRDefault="00DA7EDE" w:rsidP="007529F4">
            <w:pPr>
              <w:jc w:val="center"/>
              <w:rPr>
                <w:rFonts w:ascii="Arial" w:hAnsi="Arial" w:cs="Arial"/>
                <w:iCs/>
                <w:sz w:val="20"/>
                <w:szCs w:val="20"/>
              </w:rPr>
            </w:pPr>
          </w:p>
        </w:tc>
        <w:tc>
          <w:tcPr>
            <w:tcW w:w="1145" w:type="dxa"/>
            <w:vMerge/>
            <w:tcBorders>
              <w:left w:val="single" w:sz="4" w:space="0" w:color="auto"/>
              <w:bottom w:val="single" w:sz="4" w:space="0" w:color="auto"/>
              <w:right w:val="single" w:sz="4" w:space="0" w:color="auto"/>
            </w:tcBorders>
            <w:vAlign w:val="center"/>
          </w:tcPr>
          <w:p w14:paraId="651EA3F9" w14:textId="77777777" w:rsidR="00DA7EDE" w:rsidRPr="00B97598" w:rsidRDefault="00DA7EDE" w:rsidP="007529F4">
            <w:pPr>
              <w:jc w:val="center"/>
              <w:rPr>
                <w:rFonts w:ascii="Arial" w:hAnsi="Arial" w:cs="Arial"/>
                <w:iCs/>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14:paraId="63858662"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K</w:t>
            </w:r>
          </w:p>
        </w:tc>
        <w:tc>
          <w:tcPr>
            <w:tcW w:w="990" w:type="dxa"/>
            <w:tcBorders>
              <w:top w:val="single" w:sz="4" w:space="0" w:color="auto"/>
              <w:left w:val="single" w:sz="4" w:space="0" w:color="auto"/>
              <w:bottom w:val="single" w:sz="4" w:space="0" w:color="auto"/>
              <w:right w:val="single" w:sz="4" w:space="0" w:color="auto"/>
            </w:tcBorders>
            <w:vAlign w:val="center"/>
          </w:tcPr>
          <w:p w14:paraId="14815245"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W</w:t>
            </w:r>
          </w:p>
        </w:tc>
        <w:tc>
          <w:tcPr>
            <w:tcW w:w="989" w:type="dxa"/>
            <w:tcBorders>
              <w:top w:val="single" w:sz="4" w:space="0" w:color="auto"/>
              <w:left w:val="single" w:sz="4" w:space="0" w:color="auto"/>
              <w:bottom w:val="single" w:sz="4" w:space="0" w:color="auto"/>
              <w:right w:val="single" w:sz="4" w:space="0" w:color="auto"/>
            </w:tcBorders>
            <w:vAlign w:val="center"/>
          </w:tcPr>
          <w:p w14:paraId="403DCD6D" w14:textId="77777777" w:rsidR="00DA7EDE" w:rsidRPr="001E43E8" w:rsidRDefault="00DA7EDE" w:rsidP="007529F4">
            <w:pPr>
              <w:jc w:val="center"/>
              <w:rPr>
                <w:rFonts w:ascii="Arial" w:hAnsi="Arial" w:cs="Arial"/>
                <w:iCs/>
                <w:sz w:val="20"/>
                <w:szCs w:val="20"/>
              </w:rPr>
            </w:pPr>
            <w:r w:rsidRPr="001E43E8">
              <w:rPr>
                <w:rFonts w:ascii="Arial" w:hAnsi="Arial" w:cs="Arial"/>
                <w:iCs/>
                <w:sz w:val="20"/>
                <w:szCs w:val="20"/>
              </w:rPr>
              <w:t>Kp</w:t>
            </w:r>
          </w:p>
        </w:tc>
        <w:tc>
          <w:tcPr>
            <w:tcW w:w="990" w:type="dxa"/>
            <w:tcBorders>
              <w:top w:val="single" w:sz="4" w:space="0" w:color="auto"/>
              <w:left w:val="single" w:sz="4" w:space="0" w:color="auto"/>
              <w:bottom w:val="single" w:sz="4" w:space="0" w:color="auto"/>
              <w:right w:val="single" w:sz="8" w:space="0" w:color="auto"/>
            </w:tcBorders>
            <w:vAlign w:val="center"/>
          </w:tcPr>
          <w:p w14:paraId="1DFE9675" w14:textId="77777777" w:rsidR="00DA7EDE" w:rsidRPr="001E43E8" w:rsidRDefault="00DA7EDE" w:rsidP="007529F4">
            <w:pPr>
              <w:jc w:val="center"/>
              <w:rPr>
                <w:rFonts w:ascii="Arial" w:hAnsi="Arial" w:cs="Arial"/>
                <w:iCs/>
                <w:sz w:val="20"/>
                <w:szCs w:val="20"/>
              </w:rPr>
            </w:pPr>
            <w:r w:rsidRPr="001E43E8">
              <w:rPr>
                <w:rFonts w:ascii="Arial" w:hAnsi="Arial" w:cs="Arial"/>
                <w:iCs/>
                <w:sz w:val="20"/>
                <w:szCs w:val="20"/>
              </w:rPr>
              <w:t>Ko</w:t>
            </w:r>
          </w:p>
        </w:tc>
      </w:tr>
      <w:tr w:rsidR="00DA7EDE" w:rsidRPr="00B97598" w14:paraId="7129C361" w14:textId="77777777" w:rsidTr="007529F4">
        <w:trPr>
          <w:cantSplit/>
          <w:trHeight w:val="110"/>
        </w:trPr>
        <w:tc>
          <w:tcPr>
            <w:tcW w:w="5490" w:type="dxa"/>
            <w:gridSpan w:val="7"/>
            <w:tcBorders>
              <w:top w:val="single" w:sz="4" w:space="0" w:color="auto"/>
              <w:left w:val="single" w:sz="8" w:space="0" w:color="auto"/>
              <w:bottom w:val="single" w:sz="4" w:space="0" w:color="auto"/>
              <w:right w:val="single" w:sz="6" w:space="0" w:color="auto"/>
            </w:tcBorders>
            <w:vAlign w:val="center"/>
          </w:tcPr>
          <w:p w14:paraId="5EAE370D" w14:textId="77777777" w:rsidR="00DA7EDE" w:rsidRPr="00B97598" w:rsidRDefault="00DA7EDE" w:rsidP="007529F4">
            <w:pPr>
              <w:jc w:val="center"/>
              <w:rPr>
                <w:rFonts w:ascii="Arial" w:hAnsi="Arial" w:cs="Arial"/>
                <w:iCs/>
                <w:sz w:val="12"/>
              </w:rPr>
            </w:pPr>
            <w:r w:rsidRPr="00B97598">
              <w:rPr>
                <w:rFonts w:ascii="Arial" w:hAnsi="Arial" w:cs="Arial"/>
                <w:iCs/>
                <w:sz w:val="12"/>
              </w:rPr>
              <w:t>0</w:t>
            </w:r>
          </w:p>
        </w:tc>
        <w:tc>
          <w:tcPr>
            <w:tcW w:w="1145" w:type="dxa"/>
            <w:tcBorders>
              <w:top w:val="single" w:sz="4" w:space="0" w:color="auto"/>
              <w:left w:val="single" w:sz="6" w:space="0" w:color="auto"/>
              <w:bottom w:val="single" w:sz="18" w:space="0" w:color="auto"/>
              <w:right w:val="single" w:sz="4" w:space="0" w:color="auto"/>
            </w:tcBorders>
            <w:vAlign w:val="center"/>
          </w:tcPr>
          <w:p w14:paraId="5C82D51F" w14:textId="77777777" w:rsidR="00DA7EDE" w:rsidRPr="00B97598" w:rsidRDefault="00DA7EDE" w:rsidP="007529F4">
            <w:pPr>
              <w:jc w:val="center"/>
              <w:rPr>
                <w:rFonts w:ascii="Arial" w:hAnsi="Arial" w:cs="Arial"/>
                <w:iCs/>
                <w:sz w:val="12"/>
              </w:rPr>
            </w:pPr>
            <w:r w:rsidRPr="00B97598">
              <w:rPr>
                <w:rFonts w:ascii="Arial" w:hAnsi="Arial" w:cs="Arial"/>
                <w:iCs/>
                <w:sz w:val="12"/>
              </w:rPr>
              <w:t>1</w:t>
            </w:r>
          </w:p>
        </w:tc>
        <w:tc>
          <w:tcPr>
            <w:tcW w:w="989" w:type="dxa"/>
            <w:tcBorders>
              <w:top w:val="single" w:sz="4" w:space="0" w:color="auto"/>
              <w:left w:val="single" w:sz="4" w:space="0" w:color="auto"/>
              <w:bottom w:val="single" w:sz="18" w:space="0" w:color="auto"/>
              <w:right w:val="single" w:sz="6" w:space="0" w:color="auto"/>
            </w:tcBorders>
            <w:vAlign w:val="center"/>
          </w:tcPr>
          <w:p w14:paraId="2236F994" w14:textId="77777777" w:rsidR="00DA7EDE" w:rsidRPr="00B97598" w:rsidRDefault="00DA7EDE" w:rsidP="007529F4">
            <w:pPr>
              <w:jc w:val="center"/>
              <w:rPr>
                <w:rFonts w:ascii="Arial" w:hAnsi="Arial" w:cs="Arial"/>
                <w:iCs/>
                <w:sz w:val="12"/>
              </w:rPr>
            </w:pPr>
            <w:r w:rsidRPr="00B97598">
              <w:rPr>
                <w:rFonts w:ascii="Arial" w:hAnsi="Arial" w:cs="Arial"/>
                <w:iCs/>
                <w:sz w:val="12"/>
              </w:rPr>
              <w:t>2</w:t>
            </w:r>
          </w:p>
        </w:tc>
        <w:tc>
          <w:tcPr>
            <w:tcW w:w="990" w:type="dxa"/>
            <w:tcBorders>
              <w:top w:val="single" w:sz="4" w:space="0" w:color="auto"/>
              <w:left w:val="single" w:sz="6" w:space="0" w:color="auto"/>
              <w:bottom w:val="single" w:sz="18" w:space="0" w:color="auto"/>
              <w:right w:val="single" w:sz="4" w:space="0" w:color="auto"/>
            </w:tcBorders>
            <w:vAlign w:val="center"/>
          </w:tcPr>
          <w:p w14:paraId="32116B26" w14:textId="77777777" w:rsidR="00DA7EDE" w:rsidRPr="00B97598" w:rsidRDefault="00DA7EDE" w:rsidP="007529F4">
            <w:pPr>
              <w:jc w:val="center"/>
              <w:rPr>
                <w:rFonts w:ascii="Arial" w:hAnsi="Arial" w:cs="Arial"/>
                <w:iCs/>
                <w:sz w:val="12"/>
              </w:rPr>
            </w:pPr>
            <w:r>
              <w:rPr>
                <w:rFonts w:ascii="Arial" w:hAnsi="Arial" w:cs="Arial"/>
                <w:iCs/>
                <w:sz w:val="12"/>
              </w:rPr>
              <w:t>3</w:t>
            </w:r>
          </w:p>
        </w:tc>
        <w:tc>
          <w:tcPr>
            <w:tcW w:w="989" w:type="dxa"/>
            <w:tcBorders>
              <w:top w:val="single" w:sz="4" w:space="0" w:color="auto"/>
              <w:left w:val="single" w:sz="4" w:space="0" w:color="auto"/>
              <w:bottom w:val="single" w:sz="18" w:space="0" w:color="auto"/>
              <w:right w:val="single" w:sz="4" w:space="0" w:color="auto"/>
            </w:tcBorders>
            <w:vAlign w:val="center"/>
          </w:tcPr>
          <w:p w14:paraId="6148561D" w14:textId="77777777" w:rsidR="00DA7EDE" w:rsidRPr="001E43E8" w:rsidRDefault="00DA7EDE" w:rsidP="007529F4">
            <w:pPr>
              <w:jc w:val="center"/>
              <w:rPr>
                <w:rFonts w:ascii="Arial" w:hAnsi="Arial" w:cs="Arial"/>
                <w:iCs/>
                <w:sz w:val="12"/>
              </w:rPr>
            </w:pPr>
            <w:r w:rsidRPr="001E43E8">
              <w:rPr>
                <w:rFonts w:ascii="Arial" w:hAnsi="Arial" w:cs="Arial"/>
                <w:iCs/>
                <w:sz w:val="12"/>
              </w:rPr>
              <w:t>4</w:t>
            </w:r>
          </w:p>
        </w:tc>
        <w:tc>
          <w:tcPr>
            <w:tcW w:w="990" w:type="dxa"/>
            <w:tcBorders>
              <w:top w:val="single" w:sz="4" w:space="0" w:color="auto"/>
              <w:left w:val="single" w:sz="4" w:space="0" w:color="auto"/>
              <w:bottom w:val="single" w:sz="18" w:space="0" w:color="auto"/>
              <w:right w:val="single" w:sz="8" w:space="0" w:color="auto"/>
            </w:tcBorders>
            <w:vAlign w:val="center"/>
          </w:tcPr>
          <w:p w14:paraId="2F1C710D" w14:textId="77777777" w:rsidR="00DA7EDE" w:rsidRPr="001E43E8" w:rsidRDefault="00DA7EDE" w:rsidP="007529F4">
            <w:pPr>
              <w:jc w:val="center"/>
              <w:rPr>
                <w:rFonts w:ascii="Arial" w:hAnsi="Arial" w:cs="Arial"/>
                <w:iCs/>
                <w:sz w:val="12"/>
              </w:rPr>
            </w:pPr>
            <w:r w:rsidRPr="001E43E8">
              <w:rPr>
                <w:rFonts w:ascii="Arial" w:hAnsi="Arial" w:cs="Arial"/>
                <w:iCs/>
                <w:sz w:val="12"/>
              </w:rPr>
              <w:t>5</w:t>
            </w:r>
          </w:p>
        </w:tc>
      </w:tr>
      <w:tr w:rsidR="00FC02A6" w:rsidRPr="00B97598" w14:paraId="4A0A3457" w14:textId="77777777" w:rsidTr="007529F4">
        <w:trPr>
          <w:cantSplit/>
          <w:trHeight w:val="185"/>
        </w:trPr>
        <w:tc>
          <w:tcPr>
            <w:tcW w:w="4923" w:type="dxa"/>
            <w:gridSpan w:val="6"/>
            <w:tcBorders>
              <w:top w:val="single" w:sz="4" w:space="0" w:color="auto"/>
              <w:left w:val="single" w:sz="4" w:space="0" w:color="auto"/>
              <w:bottom w:val="single" w:sz="4" w:space="0" w:color="auto"/>
              <w:right w:val="single" w:sz="18" w:space="0" w:color="auto"/>
            </w:tcBorders>
            <w:vAlign w:val="center"/>
          </w:tcPr>
          <w:p w14:paraId="6A396143" w14:textId="77777777" w:rsidR="00FC02A6" w:rsidRPr="00B97598" w:rsidRDefault="00FC02A6" w:rsidP="00FC02A6">
            <w:pPr>
              <w:pStyle w:val="Nagwek7"/>
              <w:tabs>
                <w:tab w:val="clear" w:pos="624"/>
              </w:tabs>
              <w:spacing w:after="0" w:line="240" w:lineRule="auto"/>
              <w:rPr>
                <w:rFonts w:cs="Arial"/>
                <w:b w:val="0"/>
                <w:iCs/>
              </w:rPr>
            </w:pPr>
            <w:r w:rsidRPr="00B97598">
              <w:rPr>
                <w:rFonts w:cs="Arial"/>
                <w:bCs/>
                <w:iCs/>
              </w:rPr>
              <w:t>Ogółem (</w:t>
            </w:r>
            <w:r w:rsidRPr="00B97598">
              <w:rPr>
                <w:rFonts w:cs="Arial"/>
                <w:b w:val="0"/>
                <w:iCs/>
              </w:rPr>
              <w:t>wiersz 01 = w. 02+04+05+07 do 26+28 do 31+33 do 3</w:t>
            </w:r>
            <w:r w:rsidR="00A42807">
              <w:rPr>
                <w:rFonts w:cs="Arial"/>
                <w:b w:val="0"/>
                <w:iCs/>
              </w:rPr>
              <w:t>6</w:t>
            </w:r>
            <w:r w:rsidRPr="00B97598">
              <w:rPr>
                <w:rFonts w:cs="Arial"/>
                <w:b w:val="0"/>
                <w:iCs/>
              </w:rPr>
              <w:t>)</w:t>
            </w:r>
          </w:p>
        </w:tc>
        <w:tc>
          <w:tcPr>
            <w:tcW w:w="567" w:type="dxa"/>
            <w:tcBorders>
              <w:top w:val="single" w:sz="18" w:space="0" w:color="auto"/>
              <w:left w:val="single" w:sz="18" w:space="0" w:color="auto"/>
              <w:bottom w:val="single" w:sz="8" w:space="0" w:color="auto"/>
              <w:right w:val="single" w:sz="8" w:space="0" w:color="auto"/>
            </w:tcBorders>
            <w:vAlign w:val="center"/>
          </w:tcPr>
          <w:p w14:paraId="36553F73"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01</w:t>
            </w:r>
          </w:p>
        </w:tc>
        <w:tc>
          <w:tcPr>
            <w:tcW w:w="1145" w:type="dxa"/>
            <w:tcBorders>
              <w:top w:val="single" w:sz="18" w:space="0" w:color="auto"/>
              <w:left w:val="single" w:sz="8" w:space="0" w:color="auto"/>
              <w:bottom w:val="single" w:sz="8" w:space="0" w:color="auto"/>
              <w:right w:val="single" w:sz="4" w:space="0" w:color="auto"/>
            </w:tcBorders>
            <w:vAlign w:val="center"/>
          </w:tcPr>
          <w:p w14:paraId="7F6FFF22"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901</w:t>
            </w:r>
          </w:p>
        </w:tc>
        <w:tc>
          <w:tcPr>
            <w:tcW w:w="989" w:type="dxa"/>
            <w:tcBorders>
              <w:top w:val="single" w:sz="18" w:space="0" w:color="auto"/>
              <w:left w:val="single" w:sz="4" w:space="0" w:color="auto"/>
              <w:bottom w:val="single" w:sz="8" w:space="0" w:color="auto"/>
              <w:right w:val="single" w:sz="6" w:space="0" w:color="auto"/>
            </w:tcBorders>
            <w:vAlign w:val="center"/>
          </w:tcPr>
          <w:p w14:paraId="069BABD3"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185</w:t>
            </w:r>
          </w:p>
        </w:tc>
        <w:tc>
          <w:tcPr>
            <w:tcW w:w="990" w:type="dxa"/>
            <w:tcBorders>
              <w:top w:val="single" w:sz="18" w:space="0" w:color="auto"/>
              <w:left w:val="single" w:sz="6" w:space="0" w:color="auto"/>
              <w:bottom w:val="single" w:sz="8" w:space="0" w:color="auto"/>
              <w:right w:val="single" w:sz="4" w:space="0" w:color="auto"/>
            </w:tcBorders>
            <w:vAlign w:val="center"/>
          </w:tcPr>
          <w:p w14:paraId="1D1B637E"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178</w:t>
            </w:r>
          </w:p>
        </w:tc>
        <w:tc>
          <w:tcPr>
            <w:tcW w:w="989" w:type="dxa"/>
            <w:tcBorders>
              <w:top w:val="single" w:sz="18" w:space="0" w:color="auto"/>
              <w:left w:val="single" w:sz="4" w:space="0" w:color="auto"/>
              <w:bottom w:val="single" w:sz="8" w:space="0" w:color="auto"/>
              <w:right w:val="single" w:sz="4" w:space="0" w:color="auto"/>
            </w:tcBorders>
            <w:vAlign w:val="center"/>
          </w:tcPr>
          <w:p w14:paraId="3EC4A833"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97</w:t>
            </w:r>
          </w:p>
        </w:tc>
        <w:tc>
          <w:tcPr>
            <w:tcW w:w="990" w:type="dxa"/>
            <w:tcBorders>
              <w:top w:val="single" w:sz="18" w:space="0" w:color="auto"/>
              <w:left w:val="single" w:sz="4" w:space="0" w:color="auto"/>
              <w:bottom w:val="single" w:sz="8" w:space="0" w:color="auto"/>
              <w:right w:val="single" w:sz="18" w:space="0" w:color="auto"/>
            </w:tcBorders>
            <w:vAlign w:val="center"/>
          </w:tcPr>
          <w:p w14:paraId="197574B0"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435</w:t>
            </w:r>
          </w:p>
        </w:tc>
      </w:tr>
      <w:tr w:rsidR="00FC02A6" w:rsidRPr="00B97598" w14:paraId="50324060" w14:textId="77777777" w:rsidTr="007529F4">
        <w:trPr>
          <w:cantSplit/>
          <w:trHeight w:val="257"/>
        </w:trPr>
        <w:tc>
          <w:tcPr>
            <w:tcW w:w="4923" w:type="dxa"/>
            <w:gridSpan w:val="6"/>
            <w:tcBorders>
              <w:left w:val="single" w:sz="4" w:space="0" w:color="auto"/>
              <w:right w:val="single" w:sz="18" w:space="0" w:color="auto"/>
            </w:tcBorders>
            <w:vAlign w:val="center"/>
          </w:tcPr>
          <w:p w14:paraId="0486D47C" w14:textId="77777777"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 xml:space="preserve">Wniesienie aktu oskarżenia przez oskarżyciela, wniosku o wydanie wyroku skazującego w  trybie art. 335 </w:t>
            </w:r>
            <w:r w:rsidRPr="00B97598">
              <w:rPr>
                <w:rFonts w:ascii="Arial" w:hAnsi="Arial" w:cs="Arial"/>
                <w:iCs/>
                <w:sz w:val="14"/>
                <w:szCs w:val="14"/>
              </w:rPr>
              <w:t>§ 1 kpk,</w:t>
            </w:r>
            <w:r w:rsidRPr="00B97598">
              <w:rPr>
                <w:rFonts w:ascii="Arial" w:hAnsi="Arial" w:cs="Arial"/>
                <w:iCs/>
                <w:sz w:val="14"/>
              </w:rPr>
              <w:t xml:space="preserve"> wniosku o ukaranie</w:t>
            </w:r>
          </w:p>
        </w:tc>
        <w:tc>
          <w:tcPr>
            <w:tcW w:w="567" w:type="dxa"/>
            <w:tcBorders>
              <w:top w:val="single" w:sz="8" w:space="0" w:color="auto"/>
              <w:left w:val="single" w:sz="18" w:space="0" w:color="auto"/>
              <w:bottom w:val="single" w:sz="8" w:space="0" w:color="auto"/>
              <w:right w:val="single" w:sz="8" w:space="0" w:color="auto"/>
            </w:tcBorders>
            <w:vAlign w:val="center"/>
          </w:tcPr>
          <w:p w14:paraId="43925B95"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02</w:t>
            </w:r>
          </w:p>
        </w:tc>
        <w:tc>
          <w:tcPr>
            <w:tcW w:w="1145" w:type="dxa"/>
            <w:tcBorders>
              <w:top w:val="single" w:sz="8" w:space="0" w:color="auto"/>
              <w:left w:val="single" w:sz="8" w:space="0" w:color="auto"/>
              <w:right w:val="single" w:sz="4" w:space="0" w:color="auto"/>
            </w:tcBorders>
            <w:vAlign w:val="center"/>
          </w:tcPr>
          <w:p w14:paraId="60D0485B"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322</w:t>
            </w:r>
          </w:p>
        </w:tc>
        <w:tc>
          <w:tcPr>
            <w:tcW w:w="989" w:type="dxa"/>
            <w:tcBorders>
              <w:top w:val="single" w:sz="8" w:space="0" w:color="auto"/>
              <w:left w:val="single" w:sz="4" w:space="0" w:color="auto"/>
              <w:right w:val="single" w:sz="6" w:space="0" w:color="auto"/>
            </w:tcBorders>
            <w:vAlign w:val="center"/>
          </w:tcPr>
          <w:p w14:paraId="3174B41C"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144</w:t>
            </w:r>
          </w:p>
        </w:tc>
        <w:tc>
          <w:tcPr>
            <w:tcW w:w="990" w:type="dxa"/>
            <w:tcBorders>
              <w:top w:val="single" w:sz="8" w:space="0" w:color="auto"/>
              <w:left w:val="single" w:sz="6" w:space="0" w:color="auto"/>
              <w:bottom w:val="single" w:sz="4" w:space="0" w:color="auto"/>
              <w:right w:val="single" w:sz="4" w:space="0" w:color="auto"/>
            </w:tcBorders>
            <w:vAlign w:val="center"/>
          </w:tcPr>
          <w:p w14:paraId="652E62F9"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178</w:t>
            </w:r>
          </w:p>
        </w:tc>
        <w:tc>
          <w:tcPr>
            <w:tcW w:w="989" w:type="dxa"/>
            <w:tcBorders>
              <w:top w:val="single" w:sz="8" w:space="0" w:color="auto"/>
              <w:left w:val="single" w:sz="4" w:space="0" w:color="auto"/>
              <w:bottom w:val="single" w:sz="4" w:space="0" w:color="auto"/>
              <w:right w:val="single" w:sz="4" w:space="0" w:color="auto"/>
            </w:tcBorders>
            <w:vAlign w:val="center"/>
          </w:tcPr>
          <w:p w14:paraId="3F97CB44" w14:textId="77777777" w:rsidR="00FC02A6" w:rsidRDefault="00FC02A6" w:rsidP="00FC02A6">
            <w:pPr>
              <w:jc w:val="right"/>
              <w:rPr>
                <w:rFonts w:ascii="Arial" w:hAnsi="Arial" w:cs="Arial"/>
                <w:color w:val="000000"/>
                <w:sz w:val="14"/>
                <w:szCs w:val="14"/>
              </w:rPr>
            </w:pPr>
          </w:p>
        </w:tc>
        <w:tc>
          <w:tcPr>
            <w:tcW w:w="990" w:type="dxa"/>
            <w:tcBorders>
              <w:top w:val="single" w:sz="8" w:space="0" w:color="auto"/>
              <w:left w:val="single" w:sz="4" w:space="0" w:color="auto"/>
              <w:bottom w:val="single" w:sz="4" w:space="0" w:color="auto"/>
              <w:right w:val="single" w:sz="18" w:space="0" w:color="auto"/>
            </w:tcBorders>
            <w:vAlign w:val="center"/>
          </w:tcPr>
          <w:p w14:paraId="3D5DBD41" w14:textId="77777777" w:rsidR="00FC02A6" w:rsidRDefault="00FC02A6" w:rsidP="00FC02A6">
            <w:pPr>
              <w:jc w:val="right"/>
              <w:rPr>
                <w:rFonts w:ascii="Arial" w:hAnsi="Arial" w:cs="Arial"/>
                <w:color w:val="000000"/>
                <w:sz w:val="14"/>
                <w:szCs w:val="14"/>
              </w:rPr>
            </w:pPr>
          </w:p>
        </w:tc>
      </w:tr>
      <w:tr w:rsidR="00FC02A6" w:rsidRPr="00B97598" w14:paraId="0E479158" w14:textId="77777777" w:rsidTr="007529F4">
        <w:trPr>
          <w:cantSplit/>
        </w:trPr>
        <w:tc>
          <w:tcPr>
            <w:tcW w:w="4923" w:type="dxa"/>
            <w:gridSpan w:val="6"/>
            <w:tcBorders>
              <w:left w:val="single" w:sz="4" w:space="0" w:color="auto"/>
              <w:right w:val="single" w:sz="18" w:space="0" w:color="auto"/>
            </w:tcBorders>
            <w:vAlign w:val="center"/>
          </w:tcPr>
          <w:p w14:paraId="32DC93F1" w14:textId="77777777" w:rsidR="00FC02A6" w:rsidRPr="00B97598" w:rsidRDefault="00FC02A6" w:rsidP="00FC02A6">
            <w:pPr>
              <w:pStyle w:val="Nagwek"/>
              <w:tabs>
                <w:tab w:val="clear" w:pos="4536"/>
                <w:tab w:val="clear" w:pos="9072"/>
              </w:tabs>
              <w:ind w:left="142" w:right="-40"/>
              <w:rPr>
                <w:rFonts w:ascii="Arial" w:hAnsi="Arial" w:cs="Arial"/>
                <w:iCs/>
                <w:sz w:val="12"/>
              </w:rPr>
            </w:pPr>
            <w:r w:rsidRPr="00B97598">
              <w:rPr>
                <w:rFonts w:ascii="Arial" w:hAnsi="Arial" w:cs="Arial"/>
                <w:iCs/>
                <w:sz w:val="12"/>
              </w:rPr>
              <w:t xml:space="preserve">w tym wniesienie aktu oskarżenia po upływie terminu z art. 337 kpk 59 §1 kpw </w:t>
            </w:r>
          </w:p>
        </w:tc>
        <w:tc>
          <w:tcPr>
            <w:tcW w:w="567" w:type="dxa"/>
            <w:tcBorders>
              <w:top w:val="single" w:sz="8" w:space="0" w:color="auto"/>
              <w:left w:val="single" w:sz="18" w:space="0" w:color="auto"/>
              <w:right w:val="single" w:sz="4" w:space="0" w:color="auto"/>
            </w:tcBorders>
            <w:vAlign w:val="center"/>
          </w:tcPr>
          <w:p w14:paraId="5324620F"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03</w:t>
            </w:r>
          </w:p>
        </w:tc>
        <w:tc>
          <w:tcPr>
            <w:tcW w:w="1145" w:type="dxa"/>
            <w:tcBorders>
              <w:left w:val="single" w:sz="4" w:space="0" w:color="auto"/>
              <w:bottom w:val="single" w:sz="4" w:space="0" w:color="auto"/>
              <w:right w:val="single" w:sz="4" w:space="0" w:color="auto"/>
            </w:tcBorders>
            <w:vAlign w:val="center"/>
          </w:tcPr>
          <w:p w14:paraId="35D2CDAA"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7328C207"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7DA88D7C"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4648D37E"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72E675F1" w14:textId="77777777" w:rsidR="00FC02A6" w:rsidRDefault="00FC02A6" w:rsidP="00FC02A6">
            <w:pPr>
              <w:jc w:val="right"/>
              <w:rPr>
                <w:rFonts w:ascii="Arial" w:hAnsi="Arial" w:cs="Arial"/>
                <w:color w:val="000000"/>
                <w:sz w:val="14"/>
                <w:szCs w:val="14"/>
              </w:rPr>
            </w:pPr>
          </w:p>
        </w:tc>
      </w:tr>
      <w:tr w:rsidR="00FC02A6" w:rsidRPr="00B97598" w14:paraId="5E3285CE" w14:textId="77777777" w:rsidTr="007529F4">
        <w:trPr>
          <w:cantSplit/>
          <w:trHeight w:val="172"/>
        </w:trPr>
        <w:tc>
          <w:tcPr>
            <w:tcW w:w="4923" w:type="dxa"/>
            <w:gridSpan w:val="6"/>
            <w:tcBorders>
              <w:left w:val="single" w:sz="4" w:space="0" w:color="auto"/>
              <w:right w:val="single" w:sz="18" w:space="0" w:color="auto"/>
            </w:tcBorders>
            <w:vAlign w:val="center"/>
          </w:tcPr>
          <w:p w14:paraId="6A9F9AEF" w14:textId="77777777"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 xml:space="preserve">Wnioski o warunkowe umorzenie postępowania </w:t>
            </w:r>
          </w:p>
        </w:tc>
        <w:tc>
          <w:tcPr>
            <w:tcW w:w="567" w:type="dxa"/>
            <w:tcBorders>
              <w:left w:val="single" w:sz="18" w:space="0" w:color="auto"/>
              <w:right w:val="single" w:sz="4" w:space="0" w:color="auto"/>
            </w:tcBorders>
            <w:vAlign w:val="center"/>
          </w:tcPr>
          <w:p w14:paraId="0807A4FC"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04</w:t>
            </w:r>
          </w:p>
        </w:tc>
        <w:tc>
          <w:tcPr>
            <w:tcW w:w="1145" w:type="dxa"/>
            <w:tcBorders>
              <w:top w:val="single" w:sz="4" w:space="0" w:color="auto"/>
              <w:left w:val="single" w:sz="4" w:space="0" w:color="auto"/>
              <w:bottom w:val="single" w:sz="4" w:space="0" w:color="auto"/>
              <w:right w:val="single" w:sz="4" w:space="0" w:color="auto"/>
            </w:tcBorders>
            <w:vAlign w:val="center"/>
          </w:tcPr>
          <w:p w14:paraId="28510914"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89" w:type="dxa"/>
            <w:tcBorders>
              <w:top w:val="single" w:sz="4" w:space="0" w:color="auto"/>
              <w:left w:val="single" w:sz="4" w:space="0" w:color="auto"/>
              <w:bottom w:val="single" w:sz="4" w:space="0" w:color="auto"/>
              <w:right w:val="single" w:sz="4" w:space="0" w:color="auto"/>
            </w:tcBorders>
            <w:vAlign w:val="center"/>
          </w:tcPr>
          <w:p w14:paraId="47D5FA37"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90" w:type="dxa"/>
            <w:tcBorders>
              <w:top w:val="single" w:sz="4" w:space="0" w:color="auto"/>
              <w:left w:val="single" w:sz="4" w:space="0" w:color="auto"/>
              <w:right w:val="single" w:sz="4" w:space="0" w:color="auto"/>
            </w:tcBorders>
            <w:vAlign w:val="center"/>
          </w:tcPr>
          <w:p w14:paraId="76ECE16D"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7890FD71"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right w:val="single" w:sz="18" w:space="0" w:color="auto"/>
            </w:tcBorders>
            <w:vAlign w:val="center"/>
          </w:tcPr>
          <w:p w14:paraId="6D57D926" w14:textId="77777777" w:rsidR="00FC02A6" w:rsidRDefault="00FC02A6" w:rsidP="00FC02A6">
            <w:pPr>
              <w:jc w:val="right"/>
              <w:rPr>
                <w:rFonts w:ascii="Arial" w:hAnsi="Arial" w:cs="Arial"/>
                <w:color w:val="000000"/>
                <w:sz w:val="14"/>
                <w:szCs w:val="14"/>
              </w:rPr>
            </w:pPr>
          </w:p>
        </w:tc>
      </w:tr>
      <w:tr w:rsidR="00FC02A6" w:rsidRPr="00B97598" w14:paraId="47526414" w14:textId="77777777" w:rsidTr="007529F4">
        <w:trPr>
          <w:cantSplit/>
          <w:trHeight w:val="180"/>
        </w:trPr>
        <w:tc>
          <w:tcPr>
            <w:tcW w:w="4923" w:type="dxa"/>
            <w:gridSpan w:val="6"/>
            <w:tcBorders>
              <w:left w:val="single" w:sz="4" w:space="0" w:color="auto"/>
              <w:right w:val="single" w:sz="18" w:space="0" w:color="auto"/>
            </w:tcBorders>
            <w:vAlign w:val="center"/>
          </w:tcPr>
          <w:p w14:paraId="53442B8B" w14:textId="77777777" w:rsidR="00FC02A6" w:rsidRPr="00B97598" w:rsidRDefault="00FC02A6" w:rsidP="00FC02A6">
            <w:pPr>
              <w:ind w:left="85" w:right="85" w:hanging="65"/>
              <w:rPr>
                <w:rFonts w:ascii="Arial" w:hAnsi="Arial" w:cs="Arial"/>
                <w:sz w:val="14"/>
                <w:szCs w:val="14"/>
              </w:rPr>
            </w:pPr>
            <w:r w:rsidRPr="00B97598">
              <w:rPr>
                <w:rFonts w:ascii="Arial" w:hAnsi="Arial" w:cs="Arial"/>
                <w:sz w:val="14"/>
                <w:szCs w:val="14"/>
              </w:rPr>
              <w:t>Wyrok łączny</w:t>
            </w:r>
          </w:p>
        </w:tc>
        <w:tc>
          <w:tcPr>
            <w:tcW w:w="567" w:type="dxa"/>
            <w:tcBorders>
              <w:left w:val="single" w:sz="18" w:space="0" w:color="auto"/>
              <w:right w:val="single" w:sz="4" w:space="0" w:color="auto"/>
            </w:tcBorders>
            <w:vAlign w:val="center"/>
          </w:tcPr>
          <w:p w14:paraId="79474910"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05</w:t>
            </w:r>
          </w:p>
        </w:tc>
        <w:tc>
          <w:tcPr>
            <w:tcW w:w="1145" w:type="dxa"/>
            <w:tcBorders>
              <w:top w:val="single" w:sz="4" w:space="0" w:color="auto"/>
              <w:left w:val="single" w:sz="4" w:space="0" w:color="auto"/>
              <w:bottom w:val="single" w:sz="4" w:space="0" w:color="auto"/>
              <w:right w:val="single" w:sz="4" w:space="0" w:color="auto"/>
            </w:tcBorders>
            <w:vAlign w:val="center"/>
          </w:tcPr>
          <w:p w14:paraId="3ECAD549"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33</w:t>
            </w:r>
          </w:p>
        </w:tc>
        <w:tc>
          <w:tcPr>
            <w:tcW w:w="989" w:type="dxa"/>
            <w:tcBorders>
              <w:top w:val="single" w:sz="4" w:space="0" w:color="auto"/>
              <w:left w:val="single" w:sz="4" w:space="0" w:color="auto"/>
              <w:bottom w:val="single" w:sz="4" w:space="0" w:color="auto"/>
              <w:right w:val="single" w:sz="4" w:space="0" w:color="auto"/>
            </w:tcBorders>
            <w:vAlign w:val="center"/>
          </w:tcPr>
          <w:p w14:paraId="06652FB5"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33</w:t>
            </w:r>
          </w:p>
        </w:tc>
        <w:tc>
          <w:tcPr>
            <w:tcW w:w="990" w:type="dxa"/>
            <w:tcBorders>
              <w:left w:val="single" w:sz="4" w:space="0" w:color="auto"/>
              <w:right w:val="single" w:sz="4" w:space="0" w:color="auto"/>
            </w:tcBorders>
            <w:vAlign w:val="center"/>
          </w:tcPr>
          <w:p w14:paraId="72E3F297"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2DDE81C5"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4C25203B" w14:textId="77777777" w:rsidR="00FC02A6" w:rsidRDefault="00FC02A6" w:rsidP="00FC02A6">
            <w:pPr>
              <w:jc w:val="right"/>
              <w:rPr>
                <w:rFonts w:ascii="Arial" w:hAnsi="Arial" w:cs="Arial"/>
                <w:color w:val="000000"/>
                <w:sz w:val="14"/>
                <w:szCs w:val="14"/>
              </w:rPr>
            </w:pPr>
          </w:p>
        </w:tc>
      </w:tr>
      <w:tr w:rsidR="00FC02A6" w:rsidRPr="00B97598" w14:paraId="5BCE40B4" w14:textId="77777777" w:rsidTr="007529F4">
        <w:trPr>
          <w:cantSplit/>
          <w:trHeight w:val="180"/>
        </w:trPr>
        <w:tc>
          <w:tcPr>
            <w:tcW w:w="4923" w:type="dxa"/>
            <w:gridSpan w:val="6"/>
            <w:tcBorders>
              <w:left w:val="single" w:sz="4" w:space="0" w:color="auto"/>
              <w:right w:val="single" w:sz="18" w:space="0" w:color="auto"/>
            </w:tcBorders>
            <w:vAlign w:val="center"/>
          </w:tcPr>
          <w:p w14:paraId="3ED63BA4" w14:textId="77777777" w:rsidR="00FC02A6" w:rsidRPr="00B97598" w:rsidRDefault="00FC02A6" w:rsidP="00FC02A6">
            <w:pPr>
              <w:ind w:left="85" w:right="85"/>
              <w:rPr>
                <w:rFonts w:ascii="Arial" w:hAnsi="Arial" w:cs="Arial"/>
                <w:sz w:val="12"/>
                <w:szCs w:val="12"/>
              </w:rPr>
            </w:pPr>
            <w:r w:rsidRPr="00B97598">
              <w:rPr>
                <w:rFonts w:ascii="Arial" w:hAnsi="Arial" w:cs="Arial"/>
                <w:iCs/>
                <w:sz w:val="12"/>
                <w:szCs w:val="12"/>
              </w:rPr>
              <w:t xml:space="preserve">w tym wpływ w wyniku przekazania w trybie </w:t>
            </w:r>
            <w:r w:rsidRPr="00B97598">
              <w:rPr>
                <w:rFonts w:ascii="Arial" w:hAnsi="Arial" w:cs="Arial"/>
                <w:sz w:val="12"/>
                <w:szCs w:val="12"/>
              </w:rPr>
              <w:pgNum/>
            </w:r>
            <w:r w:rsidRPr="00B97598">
              <w:rPr>
                <w:rFonts w:ascii="Arial" w:hAnsi="Arial" w:cs="Arial"/>
                <w:sz w:val="12"/>
                <w:szCs w:val="12"/>
              </w:rPr>
              <w:t>art. 35 kpk</w:t>
            </w:r>
          </w:p>
        </w:tc>
        <w:tc>
          <w:tcPr>
            <w:tcW w:w="567" w:type="dxa"/>
            <w:tcBorders>
              <w:left w:val="single" w:sz="18" w:space="0" w:color="auto"/>
              <w:right w:val="single" w:sz="4" w:space="0" w:color="auto"/>
            </w:tcBorders>
            <w:vAlign w:val="center"/>
          </w:tcPr>
          <w:p w14:paraId="3BBADD64"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06</w:t>
            </w:r>
          </w:p>
        </w:tc>
        <w:tc>
          <w:tcPr>
            <w:tcW w:w="1145" w:type="dxa"/>
            <w:tcBorders>
              <w:top w:val="single" w:sz="4" w:space="0" w:color="auto"/>
              <w:left w:val="single" w:sz="4" w:space="0" w:color="auto"/>
              <w:bottom w:val="single" w:sz="4" w:space="0" w:color="auto"/>
              <w:right w:val="single" w:sz="4" w:space="0" w:color="auto"/>
            </w:tcBorders>
            <w:vAlign w:val="center"/>
          </w:tcPr>
          <w:p w14:paraId="0ACC24DE"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6</w:t>
            </w:r>
          </w:p>
        </w:tc>
        <w:tc>
          <w:tcPr>
            <w:tcW w:w="989" w:type="dxa"/>
            <w:tcBorders>
              <w:top w:val="single" w:sz="4" w:space="0" w:color="auto"/>
              <w:left w:val="single" w:sz="4" w:space="0" w:color="auto"/>
              <w:bottom w:val="single" w:sz="4" w:space="0" w:color="auto"/>
              <w:right w:val="single" w:sz="4" w:space="0" w:color="auto"/>
            </w:tcBorders>
            <w:vAlign w:val="center"/>
          </w:tcPr>
          <w:p w14:paraId="54AEFC77"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6</w:t>
            </w:r>
          </w:p>
        </w:tc>
        <w:tc>
          <w:tcPr>
            <w:tcW w:w="990" w:type="dxa"/>
            <w:tcBorders>
              <w:left w:val="single" w:sz="4" w:space="0" w:color="auto"/>
              <w:right w:val="single" w:sz="4" w:space="0" w:color="auto"/>
            </w:tcBorders>
            <w:vAlign w:val="center"/>
          </w:tcPr>
          <w:p w14:paraId="58183453"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339C3EDA"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0C23FDDA" w14:textId="77777777" w:rsidR="00FC02A6" w:rsidRDefault="00FC02A6" w:rsidP="00FC02A6">
            <w:pPr>
              <w:jc w:val="right"/>
              <w:rPr>
                <w:rFonts w:ascii="Arial" w:hAnsi="Arial" w:cs="Arial"/>
                <w:color w:val="000000"/>
                <w:sz w:val="14"/>
                <w:szCs w:val="14"/>
              </w:rPr>
            </w:pPr>
          </w:p>
        </w:tc>
      </w:tr>
      <w:tr w:rsidR="00FC02A6" w:rsidRPr="00B97598" w14:paraId="22EF33A4" w14:textId="77777777" w:rsidTr="007529F4">
        <w:trPr>
          <w:cantSplit/>
        </w:trPr>
        <w:tc>
          <w:tcPr>
            <w:tcW w:w="4923" w:type="dxa"/>
            <w:gridSpan w:val="6"/>
            <w:tcBorders>
              <w:left w:val="single" w:sz="4" w:space="0" w:color="auto"/>
              <w:bottom w:val="single" w:sz="4" w:space="0" w:color="auto"/>
              <w:right w:val="single" w:sz="18" w:space="0" w:color="auto"/>
            </w:tcBorders>
            <w:vAlign w:val="center"/>
          </w:tcPr>
          <w:p w14:paraId="12950F30" w14:textId="77777777"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Wnioski o umorzenie postępowania wobec stwierdzenia niepoczytalności u podejrzanego</w:t>
            </w:r>
          </w:p>
        </w:tc>
        <w:tc>
          <w:tcPr>
            <w:tcW w:w="567" w:type="dxa"/>
            <w:tcBorders>
              <w:left w:val="single" w:sz="18" w:space="0" w:color="auto"/>
              <w:right w:val="single" w:sz="4" w:space="0" w:color="auto"/>
            </w:tcBorders>
            <w:vAlign w:val="center"/>
          </w:tcPr>
          <w:p w14:paraId="7B745716"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07</w:t>
            </w:r>
          </w:p>
        </w:tc>
        <w:tc>
          <w:tcPr>
            <w:tcW w:w="1145" w:type="dxa"/>
            <w:tcBorders>
              <w:top w:val="single" w:sz="4" w:space="0" w:color="auto"/>
              <w:left w:val="single" w:sz="4" w:space="0" w:color="auto"/>
              <w:bottom w:val="single" w:sz="4" w:space="0" w:color="auto"/>
              <w:right w:val="single" w:sz="4" w:space="0" w:color="auto"/>
            </w:tcBorders>
            <w:vAlign w:val="center"/>
          </w:tcPr>
          <w:p w14:paraId="393DDF1A"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top w:val="single" w:sz="4" w:space="0" w:color="auto"/>
              <w:left w:val="single" w:sz="4" w:space="0" w:color="auto"/>
              <w:bottom w:val="single" w:sz="4" w:space="0" w:color="auto"/>
              <w:right w:val="single" w:sz="4" w:space="0" w:color="auto"/>
            </w:tcBorders>
            <w:vAlign w:val="center"/>
          </w:tcPr>
          <w:p w14:paraId="15A4C8E2"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90" w:type="dxa"/>
            <w:tcBorders>
              <w:left w:val="single" w:sz="4" w:space="0" w:color="auto"/>
              <w:right w:val="single" w:sz="4" w:space="0" w:color="auto"/>
            </w:tcBorders>
            <w:vAlign w:val="center"/>
          </w:tcPr>
          <w:p w14:paraId="6DBB30CF"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414C6392"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2A94A0F2" w14:textId="77777777" w:rsidR="00FC02A6" w:rsidRDefault="00FC02A6" w:rsidP="00FC02A6">
            <w:pPr>
              <w:jc w:val="right"/>
              <w:rPr>
                <w:rFonts w:ascii="Arial" w:hAnsi="Arial" w:cs="Arial"/>
                <w:color w:val="000000"/>
                <w:sz w:val="14"/>
                <w:szCs w:val="14"/>
              </w:rPr>
            </w:pPr>
          </w:p>
        </w:tc>
      </w:tr>
      <w:tr w:rsidR="00FC02A6" w:rsidRPr="00B97598" w14:paraId="2C2C4C0F" w14:textId="77777777" w:rsidTr="007529F4">
        <w:trPr>
          <w:cantSplit/>
        </w:trPr>
        <w:tc>
          <w:tcPr>
            <w:tcW w:w="360" w:type="dxa"/>
            <w:vMerge w:val="restart"/>
            <w:tcBorders>
              <w:left w:val="single" w:sz="4" w:space="0" w:color="auto"/>
              <w:right w:val="single" w:sz="4" w:space="0" w:color="auto"/>
            </w:tcBorders>
            <w:textDirection w:val="btLr"/>
            <w:vAlign w:val="center"/>
          </w:tcPr>
          <w:p w14:paraId="4D9CD83E" w14:textId="77777777" w:rsidR="00FC02A6" w:rsidRPr="00B97598" w:rsidRDefault="00FC02A6" w:rsidP="00FC02A6">
            <w:pPr>
              <w:pStyle w:val="Nagwek"/>
              <w:tabs>
                <w:tab w:val="clear" w:pos="4536"/>
                <w:tab w:val="clear" w:pos="9072"/>
              </w:tabs>
              <w:jc w:val="center"/>
              <w:rPr>
                <w:rFonts w:ascii="Arial" w:hAnsi="Arial" w:cs="Arial"/>
                <w:iCs/>
                <w:sz w:val="14"/>
                <w:szCs w:val="14"/>
              </w:rPr>
            </w:pPr>
            <w:r w:rsidRPr="00B97598">
              <w:rPr>
                <w:rFonts w:ascii="Arial" w:hAnsi="Arial" w:cs="Arial"/>
                <w:iCs/>
                <w:sz w:val="14"/>
                <w:szCs w:val="14"/>
              </w:rPr>
              <w:t>Przekazane</w:t>
            </w:r>
          </w:p>
        </w:tc>
        <w:tc>
          <w:tcPr>
            <w:tcW w:w="286" w:type="dxa"/>
            <w:vMerge w:val="restart"/>
            <w:tcBorders>
              <w:left w:val="single" w:sz="4" w:space="0" w:color="auto"/>
              <w:right w:val="single" w:sz="4" w:space="0" w:color="auto"/>
            </w:tcBorders>
            <w:textDirection w:val="btLr"/>
            <w:vAlign w:val="center"/>
          </w:tcPr>
          <w:p w14:paraId="1520AF2C" w14:textId="77777777" w:rsidR="00FC02A6" w:rsidRPr="00B97598" w:rsidRDefault="00FC02A6" w:rsidP="00FC02A6">
            <w:pPr>
              <w:pStyle w:val="Nagwek"/>
              <w:tabs>
                <w:tab w:val="clear" w:pos="4536"/>
                <w:tab w:val="clear" w:pos="9072"/>
              </w:tabs>
              <w:jc w:val="center"/>
              <w:rPr>
                <w:rFonts w:ascii="Arial" w:hAnsi="Arial" w:cs="Arial"/>
                <w:iCs/>
                <w:sz w:val="14"/>
                <w:szCs w:val="14"/>
              </w:rPr>
            </w:pPr>
            <w:r w:rsidRPr="00B97598">
              <w:rPr>
                <w:rFonts w:ascii="Arial" w:hAnsi="Arial" w:cs="Arial"/>
                <w:iCs/>
                <w:sz w:val="14"/>
                <w:szCs w:val="14"/>
              </w:rPr>
              <w:t>w trybie</w:t>
            </w:r>
          </w:p>
        </w:tc>
        <w:tc>
          <w:tcPr>
            <w:tcW w:w="4277" w:type="dxa"/>
            <w:gridSpan w:val="4"/>
            <w:tcBorders>
              <w:left w:val="single" w:sz="4" w:space="0" w:color="auto"/>
              <w:right w:val="single" w:sz="18" w:space="0" w:color="auto"/>
            </w:tcBorders>
            <w:vAlign w:val="center"/>
          </w:tcPr>
          <w:p w14:paraId="21ECED00" w14:textId="77777777" w:rsidR="00FC02A6" w:rsidRPr="00B97598" w:rsidRDefault="00FC02A6" w:rsidP="00FC02A6">
            <w:pPr>
              <w:pStyle w:val="Nagwek"/>
              <w:tabs>
                <w:tab w:val="clear" w:pos="4536"/>
                <w:tab w:val="clear" w:pos="9072"/>
              </w:tabs>
              <w:rPr>
                <w:rFonts w:ascii="Arial" w:hAnsi="Arial" w:cs="Arial"/>
                <w:iCs/>
                <w:sz w:val="14"/>
                <w:szCs w:val="14"/>
              </w:rPr>
            </w:pPr>
            <w:r w:rsidRPr="00B97598">
              <w:rPr>
                <w:rFonts w:ascii="Arial" w:hAnsi="Arial" w:cs="Arial"/>
                <w:iCs/>
                <w:sz w:val="14"/>
                <w:szCs w:val="14"/>
              </w:rPr>
              <w:t>art. 35 kpk (z wyłączeniem wyroków łącznych)</w:t>
            </w:r>
          </w:p>
        </w:tc>
        <w:tc>
          <w:tcPr>
            <w:tcW w:w="567" w:type="dxa"/>
            <w:tcBorders>
              <w:left w:val="single" w:sz="18" w:space="0" w:color="auto"/>
              <w:right w:val="single" w:sz="4" w:space="0" w:color="auto"/>
            </w:tcBorders>
            <w:vAlign w:val="center"/>
          </w:tcPr>
          <w:p w14:paraId="194CCD74"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08</w:t>
            </w:r>
          </w:p>
        </w:tc>
        <w:tc>
          <w:tcPr>
            <w:tcW w:w="1145" w:type="dxa"/>
            <w:tcBorders>
              <w:top w:val="single" w:sz="4" w:space="0" w:color="auto"/>
              <w:left w:val="single" w:sz="4" w:space="0" w:color="auto"/>
              <w:bottom w:val="single" w:sz="4" w:space="0" w:color="auto"/>
              <w:right w:val="single" w:sz="4" w:space="0" w:color="auto"/>
            </w:tcBorders>
            <w:vAlign w:val="center"/>
          </w:tcPr>
          <w:p w14:paraId="32729450"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89" w:type="dxa"/>
            <w:tcBorders>
              <w:top w:val="single" w:sz="4" w:space="0" w:color="auto"/>
              <w:left w:val="single" w:sz="4" w:space="0" w:color="auto"/>
              <w:bottom w:val="single" w:sz="4" w:space="0" w:color="auto"/>
              <w:right w:val="single" w:sz="4" w:space="0" w:color="auto"/>
            </w:tcBorders>
            <w:vAlign w:val="center"/>
          </w:tcPr>
          <w:p w14:paraId="70B08B3D"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90" w:type="dxa"/>
            <w:tcBorders>
              <w:left w:val="single" w:sz="4" w:space="0" w:color="auto"/>
              <w:right w:val="single" w:sz="4" w:space="0" w:color="auto"/>
            </w:tcBorders>
            <w:vAlign w:val="center"/>
          </w:tcPr>
          <w:p w14:paraId="3FDA9C9F"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40B7442C"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51BF1F9B" w14:textId="77777777" w:rsidR="00FC02A6" w:rsidRDefault="00FC02A6" w:rsidP="00FC02A6">
            <w:pPr>
              <w:jc w:val="right"/>
              <w:rPr>
                <w:rFonts w:ascii="Arial" w:hAnsi="Arial" w:cs="Arial"/>
                <w:color w:val="000000"/>
                <w:sz w:val="14"/>
                <w:szCs w:val="14"/>
              </w:rPr>
            </w:pPr>
          </w:p>
        </w:tc>
      </w:tr>
      <w:tr w:rsidR="00FC02A6" w:rsidRPr="00B97598" w14:paraId="618624A6" w14:textId="77777777" w:rsidTr="007529F4">
        <w:trPr>
          <w:cantSplit/>
          <w:trHeight w:val="190"/>
        </w:trPr>
        <w:tc>
          <w:tcPr>
            <w:tcW w:w="360" w:type="dxa"/>
            <w:vMerge/>
            <w:tcBorders>
              <w:left w:val="single" w:sz="4" w:space="0" w:color="auto"/>
              <w:right w:val="single" w:sz="4" w:space="0" w:color="auto"/>
            </w:tcBorders>
            <w:vAlign w:val="center"/>
          </w:tcPr>
          <w:p w14:paraId="3A6EB19E"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43A0CFE4" w14:textId="77777777" w:rsidR="00FC02A6" w:rsidRPr="00B97598" w:rsidRDefault="00FC02A6" w:rsidP="00FC02A6">
            <w:pPr>
              <w:spacing w:line="360" w:lineRule="auto"/>
              <w:rPr>
                <w:rFonts w:ascii="Arial" w:hAnsi="Arial" w:cs="Arial"/>
                <w:iCs/>
                <w:sz w:val="14"/>
              </w:rPr>
            </w:pPr>
          </w:p>
        </w:tc>
        <w:tc>
          <w:tcPr>
            <w:tcW w:w="1514" w:type="dxa"/>
            <w:gridSpan w:val="2"/>
            <w:vMerge w:val="restart"/>
            <w:tcBorders>
              <w:left w:val="single" w:sz="4" w:space="0" w:color="auto"/>
            </w:tcBorders>
            <w:vAlign w:val="center"/>
          </w:tcPr>
          <w:p w14:paraId="0B544156" w14:textId="77777777" w:rsidR="00FC02A6" w:rsidRPr="00B97598" w:rsidRDefault="00FC02A6" w:rsidP="00FC02A6">
            <w:pPr>
              <w:rPr>
                <w:rFonts w:ascii="Arial" w:hAnsi="Arial" w:cs="Arial"/>
                <w:iCs/>
                <w:sz w:val="14"/>
              </w:rPr>
            </w:pPr>
            <w:r w:rsidRPr="00B97598">
              <w:rPr>
                <w:rFonts w:ascii="Arial" w:hAnsi="Arial" w:cs="Arial"/>
                <w:iCs/>
                <w:sz w:val="14"/>
              </w:rPr>
              <w:t>art. 36 kpk</w:t>
            </w:r>
          </w:p>
        </w:tc>
        <w:tc>
          <w:tcPr>
            <w:tcW w:w="2763" w:type="dxa"/>
            <w:gridSpan w:val="2"/>
            <w:tcBorders>
              <w:right w:val="single" w:sz="18" w:space="0" w:color="auto"/>
            </w:tcBorders>
            <w:vAlign w:val="center"/>
          </w:tcPr>
          <w:p w14:paraId="3A5B3C1C" w14:textId="77777777" w:rsidR="00FC02A6" w:rsidRPr="00B97598" w:rsidRDefault="00FC02A6" w:rsidP="00FC02A6">
            <w:pPr>
              <w:rPr>
                <w:rFonts w:ascii="Arial" w:hAnsi="Arial" w:cs="Arial"/>
                <w:iCs/>
                <w:sz w:val="14"/>
              </w:rPr>
            </w:pPr>
            <w:r w:rsidRPr="00B97598">
              <w:rPr>
                <w:rFonts w:ascii="Arial" w:hAnsi="Arial" w:cs="Arial"/>
                <w:iCs/>
                <w:sz w:val="14"/>
              </w:rPr>
              <w:t>z okręgu</w:t>
            </w:r>
          </w:p>
        </w:tc>
        <w:tc>
          <w:tcPr>
            <w:tcW w:w="567" w:type="dxa"/>
            <w:tcBorders>
              <w:left w:val="single" w:sz="18" w:space="0" w:color="auto"/>
              <w:right w:val="single" w:sz="4" w:space="0" w:color="auto"/>
            </w:tcBorders>
            <w:vAlign w:val="center"/>
          </w:tcPr>
          <w:p w14:paraId="591DDD08"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09</w:t>
            </w:r>
          </w:p>
        </w:tc>
        <w:tc>
          <w:tcPr>
            <w:tcW w:w="1145" w:type="dxa"/>
            <w:tcBorders>
              <w:top w:val="single" w:sz="4" w:space="0" w:color="auto"/>
              <w:left w:val="single" w:sz="4" w:space="0" w:color="auto"/>
              <w:bottom w:val="single" w:sz="4" w:space="0" w:color="auto"/>
              <w:right w:val="single" w:sz="4" w:space="0" w:color="auto"/>
            </w:tcBorders>
            <w:vAlign w:val="center"/>
          </w:tcPr>
          <w:p w14:paraId="69B55418"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6C6814E7"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6FF6C93E"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9933BF1"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506F8675" w14:textId="77777777" w:rsidR="00FC02A6" w:rsidRDefault="00FC02A6" w:rsidP="00FC02A6">
            <w:pPr>
              <w:jc w:val="right"/>
              <w:rPr>
                <w:rFonts w:ascii="Arial" w:hAnsi="Arial" w:cs="Arial"/>
                <w:color w:val="000000"/>
                <w:sz w:val="14"/>
                <w:szCs w:val="14"/>
              </w:rPr>
            </w:pPr>
          </w:p>
        </w:tc>
      </w:tr>
      <w:tr w:rsidR="00FC02A6" w:rsidRPr="00B97598" w14:paraId="4255F7D5" w14:textId="77777777" w:rsidTr="007529F4">
        <w:trPr>
          <w:cantSplit/>
          <w:trHeight w:val="220"/>
        </w:trPr>
        <w:tc>
          <w:tcPr>
            <w:tcW w:w="360" w:type="dxa"/>
            <w:vMerge/>
            <w:tcBorders>
              <w:left w:val="single" w:sz="4" w:space="0" w:color="auto"/>
              <w:right w:val="single" w:sz="4" w:space="0" w:color="auto"/>
            </w:tcBorders>
            <w:vAlign w:val="center"/>
          </w:tcPr>
          <w:p w14:paraId="7238CE97"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085A7257" w14:textId="77777777" w:rsidR="00FC02A6" w:rsidRPr="00B97598" w:rsidRDefault="00FC02A6" w:rsidP="00FC02A6">
            <w:pPr>
              <w:spacing w:line="360" w:lineRule="auto"/>
              <w:rPr>
                <w:rFonts w:ascii="Arial" w:hAnsi="Arial" w:cs="Arial"/>
                <w:iCs/>
                <w:sz w:val="14"/>
              </w:rPr>
            </w:pPr>
          </w:p>
        </w:tc>
        <w:tc>
          <w:tcPr>
            <w:tcW w:w="1514" w:type="dxa"/>
            <w:gridSpan w:val="2"/>
            <w:vMerge/>
            <w:tcBorders>
              <w:left w:val="single" w:sz="4" w:space="0" w:color="auto"/>
            </w:tcBorders>
            <w:vAlign w:val="center"/>
          </w:tcPr>
          <w:p w14:paraId="10E13446" w14:textId="77777777" w:rsidR="00FC02A6" w:rsidRPr="00B97598" w:rsidRDefault="00FC02A6" w:rsidP="00FC02A6">
            <w:pPr>
              <w:rPr>
                <w:rFonts w:ascii="Arial" w:hAnsi="Arial" w:cs="Arial"/>
                <w:iCs/>
                <w:sz w:val="14"/>
              </w:rPr>
            </w:pPr>
          </w:p>
        </w:tc>
        <w:tc>
          <w:tcPr>
            <w:tcW w:w="2763" w:type="dxa"/>
            <w:gridSpan w:val="2"/>
            <w:tcBorders>
              <w:right w:val="single" w:sz="18" w:space="0" w:color="auto"/>
            </w:tcBorders>
            <w:vAlign w:val="center"/>
          </w:tcPr>
          <w:p w14:paraId="2A9F0B8B" w14:textId="77777777" w:rsidR="00FC02A6" w:rsidRPr="00B97598" w:rsidRDefault="00FC02A6" w:rsidP="00FC02A6">
            <w:pPr>
              <w:rPr>
                <w:rFonts w:ascii="Arial" w:hAnsi="Arial" w:cs="Arial"/>
                <w:iCs/>
                <w:sz w:val="14"/>
              </w:rPr>
            </w:pPr>
            <w:r w:rsidRPr="00B97598">
              <w:rPr>
                <w:rFonts w:ascii="Arial" w:hAnsi="Arial" w:cs="Arial"/>
                <w:iCs/>
                <w:sz w:val="14"/>
              </w:rPr>
              <w:t>spoza okręgu</w:t>
            </w:r>
          </w:p>
        </w:tc>
        <w:tc>
          <w:tcPr>
            <w:tcW w:w="567" w:type="dxa"/>
            <w:tcBorders>
              <w:left w:val="single" w:sz="18" w:space="0" w:color="auto"/>
              <w:right w:val="single" w:sz="4" w:space="0" w:color="auto"/>
            </w:tcBorders>
            <w:vAlign w:val="center"/>
          </w:tcPr>
          <w:p w14:paraId="328A8A1F"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10</w:t>
            </w:r>
          </w:p>
        </w:tc>
        <w:tc>
          <w:tcPr>
            <w:tcW w:w="1145" w:type="dxa"/>
            <w:tcBorders>
              <w:top w:val="single" w:sz="4" w:space="0" w:color="auto"/>
              <w:left w:val="single" w:sz="4" w:space="0" w:color="auto"/>
              <w:bottom w:val="single" w:sz="4" w:space="0" w:color="auto"/>
              <w:right w:val="single" w:sz="4" w:space="0" w:color="auto"/>
            </w:tcBorders>
            <w:vAlign w:val="center"/>
          </w:tcPr>
          <w:p w14:paraId="07E18AB3"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7292BAC8"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02148EFC"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9BE04A1"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39C47F57" w14:textId="77777777" w:rsidR="00FC02A6" w:rsidRDefault="00FC02A6" w:rsidP="00FC02A6">
            <w:pPr>
              <w:jc w:val="right"/>
              <w:rPr>
                <w:rFonts w:ascii="Arial" w:hAnsi="Arial" w:cs="Arial"/>
                <w:color w:val="000000"/>
                <w:sz w:val="14"/>
                <w:szCs w:val="14"/>
              </w:rPr>
            </w:pPr>
          </w:p>
        </w:tc>
      </w:tr>
      <w:tr w:rsidR="00FC02A6" w:rsidRPr="00B97598" w14:paraId="7E16C099" w14:textId="77777777" w:rsidTr="007529F4">
        <w:trPr>
          <w:cantSplit/>
        </w:trPr>
        <w:tc>
          <w:tcPr>
            <w:tcW w:w="360" w:type="dxa"/>
            <w:vMerge/>
            <w:tcBorders>
              <w:left w:val="single" w:sz="4" w:space="0" w:color="auto"/>
              <w:right w:val="single" w:sz="4" w:space="0" w:color="auto"/>
            </w:tcBorders>
            <w:vAlign w:val="center"/>
          </w:tcPr>
          <w:p w14:paraId="77118E4D"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778D1DB3" w14:textId="77777777" w:rsidR="00FC02A6" w:rsidRPr="00B97598" w:rsidRDefault="00FC02A6" w:rsidP="00FC02A6">
            <w:pPr>
              <w:spacing w:line="360" w:lineRule="auto"/>
              <w:rPr>
                <w:rFonts w:ascii="Arial" w:hAnsi="Arial" w:cs="Arial"/>
                <w:iCs/>
                <w:sz w:val="14"/>
              </w:rPr>
            </w:pPr>
          </w:p>
        </w:tc>
        <w:tc>
          <w:tcPr>
            <w:tcW w:w="4277" w:type="dxa"/>
            <w:gridSpan w:val="4"/>
            <w:tcBorders>
              <w:left w:val="single" w:sz="4" w:space="0" w:color="auto"/>
              <w:right w:val="single" w:sz="18" w:space="0" w:color="auto"/>
            </w:tcBorders>
            <w:vAlign w:val="center"/>
          </w:tcPr>
          <w:p w14:paraId="7BB9546F" w14:textId="77777777" w:rsidR="00FC02A6" w:rsidRPr="00B97598" w:rsidRDefault="00FC02A6" w:rsidP="00FC02A6">
            <w:pPr>
              <w:rPr>
                <w:rFonts w:ascii="Arial" w:hAnsi="Arial" w:cs="Arial"/>
                <w:iCs/>
                <w:sz w:val="14"/>
              </w:rPr>
            </w:pPr>
            <w:r w:rsidRPr="00B97598">
              <w:rPr>
                <w:rFonts w:ascii="Arial" w:hAnsi="Arial" w:cs="Arial"/>
                <w:iCs/>
                <w:sz w:val="14"/>
              </w:rPr>
              <w:t>art. 37 kpk (art. 11 § 2 kpw)</w:t>
            </w:r>
          </w:p>
        </w:tc>
        <w:tc>
          <w:tcPr>
            <w:tcW w:w="567" w:type="dxa"/>
            <w:tcBorders>
              <w:left w:val="single" w:sz="18" w:space="0" w:color="auto"/>
              <w:right w:val="single" w:sz="4" w:space="0" w:color="auto"/>
            </w:tcBorders>
            <w:vAlign w:val="center"/>
          </w:tcPr>
          <w:p w14:paraId="0FE922A2"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11</w:t>
            </w:r>
          </w:p>
        </w:tc>
        <w:tc>
          <w:tcPr>
            <w:tcW w:w="1145" w:type="dxa"/>
            <w:tcBorders>
              <w:top w:val="single" w:sz="4" w:space="0" w:color="auto"/>
              <w:left w:val="single" w:sz="4" w:space="0" w:color="auto"/>
              <w:bottom w:val="single" w:sz="4" w:space="0" w:color="auto"/>
              <w:right w:val="single" w:sz="4" w:space="0" w:color="auto"/>
            </w:tcBorders>
            <w:vAlign w:val="center"/>
          </w:tcPr>
          <w:p w14:paraId="7DE26183"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70C3D56C"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23DF93BC"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533364BE"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75ACB7DE" w14:textId="77777777" w:rsidR="00FC02A6" w:rsidRDefault="00FC02A6" w:rsidP="00FC02A6">
            <w:pPr>
              <w:jc w:val="right"/>
              <w:rPr>
                <w:rFonts w:ascii="Arial" w:hAnsi="Arial" w:cs="Arial"/>
                <w:color w:val="000000"/>
                <w:sz w:val="14"/>
                <w:szCs w:val="14"/>
              </w:rPr>
            </w:pPr>
          </w:p>
        </w:tc>
      </w:tr>
      <w:tr w:rsidR="00FC02A6" w:rsidRPr="00B97598" w14:paraId="6D0362C9" w14:textId="77777777" w:rsidTr="007529F4">
        <w:trPr>
          <w:cantSplit/>
        </w:trPr>
        <w:tc>
          <w:tcPr>
            <w:tcW w:w="360" w:type="dxa"/>
            <w:vMerge/>
            <w:tcBorders>
              <w:left w:val="single" w:sz="4" w:space="0" w:color="auto"/>
              <w:right w:val="single" w:sz="4" w:space="0" w:color="auto"/>
            </w:tcBorders>
            <w:vAlign w:val="center"/>
          </w:tcPr>
          <w:p w14:paraId="49E79EA6"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55BE23E4" w14:textId="77777777" w:rsidR="00FC02A6" w:rsidRPr="00B97598" w:rsidRDefault="00FC02A6" w:rsidP="00FC02A6">
            <w:pPr>
              <w:spacing w:line="360" w:lineRule="auto"/>
              <w:rPr>
                <w:rFonts w:ascii="Arial" w:hAnsi="Arial" w:cs="Arial"/>
                <w:iCs/>
                <w:sz w:val="14"/>
              </w:rPr>
            </w:pPr>
          </w:p>
        </w:tc>
        <w:tc>
          <w:tcPr>
            <w:tcW w:w="4277" w:type="dxa"/>
            <w:gridSpan w:val="4"/>
            <w:tcBorders>
              <w:left w:val="single" w:sz="4" w:space="0" w:color="auto"/>
              <w:right w:val="single" w:sz="18" w:space="0" w:color="auto"/>
            </w:tcBorders>
            <w:vAlign w:val="center"/>
          </w:tcPr>
          <w:p w14:paraId="7A73B6A5" w14:textId="77777777" w:rsidR="00FC02A6" w:rsidRPr="00B97598" w:rsidRDefault="00FC02A6" w:rsidP="00FC02A6">
            <w:pPr>
              <w:rPr>
                <w:rFonts w:ascii="Arial" w:hAnsi="Arial" w:cs="Arial"/>
                <w:iCs/>
                <w:sz w:val="14"/>
              </w:rPr>
            </w:pPr>
            <w:r w:rsidRPr="00B97598">
              <w:rPr>
                <w:rFonts w:ascii="Arial" w:hAnsi="Arial" w:cs="Arial"/>
                <w:iCs/>
                <w:sz w:val="14"/>
              </w:rPr>
              <w:t xml:space="preserve">art. 11a </w:t>
            </w:r>
            <w:r w:rsidRPr="00B97598">
              <w:rPr>
                <w:rFonts w:ascii="Arial" w:hAnsi="Arial" w:cs="Arial"/>
                <w:sz w:val="14"/>
                <w:szCs w:val="14"/>
              </w:rPr>
              <w:t>pw</w:t>
            </w:r>
            <w:r w:rsidRPr="00B97598">
              <w:rPr>
                <w:rFonts w:ascii="Arial" w:hAnsi="Arial" w:cs="Arial"/>
                <w:iCs/>
                <w:sz w:val="14"/>
              </w:rPr>
              <w:t>kpk</w:t>
            </w:r>
          </w:p>
        </w:tc>
        <w:tc>
          <w:tcPr>
            <w:tcW w:w="567" w:type="dxa"/>
            <w:tcBorders>
              <w:left w:val="single" w:sz="18" w:space="0" w:color="auto"/>
              <w:right w:val="single" w:sz="4" w:space="0" w:color="auto"/>
            </w:tcBorders>
            <w:vAlign w:val="center"/>
          </w:tcPr>
          <w:p w14:paraId="4432C975"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12</w:t>
            </w:r>
          </w:p>
        </w:tc>
        <w:tc>
          <w:tcPr>
            <w:tcW w:w="1145" w:type="dxa"/>
            <w:tcBorders>
              <w:top w:val="single" w:sz="4" w:space="0" w:color="auto"/>
              <w:left w:val="single" w:sz="4" w:space="0" w:color="auto"/>
              <w:bottom w:val="single" w:sz="4" w:space="0" w:color="auto"/>
              <w:right w:val="single" w:sz="4" w:space="0" w:color="auto"/>
            </w:tcBorders>
            <w:vAlign w:val="center"/>
          </w:tcPr>
          <w:p w14:paraId="6B676E89"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7A086039"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2E605E9F"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421AD39A"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1A348C9F" w14:textId="77777777" w:rsidR="00FC02A6" w:rsidRDefault="00FC02A6" w:rsidP="00FC02A6">
            <w:pPr>
              <w:jc w:val="right"/>
              <w:rPr>
                <w:rFonts w:ascii="Arial" w:hAnsi="Arial" w:cs="Arial"/>
                <w:color w:val="000000"/>
                <w:sz w:val="14"/>
                <w:szCs w:val="14"/>
              </w:rPr>
            </w:pPr>
          </w:p>
        </w:tc>
      </w:tr>
      <w:tr w:rsidR="00FC02A6" w:rsidRPr="00B97598" w14:paraId="6640AFB0" w14:textId="77777777" w:rsidTr="007529F4">
        <w:trPr>
          <w:cantSplit/>
        </w:trPr>
        <w:tc>
          <w:tcPr>
            <w:tcW w:w="360" w:type="dxa"/>
            <w:vMerge/>
            <w:tcBorders>
              <w:left w:val="single" w:sz="4" w:space="0" w:color="auto"/>
              <w:right w:val="single" w:sz="4" w:space="0" w:color="auto"/>
            </w:tcBorders>
            <w:vAlign w:val="center"/>
          </w:tcPr>
          <w:p w14:paraId="35F1AD9C"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139E056D" w14:textId="77777777" w:rsidR="00FC02A6" w:rsidRPr="00B97598" w:rsidRDefault="00FC02A6" w:rsidP="00FC02A6">
            <w:pPr>
              <w:spacing w:line="360" w:lineRule="auto"/>
              <w:rPr>
                <w:rFonts w:ascii="Arial" w:hAnsi="Arial" w:cs="Arial"/>
                <w:iCs/>
                <w:sz w:val="14"/>
              </w:rPr>
            </w:pPr>
          </w:p>
        </w:tc>
        <w:tc>
          <w:tcPr>
            <w:tcW w:w="4277" w:type="dxa"/>
            <w:gridSpan w:val="4"/>
            <w:tcBorders>
              <w:left w:val="single" w:sz="4" w:space="0" w:color="auto"/>
              <w:right w:val="single" w:sz="18" w:space="0" w:color="auto"/>
            </w:tcBorders>
            <w:vAlign w:val="center"/>
          </w:tcPr>
          <w:p w14:paraId="3042F294" w14:textId="77777777" w:rsidR="00FC02A6" w:rsidRPr="00B97598" w:rsidRDefault="00FC02A6" w:rsidP="00FC02A6">
            <w:pPr>
              <w:rPr>
                <w:rFonts w:ascii="Arial" w:hAnsi="Arial" w:cs="Arial"/>
                <w:iCs/>
                <w:sz w:val="14"/>
              </w:rPr>
            </w:pPr>
            <w:r w:rsidRPr="00B97598">
              <w:rPr>
                <w:rFonts w:ascii="Arial" w:hAnsi="Arial" w:cs="Arial"/>
                <w:iCs/>
                <w:sz w:val="14"/>
                <w:szCs w:val="14"/>
              </w:rPr>
              <w:t>art. 25 § 2 kpk</w:t>
            </w:r>
          </w:p>
        </w:tc>
        <w:tc>
          <w:tcPr>
            <w:tcW w:w="567" w:type="dxa"/>
            <w:tcBorders>
              <w:left w:val="single" w:sz="18" w:space="0" w:color="auto"/>
              <w:right w:val="single" w:sz="4" w:space="0" w:color="auto"/>
            </w:tcBorders>
            <w:vAlign w:val="center"/>
          </w:tcPr>
          <w:p w14:paraId="1360D24A"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13</w:t>
            </w:r>
          </w:p>
        </w:tc>
        <w:tc>
          <w:tcPr>
            <w:tcW w:w="1145" w:type="dxa"/>
            <w:tcBorders>
              <w:top w:val="single" w:sz="4" w:space="0" w:color="auto"/>
              <w:left w:val="single" w:sz="4" w:space="0" w:color="auto"/>
              <w:bottom w:val="single" w:sz="4" w:space="0" w:color="auto"/>
              <w:right w:val="single" w:sz="4" w:space="0" w:color="auto"/>
            </w:tcBorders>
            <w:vAlign w:val="center"/>
          </w:tcPr>
          <w:p w14:paraId="04700F0B"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59FDC846"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77F916DE"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29EF4301"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5AEA36AF" w14:textId="77777777" w:rsidR="00FC02A6" w:rsidRDefault="00FC02A6" w:rsidP="00FC02A6">
            <w:pPr>
              <w:jc w:val="right"/>
              <w:rPr>
                <w:rFonts w:ascii="Arial" w:hAnsi="Arial" w:cs="Arial"/>
                <w:color w:val="000000"/>
                <w:sz w:val="14"/>
                <w:szCs w:val="14"/>
              </w:rPr>
            </w:pPr>
          </w:p>
        </w:tc>
      </w:tr>
      <w:tr w:rsidR="00FC02A6" w:rsidRPr="00B97598" w14:paraId="155A8681" w14:textId="77777777" w:rsidTr="007529F4">
        <w:trPr>
          <w:cantSplit/>
        </w:trPr>
        <w:tc>
          <w:tcPr>
            <w:tcW w:w="360" w:type="dxa"/>
            <w:vMerge/>
            <w:tcBorders>
              <w:left w:val="single" w:sz="4" w:space="0" w:color="auto"/>
              <w:right w:val="single" w:sz="4" w:space="0" w:color="auto"/>
            </w:tcBorders>
            <w:vAlign w:val="center"/>
          </w:tcPr>
          <w:p w14:paraId="5AA0E427" w14:textId="77777777" w:rsidR="00FC02A6" w:rsidRPr="00B97598" w:rsidRDefault="00FC02A6" w:rsidP="00FC02A6">
            <w:pPr>
              <w:rPr>
                <w:rFonts w:ascii="Arial" w:hAnsi="Arial" w:cs="Arial"/>
                <w:iCs/>
                <w:sz w:val="14"/>
                <w:szCs w:val="14"/>
              </w:rPr>
            </w:pPr>
          </w:p>
        </w:tc>
        <w:tc>
          <w:tcPr>
            <w:tcW w:w="4563" w:type="dxa"/>
            <w:gridSpan w:val="5"/>
            <w:tcBorders>
              <w:left w:val="single" w:sz="4" w:space="0" w:color="auto"/>
              <w:right w:val="single" w:sz="18" w:space="0" w:color="auto"/>
            </w:tcBorders>
            <w:vAlign w:val="center"/>
          </w:tcPr>
          <w:p w14:paraId="695D979D" w14:textId="77777777" w:rsidR="00FC02A6" w:rsidRPr="00B97598" w:rsidRDefault="00FC02A6" w:rsidP="00FC02A6">
            <w:pPr>
              <w:rPr>
                <w:rFonts w:ascii="Arial" w:hAnsi="Arial" w:cs="Arial"/>
                <w:iCs/>
                <w:sz w:val="14"/>
                <w:szCs w:val="14"/>
              </w:rPr>
            </w:pPr>
            <w:r w:rsidRPr="00B97598">
              <w:rPr>
                <w:rFonts w:ascii="Arial" w:hAnsi="Arial" w:cs="Arial"/>
                <w:iCs/>
                <w:sz w:val="14"/>
                <w:szCs w:val="14"/>
              </w:rPr>
              <w:t>sprawy w ramach sądu pomiędzy wydziałami tego samego pionu</w:t>
            </w:r>
          </w:p>
        </w:tc>
        <w:tc>
          <w:tcPr>
            <w:tcW w:w="567" w:type="dxa"/>
            <w:tcBorders>
              <w:left w:val="single" w:sz="18" w:space="0" w:color="auto"/>
              <w:right w:val="single" w:sz="4" w:space="0" w:color="auto"/>
            </w:tcBorders>
            <w:vAlign w:val="center"/>
          </w:tcPr>
          <w:p w14:paraId="468E4E02"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14</w:t>
            </w:r>
          </w:p>
        </w:tc>
        <w:tc>
          <w:tcPr>
            <w:tcW w:w="1145" w:type="dxa"/>
            <w:tcBorders>
              <w:top w:val="single" w:sz="4" w:space="0" w:color="auto"/>
              <w:left w:val="single" w:sz="4" w:space="0" w:color="auto"/>
              <w:bottom w:val="single" w:sz="4" w:space="0" w:color="auto"/>
              <w:right w:val="single" w:sz="4" w:space="0" w:color="auto"/>
            </w:tcBorders>
            <w:vAlign w:val="center"/>
          </w:tcPr>
          <w:p w14:paraId="5C5372C0"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0866094B"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4D7F380B"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2495E7DF"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25ED22BD" w14:textId="77777777" w:rsidR="00FC02A6" w:rsidRDefault="00FC02A6" w:rsidP="00FC02A6">
            <w:pPr>
              <w:jc w:val="right"/>
              <w:rPr>
                <w:rFonts w:ascii="Arial" w:hAnsi="Arial" w:cs="Arial"/>
                <w:color w:val="000000"/>
                <w:sz w:val="14"/>
                <w:szCs w:val="14"/>
              </w:rPr>
            </w:pPr>
          </w:p>
        </w:tc>
      </w:tr>
      <w:tr w:rsidR="00FC02A6" w:rsidRPr="00B97598" w14:paraId="02AE012E" w14:textId="77777777" w:rsidTr="007529F4">
        <w:trPr>
          <w:cantSplit/>
        </w:trPr>
        <w:tc>
          <w:tcPr>
            <w:tcW w:w="360" w:type="dxa"/>
            <w:vMerge/>
            <w:tcBorders>
              <w:left w:val="single" w:sz="4" w:space="0" w:color="auto"/>
              <w:right w:val="single" w:sz="4" w:space="0" w:color="auto"/>
            </w:tcBorders>
            <w:vAlign w:val="center"/>
          </w:tcPr>
          <w:p w14:paraId="4CE6AE2C" w14:textId="77777777" w:rsidR="00FC02A6" w:rsidRPr="00B97598" w:rsidRDefault="00FC02A6" w:rsidP="00FC02A6">
            <w:pPr>
              <w:rPr>
                <w:rFonts w:ascii="Arial" w:hAnsi="Arial" w:cs="Arial"/>
                <w:iCs/>
                <w:sz w:val="14"/>
                <w:szCs w:val="14"/>
              </w:rPr>
            </w:pPr>
          </w:p>
        </w:tc>
        <w:tc>
          <w:tcPr>
            <w:tcW w:w="4563" w:type="dxa"/>
            <w:gridSpan w:val="5"/>
            <w:tcBorders>
              <w:left w:val="single" w:sz="4" w:space="0" w:color="auto"/>
              <w:right w:val="single" w:sz="18" w:space="0" w:color="auto"/>
            </w:tcBorders>
            <w:vAlign w:val="center"/>
          </w:tcPr>
          <w:p w14:paraId="48B4A760" w14:textId="77777777" w:rsidR="00FC02A6" w:rsidRPr="00B97598" w:rsidRDefault="00FC02A6" w:rsidP="00FC02A6">
            <w:pPr>
              <w:rPr>
                <w:rFonts w:ascii="Arial" w:hAnsi="Arial" w:cs="Arial"/>
                <w:iCs/>
                <w:sz w:val="14"/>
                <w:szCs w:val="14"/>
              </w:rPr>
            </w:pPr>
            <w:r w:rsidRPr="00B97598">
              <w:rPr>
                <w:rFonts w:ascii="Arial" w:hAnsi="Arial" w:cs="Arial"/>
                <w:iCs/>
                <w:sz w:val="14"/>
                <w:szCs w:val="14"/>
              </w:rPr>
              <w:t>sprawy w ramach sądu pomiędzy wydziałami różnych pionów</w:t>
            </w:r>
          </w:p>
        </w:tc>
        <w:tc>
          <w:tcPr>
            <w:tcW w:w="567" w:type="dxa"/>
            <w:tcBorders>
              <w:left w:val="single" w:sz="18" w:space="0" w:color="auto"/>
              <w:right w:val="single" w:sz="4" w:space="0" w:color="auto"/>
            </w:tcBorders>
            <w:vAlign w:val="center"/>
          </w:tcPr>
          <w:p w14:paraId="5585DC19"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15</w:t>
            </w:r>
          </w:p>
        </w:tc>
        <w:tc>
          <w:tcPr>
            <w:tcW w:w="1145" w:type="dxa"/>
            <w:tcBorders>
              <w:top w:val="single" w:sz="4" w:space="0" w:color="auto"/>
              <w:left w:val="single" w:sz="4" w:space="0" w:color="auto"/>
              <w:bottom w:val="single" w:sz="4" w:space="0" w:color="auto"/>
              <w:right w:val="single" w:sz="4" w:space="0" w:color="auto"/>
            </w:tcBorders>
            <w:vAlign w:val="center"/>
          </w:tcPr>
          <w:p w14:paraId="0B599D34"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07F07982"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2F722ABF"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49DEB5E8"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7FF55AEC" w14:textId="77777777" w:rsidR="00FC02A6" w:rsidRDefault="00FC02A6" w:rsidP="00FC02A6">
            <w:pPr>
              <w:jc w:val="right"/>
              <w:rPr>
                <w:rFonts w:ascii="Arial" w:hAnsi="Arial" w:cs="Arial"/>
                <w:color w:val="000000"/>
                <w:sz w:val="14"/>
                <w:szCs w:val="14"/>
              </w:rPr>
            </w:pPr>
          </w:p>
        </w:tc>
      </w:tr>
      <w:tr w:rsidR="00FC02A6" w:rsidRPr="00B97598" w14:paraId="3EAA0A50" w14:textId="77777777" w:rsidTr="007529F4">
        <w:trPr>
          <w:cantSplit/>
        </w:trPr>
        <w:tc>
          <w:tcPr>
            <w:tcW w:w="4923" w:type="dxa"/>
            <w:gridSpan w:val="6"/>
            <w:tcBorders>
              <w:left w:val="single" w:sz="4" w:space="0" w:color="auto"/>
              <w:right w:val="single" w:sz="18" w:space="0" w:color="auto"/>
            </w:tcBorders>
            <w:vAlign w:val="center"/>
          </w:tcPr>
          <w:p w14:paraId="686FF57C" w14:textId="77777777" w:rsidR="00FC02A6" w:rsidRPr="00B97598" w:rsidRDefault="00FC02A6" w:rsidP="00FC02A6">
            <w:pPr>
              <w:rPr>
                <w:rFonts w:ascii="Arial" w:hAnsi="Arial" w:cs="Arial"/>
                <w:iCs/>
                <w:sz w:val="14"/>
                <w:szCs w:val="14"/>
              </w:rPr>
            </w:pPr>
            <w:r w:rsidRPr="00B97598">
              <w:rPr>
                <w:rFonts w:ascii="Arial" w:hAnsi="Arial" w:cs="Arial"/>
                <w:iCs/>
                <w:sz w:val="12"/>
                <w:szCs w:val="12"/>
              </w:rPr>
              <w:t>Wpisane w wyniku przywrócenia terminu do wniesienia środka zaskarżenia</w:t>
            </w:r>
          </w:p>
        </w:tc>
        <w:tc>
          <w:tcPr>
            <w:tcW w:w="567" w:type="dxa"/>
            <w:tcBorders>
              <w:left w:val="single" w:sz="18" w:space="0" w:color="auto"/>
              <w:right w:val="single" w:sz="4" w:space="0" w:color="auto"/>
            </w:tcBorders>
            <w:vAlign w:val="center"/>
          </w:tcPr>
          <w:p w14:paraId="2A298399"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16</w:t>
            </w:r>
          </w:p>
        </w:tc>
        <w:tc>
          <w:tcPr>
            <w:tcW w:w="1145" w:type="dxa"/>
            <w:tcBorders>
              <w:top w:val="single" w:sz="4" w:space="0" w:color="auto"/>
              <w:left w:val="single" w:sz="4" w:space="0" w:color="auto"/>
              <w:bottom w:val="single" w:sz="4" w:space="0" w:color="auto"/>
              <w:right w:val="single" w:sz="4" w:space="0" w:color="auto"/>
            </w:tcBorders>
            <w:vAlign w:val="center"/>
          </w:tcPr>
          <w:p w14:paraId="15AA3E21"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3F1E3EA5"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065624CC"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31CE6C52"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571E40D5" w14:textId="77777777" w:rsidR="00FC02A6" w:rsidRDefault="00FC02A6" w:rsidP="00FC02A6">
            <w:pPr>
              <w:jc w:val="right"/>
              <w:rPr>
                <w:rFonts w:ascii="Arial" w:hAnsi="Arial" w:cs="Arial"/>
                <w:color w:val="000000"/>
                <w:sz w:val="14"/>
                <w:szCs w:val="14"/>
              </w:rPr>
            </w:pPr>
          </w:p>
        </w:tc>
      </w:tr>
      <w:tr w:rsidR="00FC02A6" w:rsidRPr="00B97598" w14:paraId="39112AD4" w14:textId="77777777" w:rsidTr="007529F4">
        <w:trPr>
          <w:cantSplit/>
        </w:trPr>
        <w:tc>
          <w:tcPr>
            <w:tcW w:w="4923" w:type="dxa"/>
            <w:gridSpan w:val="6"/>
            <w:tcBorders>
              <w:left w:val="single" w:sz="4" w:space="0" w:color="auto"/>
              <w:right w:val="single" w:sz="18" w:space="0" w:color="auto"/>
            </w:tcBorders>
            <w:vAlign w:val="center"/>
          </w:tcPr>
          <w:p w14:paraId="1C5A7E39" w14:textId="77777777" w:rsidR="00FC02A6" w:rsidRPr="00B97598" w:rsidRDefault="00FC02A6" w:rsidP="00FC02A6">
            <w:pPr>
              <w:rPr>
                <w:rFonts w:ascii="Arial" w:hAnsi="Arial" w:cs="Arial"/>
                <w:sz w:val="12"/>
                <w:szCs w:val="12"/>
              </w:rPr>
            </w:pPr>
            <w:r w:rsidRPr="00B97598">
              <w:rPr>
                <w:rFonts w:ascii="Arial" w:hAnsi="Arial" w:cs="Arial"/>
                <w:sz w:val="12"/>
                <w:szCs w:val="12"/>
              </w:rPr>
              <w:t>W wyniku zmian Zarządzenia Ministra Sprawiedliwości z dnia 1</w:t>
            </w:r>
            <w:r>
              <w:rPr>
                <w:rFonts w:ascii="Arial" w:hAnsi="Arial" w:cs="Arial"/>
                <w:sz w:val="12"/>
                <w:szCs w:val="12"/>
              </w:rPr>
              <w:t>9</w:t>
            </w:r>
            <w:r w:rsidRPr="00B97598">
              <w:rPr>
                <w:rFonts w:ascii="Arial" w:hAnsi="Arial" w:cs="Arial"/>
                <w:sz w:val="12"/>
                <w:szCs w:val="12"/>
              </w:rPr>
              <w:t xml:space="preserve"> </w:t>
            </w:r>
            <w:r>
              <w:rPr>
                <w:rFonts w:ascii="Arial" w:hAnsi="Arial" w:cs="Arial"/>
                <w:sz w:val="12"/>
                <w:szCs w:val="12"/>
              </w:rPr>
              <w:t>czerwca</w:t>
            </w:r>
            <w:r w:rsidRPr="00B97598">
              <w:rPr>
                <w:rFonts w:ascii="Arial" w:hAnsi="Arial" w:cs="Arial"/>
                <w:sz w:val="12"/>
                <w:szCs w:val="12"/>
              </w:rPr>
              <w:t xml:space="preserve"> 20</w:t>
            </w:r>
            <w:r>
              <w:rPr>
                <w:rFonts w:ascii="Arial" w:hAnsi="Arial" w:cs="Arial"/>
                <w:sz w:val="12"/>
                <w:szCs w:val="12"/>
              </w:rPr>
              <w:t>19</w:t>
            </w:r>
            <w:r w:rsidRPr="00B97598">
              <w:rPr>
                <w:rFonts w:ascii="Arial" w:hAnsi="Arial" w:cs="Arial"/>
                <w:sz w:val="12"/>
                <w:szCs w:val="12"/>
              </w:rPr>
              <w:t xml:space="preserve"> r.w sprawie organizacji i zakresu działania sekretariatów sądowych oraz innych działów administracji sądowej </w:t>
            </w:r>
          </w:p>
        </w:tc>
        <w:tc>
          <w:tcPr>
            <w:tcW w:w="567" w:type="dxa"/>
            <w:tcBorders>
              <w:left w:val="single" w:sz="18" w:space="0" w:color="auto"/>
              <w:right w:val="single" w:sz="4" w:space="0" w:color="auto"/>
            </w:tcBorders>
            <w:vAlign w:val="center"/>
          </w:tcPr>
          <w:p w14:paraId="56A91E68"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17</w:t>
            </w:r>
          </w:p>
        </w:tc>
        <w:tc>
          <w:tcPr>
            <w:tcW w:w="1145" w:type="dxa"/>
            <w:tcBorders>
              <w:top w:val="single" w:sz="4" w:space="0" w:color="auto"/>
              <w:left w:val="single" w:sz="4" w:space="0" w:color="auto"/>
              <w:bottom w:val="single" w:sz="4" w:space="0" w:color="auto"/>
              <w:right w:val="single" w:sz="4" w:space="0" w:color="auto"/>
            </w:tcBorders>
            <w:vAlign w:val="center"/>
          </w:tcPr>
          <w:p w14:paraId="3100637C"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76F54E81"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3BD1AF7D"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7646155D"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79AE9182" w14:textId="77777777" w:rsidR="00FC02A6" w:rsidRDefault="00FC02A6" w:rsidP="00FC02A6">
            <w:pPr>
              <w:jc w:val="right"/>
              <w:rPr>
                <w:rFonts w:ascii="Arial" w:hAnsi="Arial" w:cs="Arial"/>
                <w:color w:val="000000"/>
                <w:sz w:val="14"/>
                <w:szCs w:val="14"/>
              </w:rPr>
            </w:pPr>
          </w:p>
        </w:tc>
      </w:tr>
      <w:tr w:rsidR="00FC02A6" w:rsidRPr="00B97598" w14:paraId="3BA436A1" w14:textId="77777777" w:rsidTr="007529F4">
        <w:trPr>
          <w:cantSplit/>
        </w:trPr>
        <w:tc>
          <w:tcPr>
            <w:tcW w:w="1166" w:type="dxa"/>
            <w:gridSpan w:val="3"/>
            <w:vMerge w:val="restart"/>
            <w:tcBorders>
              <w:left w:val="single" w:sz="4" w:space="0" w:color="auto"/>
            </w:tcBorders>
            <w:vAlign w:val="center"/>
          </w:tcPr>
          <w:p w14:paraId="62A4D191" w14:textId="77777777" w:rsidR="00FC02A6" w:rsidRPr="00B97598" w:rsidRDefault="00FC02A6" w:rsidP="00FC02A6">
            <w:pPr>
              <w:spacing w:line="360" w:lineRule="auto"/>
              <w:rPr>
                <w:rFonts w:ascii="Arial" w:hAnsi="Arial" w:cs="Arial"/>
                <w:iCs/>
                <w:sz w:val="14"/>
              </w:rPr>
            </w:pPr>
            <w:r w:rsidRPr="00B97598">
              <w:rPr>
                <w:rFonts w:ascii="Arial" w:hAnsi="Arial" w:cs="Arial"/>
                <w:iCs/>
                <w:sz w:val="14"/>
              </w:rPr>
              <w:t xml:space="preserve">Zmiany organizacyjne związane z </w:t>
            </w:r>
          </w:p>
        </w:tc>
        <w:tc>
          <w:tcPr>
            <w:tcW w:w="1014" w:type="dxa"/>
            <w:gridSpan w:val="2"/>
            <w:vMerge w:val="restart"/>
            <w:vAlign w:val="center"/>
          </w:tcPr>
          <w:p w14:paraId="68089D9C" w14:textId="77777777" w:rsidR="00FC02A6" w:rsidRPr="00B97598" w:rsidRDefault="00FC02A6" w:rsidP="00FC02A6">
            <w:pPr>
              <w:spacing w:line="360" w:lineRule="auto"/>
              <w:rPr>
                <w:rFonts w:ascii="Arial" w:hAnsi="Arial" w:cs="Arial"/>
                <w:iCs/>
                <w:sz w:val="14"/>
              </w:rPr>
            </w:pPr>
            <w:r w:rsidRPr="00B97598">
              <w:rPr>
                <w:rFonts w:ascii="Arial" w:hAnsi="Arial" w:cs="Arial"/>
                <w:iCs/>
                <w:sz w:val="14"/>
              </w:rPr>
              <w:t>utworzeniem</w:t>
            </w:r>
          </w:p>
        </w:tc>
        <w:tc>
          <w:tcPr>
            <w:tcW w:w="2743" w:type="dxa"/>
            <w:tcBorders>
              <w:right w:val="single" w:sz="18" w:space="0" w:color="auto"/>
            </w:tcBorders>
            <w:vAlign w:val="center"/>
          </w:tcPr>
          <w:p w14:paraId="2D936621" w14:textId="77777777" w:rsidR="00FC02A6" w:rsidRPr="00B97598" w:rsidRDefault="00FC02A6" w:rsidP="00FC02A6">
            <w:pPr>
              <w:rPr>
                <w:rFonts w:ascii="Arial" w:hAnsi="Arial" w:cs="Arial"/>
                <w:iCs/>
                <w:sz w:val="14"/>
              </w:rPr>
            </w:pPr>
            <w:r w:rsidRPr="00B97598">
              <w:rPr>
                <w:rFonts w:ascii="Arial" w:hAnsi="Arial" w:cs="Arial"/>
                <w:iCs/>
                <w:sz w:val="14"/>
              </w:rPr>
              <w:t>wydziału (ów) / sekcji</w:t>
            </w:r>
          </w:p>
        </w:tc>
        <w:tc>
          <w:tcPr>
            <w:tcW w:w="567" w:type="dxa"/>
            <w:tcBorders>
              <w:left w:val="single" w:sz="18" w:space="0" w:color="auto"/>
              <w:right w:val="single" w:sz="4" w:space="0" w:color="auto"/>
            </w:tcBorders>
            <w:vAlign w:val="center"/>
          </w:tcPr>
          <w:p w14:paraId="0AC1CE84"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18</w:t>
            </w:r>
          </w:p>
        </w:tc>
        <w:tc>
          <w:tcPr>
            <w:tcW w:w="1145" w:type="dxa"/>
            <w:tcBorders>
              <w:top w:val="single" w:sz="4" w:space="0" w:color="auto"/>
              <w:left w:val="single" w:sz="4" w:space="0" w:color="auto"/>
            </w:tcBorders>
            <w:vAlign w:val="center"/>
          </w:tcPr>
          <w:p w14:paraId="481C5F37"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tcBorders>
            <w:vAlign w:val="center"/>
          </w:tcPr>
          <w:p w14:paraId="037DA2D7" w14:textId="77777777" w:rsidR="00FC02A6" w:rsidRDefault="00FC02A6" w:rsidP="00FC02A6">
            <w:pPr>
              <w:jc w:val="right"/>
              <w:rPr>
                <w:rFonts w:ascii="Arial" w:hAnsi="Arial" w:cs="Arial"/>
                <w:color w:val="000000"/>
                <w:sz w:val="14"/>
                <w:szCs w:val="14"/>
              </w:rPr>
            </w:pPr>
          </w:p>
        </w:tc>
        <w:tc>
          <w:tcPr>
            <w:tcW w:w="990" w:type="dxa"/>
            <w:tcBorders>
              <w:top w:val="single" w:sz="4" w:space="0" w:color="auto"/>
              <w:bottom w:val="single" w:sz="4" w:space="0" w:color="auto"/>
              <w:right w:val="single" w:sz="4" w:space="0" w:color="auto"/>
            </w:tcBorders>
            <w:vAlign w:val="center"/>
          </w:tcPr>
          <w:p w14:paraId="05DCCE20"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02DC6810"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5C90D765" w14:textId="77777777" w:rsidR="00FC02A6" w:rsidRDefault="00FC02A6" w:rsidP="00FC02A6">
            <w:pPr>
              <w:jc w:val="right"/>
              <w:rPr>
                <w:rFonts w:ascii="Arial" w:hAnsi="Arial" w:cs="Arial"/>
                <w:color w:val="000000"/>
                <w:sz w:val="14"/>
                <w:szCs w:val="14"/>
              </w:rPr>
            </w:pPr>
          </w:p>
        </w:tc>
      </w:tr>
      <w:tr w:rsidR="00FC02A6" w:rsidRPr="00B97598" w14:paraId="5626D952" w14:textId="77777777" w:rsidTr="007529F4">
        <w:trPr>
          <w:cantSplit/>
        </w:trPr>
        <w:tc>
          <w:tcPr>
            <w:tcW w:w="1166" w:type="dxa"/>
            <w:gridSpan w:val="3"/>
            <w:vMerge/>
            <w:tcBorders>
              <w:left w:val="single" w:sz="4" w:space="0" w:color="auto"/>
            </w:tcBorders>
            <w:vAlign w:val="center"/>
          </w:tcPr>
          <w:p w14:paraId="25D08F6A" w14:textId="77777777" w:rsidR="00FC02A6" w:rsidRPr="00B97598" w:rsidRDefault="00FC02A6" w:rsidP="00FC02A6">
            <w:pPr>
              <w:spacing w:line="360" w:lineRule="auto"/>
              <w:rPr>
                <w:rFonts w:ascii="Arial" w:hAnsi="Arial" w:cs="Arial"/>
                <w:iCs/>
                <w:sz w:val="14"/>
              </w:rPr>
            </w:pPr>
          </w:p>
        </w:tc>
        <w:tc>
          <w:tcPr>
            <w:tcW w:w="1014" w:type="dxa"/>
            <w:gridSpan w:val="2"/>
            <w:vMerge/>
            <w:vAlign w:val="center"/>
          </w:tcPr>
          <w:p w14:paraId="4D1A8F94" w14:textId="77777777" w:rsidR="00FC02A6" w:rsidRPr="00B97598" w:rsidRDefault="00FC02A6" w:rsidP="00FC02A6">
            <w:pPr>
              <w:spacing w:line="360" w:lineRule="auto"/>
              <w:rPr>
                <w:rFonts w:ascii="Arial" w:hAnsi="Arial" w:cs="Arial"/>
                <w:iCs/>
                <w:sz w:val="14"/>
              </w:rPr>
            </w:pPr>
          </w:p>
        </w:tc>
        <w:tc>
          <w:tcPr>
            <w:tcW w:w="2743" w:type="dxa"/>
            <w:tcBorders>
              <w:right w:val="single" w:sz="18" w:space="0" w:color="auto"/>
            </w:tcBorders>
            <w:vAlign w:val="center"/>
          </w:tcPr>
          <w:p w14:paraId="0F02F1D7" w14:textId="77777777" w:rsidR="00FC02A6" w:rsidRPr="00B97598" w:rsidRDefault="00FC02A6" w:rsidP="00FC02A6">
            <w:pPr>
              <w:rPr>
                <w:rFonts w:ascii="Arial" w:hAnsi="Arial" w:cs="Arial"/>
                <w:iCs/>
                <w:sz w:val="14"/>
              </w:rPr>
            </w:pPr>
            <w:r w:rsidRPr="00B97598">
              <w:rPr>
                <w:rFonts w:ascii="Arial" w:hAnsi="Arial" w:cs="Arial"/>
                <w:iCs/>
                <w:sz w:val="14"/>
              </w:rPr>
              <w:t>sądu (ów)</w:t>
            </w:r>
          </w:p>
        </w:tc>
        <w:tc>
          <w:tcPr>
            <w:tcW w:w="567" w:type="dxa"/>
            <w:tcBorders>
              <w:left w:val="single" w:sz="18" w:space="0" w:color="auto"/>
              <w:right w:val="single" w:sz="4" w:space="0" w:color="auto"/>
            </w:tcBorders>
            <w:vAlign w:val="center"/>
          </w:tcPr>
          <w:p w14:paraId="7F048D1C"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19</w:t>
            </w:r>
          </w:p>
        </w:tc>
        <w:tc>
          <w:tcPr>
            <w:tcW w:w="1145" w:type="dxa"/>
            <w:tcBorders>
              <w:left w:val="single" w:sz="4" w:space="0" w:color="auto"/>
            </w:tcBorders>
            <w:vAlign w:val="center"/>
          </w:tcPr>
          <w:p w14:paraId="6CA65A5D" w14:textId="77777777" w:rsidR="00FC02A6" w:rsidRDefault="00FC02A6" w:rsidP="00FC02A6">
            <w:pPr>
              <w:jc w:val="right"/>
              <w:rPr>
                <w:rFonts w:ascii="Arial" w:hAnsi="Arial" w:cs="Arial"/>
                <w:color w:val="000000"/>
                <w:sz w:val="14"/>
                <w:szCs w:val="14"/>
              </w:rPr>
            </w:pPr>
          </w:p>
        </w:tc>
        <w:tc>
          <w:tcPr>
            <w:tcW w:w="989" w:type="dxa"/>
            <w:tcBorders>
              <w:left w:val="single" w:sz="4" w:space="0" w:color="auto"/>
            </w:tcBorders>
            <w:vAlign w:val="center"/>
          </w:tcPr>
          <w:p w14:paraId="44E590E7" w14:textId="77777777" w:rsidR="00FC02A6" w:rsidRDefault="00FC02A6" w:rsidP="00FC02A6">
            <w:pPr>
              <w:jc w:val="right"/>
              <w:rPr>
                <w:rFonts w:ascii="Arial" w:hAnsi="Arial" w:cs="Arial"/>
                <w:color w:val="000000"/>
                <w:sz w:val="14"/>
                <w:szCs w:val="14"/>
              </w:rPr>
            </w:pPr>
          </w:p>
        </w:tc>
        <w:tc>
          <w:tcPr>
            <w:tcW w:w="990" w:type="dxa"/>
            <w:tcBorders>
              <w:bottom w:val="single" w:sz="4" w:space="0" w:color="auto"/>
              <w:right w:val="single" w:sz="4" w:space="0" w:color="auto"/>
            </w:tcBorders>
            <w:vAlign w:val="center"/>
          </w:tcPr>
          <w:p w14:paraId="35F4D625"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0CC81652"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730D0933" w14:textId="77777777" w:rsidR="00FC02A6" w:rsidRDefault="00FC02A6" w:rsidP="00FC02A6">
            <w:pPr>
              <w:jc w:val="right"/>
              <w:rPr>
                <w:rFonts w:ascii="Arial" w:hAnsi="Arial" w:cs="Arial"/>
                <w:color w:val="000000"/>
                <w:sz w:val="14"/>
                <w:szCs w:val="14"/>
              </w:rPr>
            </w:pPr>
          </w:p>
        </w:tc>
      </w:tr>
      <w:tr w:rsidR="00FC02A6" w:rsidRPr="00B97598" w14:paraId="0072CB7A" w14:textId="77777777" w:rsidTr="007529F4">
        <w:trPr>
          <w:cantSplit/>
          <w:trHeight w:val="145"/>
        </w:trPr>
        <w:tc>
          <w:tcPr>
            <w:tcW w:w="1166" w:type="dxa"/>
            <w:gridSpan w:val="3"/>
            <w:vMerge/>
            <w:tcBorders>
              <w:left w:val="single" w:sz="4" w:space="0" w:color="auto"/>
            </w:tcBorders>
            <w:vAlign w:val="center"/>
          </w:tcPr>
          <w:p w14:paraId="2B6BF8EE" w14:textId="77777777"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1014" w:type="dxa"/>
            <w:gridSpan w:val="2"/>
            <w:vMerge w:val="restart"/>
            <w:tcBorders>
              <w:right w:val="single" w:sz="4" w:space="0" w:color="auto"/>
            </w:tcBorders>
            <w:vAlign w:val="center"/>
          </w:tcPr>
          <w:p w14:paraId="683989A4" w14:textId="77777777" w:rsidR="00FC02A6" w:rsidRPr="00B97598" w:rsidRDefault="00FC02A6" w:rsidP="00FC02A6">
            <w:pPr>
              <w:pStyle w:val="Nagwek"/>
              <w:spacing w:line="360" w:lineRule="auto"/>
              <w:rPr>
                <w:rFonts w:ascii="Arial" w:hAnsi="Arial" w:cs="Arial"/>
                <w:iCs/>
                <w:sz w:val="14"/>
              </w:rPr>
            </w:pPr>
            <w:r w:rsidRPr="00B97598">
              <w:rPr>
                <w:rFonts w:ascii="Arial" w:hAnsi="Arial" w:cs="Arial"/>
                <w:iCs/>
                <w:sz w:val="14"/>
              </w:rPr>
              <w:t>likwidacją</w:t>
            </w:r>
          </w:p>
        </w:tc>
        <w:tc>
          <w:tcPr>
            <w:tcW w:w="2743" w:type="dxa"/>
            <w:tcBorders>
              <w:left w:val="single" w:sz="4" w:space="0" w:color="auto"/>
              <w:right w:val="single" w:sz="18" w:space="0" w:color="auto"/>
            </w:tcBorders>
            <w:vAlign w:val="center"/>
          </w:tcPr>
          <w:p w14:paraId="026247DA" w14:textId="77777777" w:rsidR="00FC02A6" w:rsidRPr="00B97598" w:rsidRDefault="00FC02A6" w:rsidP="00FC02A6">
            <w:pPr>
              <w:rPr>
                <w:rFonts w:ascii="Arial" w:hAnsi="Arial" w:cs="Arial"/>
                <w:iCs/>
                <w:sz w:val="14"/>
              </w:rPr>
            </w:pPr>
            <w:r w:rsidRPr="00B97598">
              <w:rPr>
                <w:rFonts w:ascii="Arial" w:hAnsi="Arial" w:cs="Arial"/>
                <w:iCs/>
                <w:sz w:val="14"/>
              </w:rPr>
              <w:t>wydziału (ów) / sekcji</w:t>
            </w:r>
          </w:p>
        </w:tc>
        <w:tc>
          <w:tcPr>
            <w:tcW w:w="567" w:type="dxa"/>
            <w:tcBorders>
              <w:left w:val="single" w:sz="18" w:space="0" w:color="auto"/>
              <w:right w:val="single" w:sz="4" w:space="0" w:color="auto"/>
            </w:tcBorders>
            <w:vAlign w:val="center"/>
          </w:tcPr>
          <w:p w14:paraId="0F6B1F8F"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20</w:t>
            </w:r>
          </w:p>
        </w:tc>
        <w:tc>
          <w:tcPr>
            <w:tcW w:w="1145" w:type="dxa"/>
            <w:tcBorders>
              <w:top w:val="single" w:sz="4" w:space="0" w:color="auto"/>
              <w:left w:val="single" w:sz="4" w:space="0" w:color="auto"/>
              <w:right w:val="single" w:sz="4" w:space="0" w:color="auto"/>
            </w:tcBorders>
            <w:vAlign w:val="center"/>
          </w:tcPr>
          <w:p w14:paraId="1BA66E9F"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5AEE80AF"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0ACB98E3"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3FB4F1BD"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1BAABF1F" w14:textId="77777777" w:rsidR="00FC02A6" w:rsidRDefault="00FC02A6" w:rsidP="00FC02A6">
            <w:pPr>
              <w:jc w:val="right"/>
              <w:rPr>
                <w:rFonts w:ascii="Arial" w:hAnsi="Arial" w:cs="Arial"/>
                <w:color w:val="000000"/>
                <w:sz w:val="14"/>
                <w:szCs w:val="14"/>
              </w:rPr>
            </w:pPr>
          </w:p>
        </w:tc>
      </w:tr>
      <w:tr w:rsidR="00FC02A6" w:rsidRPr="00B97598" w14:paraId="0BA1CEB3" w14:textId="77777777" w:rsidTr="007529F4">
        <w:trPr>
          <w:cantSplit/>
          <w:trHeight w:val="145"/>
        </w:trPr>
        <w:tc>
          <w:tcPr>
            <w:tcW w:w="1166" w:type="dxa"/>
            <w:gridSpan w:val="3"/>
            <w:vMerge/>
            <w:tcBorders>
              <w:left w:val="single" w:sz="4" w:space="0" w:color="auto"/>
            </w:tcBorders>
            <w:vAlign w:val="center"/>
          </w:tcPr>
          <w:p w14:paraId="4EF4B82C" w14:textId="77777777"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1014" w:type="dxa"/>
            <w:gridSpan w:val="2"/>
            <w:vMerge/>
            <w:tcBorders>
              <w:right w:val="single" w:sz="4" w:space="0" w:color="auto"/>
            </w:tcBorders>
            <w:vAlign w:val="center"/>
          </w:tcPr>
          <w:p w14:paraId="1D4A5A50" w14:textId="77777777"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2743" w:type="dxa"/>
            <w:tcBorders>
              <w:left w:val="single" w:sz="4" w:space="0" w:color="auto"/>
              <w:right w:val="single" w:sz="18" w:space="0" w:color="auto"/>
            </w:tcBorders>
            <w:vAlign w:val="center"/>
          </w:tcPr>
          <w:p w14:paraId="48776456" w14:textId="77777777" w:rsidR="00FC02A6" w:rsidRPr="00B97598" w:rsidRDefault="00FC02A6" w:rsidP="00FC02A6">
            <w:pPr>
              <w:rPr>
                <w:rFonts w:ascii="Arial" w:hAnsi="Arial" w:cs="Arial"/>
                <w:iCs/>
                <w:sz w:val="14"/>
              </w:rPr>
            </w:pPr>
            <w:r w:rsidRPr="00B97598">
              <w:rPr>
                <w:rFonts w:ascii="Arial" w:hAnsi="Arial" w:cs="Arial"/>
                <w:iCs/>
                <w:sz w:val="14"/>
              </w:rPr>
              <w:t>sądu (ów)</w:t>
            </w:r>
          </w:p>
        </w:tc>
        <w:tc>
          <w:tcPr>
            <w:tcW w:w="567" w:type="dxa"/>
            <w:tcBorders>
              <w:left w:val="single" w:sz="18" w:space="0" w:color="auto"/>
              <w:right w:val="single" w:sz="4" w:space="0" w:color="auto"/>
            </w:tcBorders>
            <w:vAlign w:val="center"/>
          </w:tcPr>
          <w:p w14:paraId="275116B4"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21</w:t>
            </w:r>
          </w:p>
        </w:tc>
        <w:tc>
          <w:tcPr>
            <w:tcW w:w="1145" w:type="dxa"/>
            <w:tcBorders>
              <w:top w:val="single" w:sz="4" w:space="0" w:color="auto"/>
              <w:left w:val="single" w:sz="4" w:space="0" w:color="auto"/>
              <w:right w:val="single" w:sz="4" w:space="0" w:color="auto"/>
            </w:tcBorders>
            <w:vAlign w:val="center"/>
          </w:tcPr>
          <w:p w14:paraId="6CE0BA99"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04637D2A"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77C57837"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6DA1CC84"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732FCB93" w14:textId="77777777" w:rsidR="00FC02A6" w:rsidRDefault="00FC02A6" w:rsidP="00FC02A6">
            <w:pPr>
              <w:jc w:val="right"/>
              <w:rPr>
                <w:rFonts w:ascii="Arial" w:hAnsi="Arial" w:cs="Arial"/>
                <w:color w:val="000000"/>
                <w:sz w:val="14"/>
                <w:szCs w:val="14"/>
              </w:rPr>
            </w:pPr>
          </w:p>
        </w:tc>
      </w:tr>
      <w:tr w:rsidR="00FC02A6" w:rsidRPr="00B97598" w14:paraId="23087F81" w14:textId="77777777" w:rsidTr="007529F4">
        <w:trPr>
          <w:cantSplit/>
          <w:trHeight w:val="145"/>
        </w:trPr>
        <w:tc>
          <w:tcPr>
            <w:tcW w:w="2180" w:type="dxa"/>
            <w:gridSpan w:val="5"/>
            <w:vMerge w:val="restart"/>
            <w:tcBorders>
              <w:left w:val="single" w:sz="4" w:space="0" w:color="auto"/>
              <w:right w:val="single" w:sz="4" w:space="0" w:color="auto"/>
            </w:tcBorders>
            <w:vAlign w:val="center"/>
          </w:tcPr>
          <w:p w14:paraId="59836C16" w14:textId="77777777" w:rsidR="00FC02A6" w:rsidRPr="00B97598" w:rsidRDefault="00FC02A6" w:rsidP="00FC02A6">
            <w:pPr>
              <w:rPr>
                <w:rFonts w:ascii="Arial" w:hAnsi="Arial" w:cs="Arial"/>
                <w:iCs/>
                <w:sz w:val="14"/>
                <w:szCs w:val="14"/>
              </w:rPr>
            </w:pPr>
            <w:r w:rsidRPr="00B97598">
              <w:rPr>
                <w:rFonts w:ascii="Arial" w:hAnsi="Arial" w:cs="Arial"/>
                <w:iCs/>
                <w:sz w:val="14"/>
                <w:szCs w:val="14"/>
              </w:rPr>
              <w:t>w związku ze zmianą obszaru właściwości miejscowej</w:t>
            </w:r>
          </w:p>
        </w:tc>
        <w:tc>
          <w:tcPr>
            <w:tcW w:w="2743" w:type="dxa"/>
            <w:tcBorders>
              <w:left w:val="single" w:sz="4" w:space="0" w:color="auto"/>
              <w:right w:val="single" w:sz="18" w:space="0" w:color="auto"/>
            </w:tcBorders>
            <w:vAlign w:val="center"/>
          </w:tcPr>
          <w:p w14:paraId="21D677A3" w14:textId="77777777" w:rsidR="00FC02A6" w:rsidRPr="00B97598" w:rsidRDefault="00FC02A6" w:rsidP="00FC02A6">
            <w:pPr>
              <w:spacing w:line="360" w:lineRule="auto"/>
              <w:rPr>
                <w:rFonts w:ascii="Arial" w:hAnsi="Arial" w:cs="Arial"/>
                <w:iCs/>
                <w:sz w:val="14"/>
                <w:szCs w:val="14"/>
              </w:rPr>
            </w:pPr>
            <w:r w:rsidRPr="00B97598">
              <w:rPr>
                <w:rFonts w:ascii="Arial" w:hAnsi="Arial" w:cs="Arial"/>
                <w:iCs/>
                <w:sz w:val="14"/>
                <w:szCs w:val="14"/>
              </w:rPr>
              <w:t>wydziału (ów)</w:t>
            </w:r>
          </w:p>
        </w:tc>
        <w:tc>
          <w:tcPr>
            <w:tcW w:w="567" w:type="dxa"/>
            <w:tcBorders>
              <w:left w:val="single" w:sz="18" w:space="0" w:color="auto"/>
              <w:right w:val="single" w:sz="4" w:space="0" w:color="auto"/>
            </w:tcBorders>
            <w:vAlign w:val="center"/>
          </w:tcPr>
          <w:p w14:paraId="3BB8746B"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22</w:t>
            </w:r>
          </w:p>
        </w:tc>
        <w:tc>
          <w:tcPr>
            <w:tcW w:w="1145" w:type="dxa"/>
            <w:tcBorders>
              <w:top w:val="single" w:sz="4" w:space="0" w:color="auto"/>
              <w:left w:val="single" w:sz="4" w:space="0" w:color="auto"/>
              <w:right w:val="single" w:sz="4" w:space="0" w:color="auto"/>
            </w:tcBorders>
            <w:vAlign w:val="center"/>
          </w:tcPr>
          <w:p w14:paraId="2E56FC4C"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5A19B7C4"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27ABB0F9"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00B100F9"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217F12FF" w14:textId="77777777" w:rsidR="00FC02A6" w:rsidRDefault="00FC02A6" w:rsidP="00FC02A6">
            <w:pPr>
              <w:jc w:val="right"/>
              <w:rPr>
                <w:rFonts w:ascii="Arial" w:hAnsi="Arial" w:cs="Arial"/>
                <w:color w:val="000000"/>
                <w:sz w:val="14"/>
                <w:szCs w:val="14"/>
              </w:rPr>
            </w:pPr>
          </w:p>
        </w:tc>
      </w:tr>
      <w:tr w:rsidR="00FC02A6" w:rsidRPr="00B97598" w14:paraId="18314F9D" w14:textId="77777777" w:rsidTr="007529F4">
        <w:trPr>
          <w:cantSplit/>
          <w:trHeight w:val="145"/>
        </w:trPr>
        <w:tc>
          <w:tcPr>
            <w:tcW w:w="2180" w:type="dxa"/>
            <w:gridSpan w:val="5"/>
            <w:vMerge/>
            <w:tcBorders>
              <w:left w:val="single" w:sz="4" w:space="0" w:color="auto"/>
              <w:right w:val="single" w:sz="4" w:space="0" w:color="auto"/>
            </w:tcBorders>
            <w:vAlign w:val="center"/>
          </w:tcPr>
          <w:p w14:paraId="1810460E" w14:textId="77777777" w:rsidR="00FC02A6" w:rsidRPr="00B97598" w:rsidRDefault="00FC02A6" w:rsidP="00FC02A6">
            <w:pPr>
              <w:pStyle w:val="Tekstpodstawowy2"/>
              <w:spacing w:line="360" w:lineRule="auto"/>
              <w:rPr>
                <w:iCs/>
                <w:sz w:val="14"/>
              </w:rPr>
            </w:pPr>
          </w:p>
        </w:tc>
        <w:tc>
          <w:tcPr>
            <w:tcW w:w="2743" w:type="dxa"/>
            <w:tcBorders>
              <w:left w:val="single" w:sz="4" w:space="0" w:color="auto"/>
              <w:right w:val="single" w:sz="18" w:space="0" w:color="auto"/>
            </w:tcBorders>
            <w:vAlign w:val="center"/>
          </w:tcPr>
          <w:p w14:paraId="435C3C2C" w14:textId="77777777" w:rsidR="00FC02A6" w:rsidRPr="00B97598" w:rsidRDefault="00FC02A6" w:rsidP="00FC02A6">
            <w:pPr>
              <w:rPr>
                <w:rFonts w:ascii="Arial" w:hAnsi="Arial" w:cs="Arial"/>
                <w:iCs/>
                <w:sz w:val="14"/>
              </w:rPr>
            </w:pPr>
            <w:r w:rsidRPr="00B97598">
              <w:rPr>
                <w:rFonts w:ascii="Arial" w:hAnsi="Arial" w:cs="Arial"/>
                <w:iCs/>
                <w:sz w:val="14"/>
                <w:szCs w:val="14"/>
              </w:rPr>
              <w:t>sądu (ów)</w:t>
            </w:r>
          </w:p>
        </w:tc>
        <w:tc>
          <w:tcPr>
            <w:tcW w:w="567" w:type="dxa"/>
            <w:tcBorders>
              <w:left w:val="single" w:sz="18" w:space="0" w:color="auto"/>
              <w:right w:val="single" w:sz="4" w:space="0" w:color="auto"/>
            </w:tcBorders>
            <w:vAlign w:val="center"/>
          </w:tcPr>
          <w:p w14:paraId="447D4534"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23</w:t>
            </w:r>
          </w:p>
        </w:tc>
        <w:tc>
          <w:tcPr>
            <w:tcW w:w="1145" w:type="dxa"/>
            <w:tcBorders>
              <w:top w:val="single" w:sz="4" w:space="0" w:color="auto"/>
              <w:left w:val="single" w:sz="4" w:space="0" w:color="auto"/>
              <w:right w:val="single" w:sz="4" w:space="0" w:color="auto"/>
            </w:tcBorders>
            <w:vAlign w:val="center"/>
          </w:tcPr>
          <w:p w14:paraId="14D4BC8D"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40522CD6"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2B8EEFC0"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259062B5"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2F2777F2" w14:textId="77777777" w:rsidR="00FC02A6" w:rsidRDefault="00FC02A6" w:rsidP="00FC02A6">
            <w:pPr>
              <w:jc w:val="right"/>
              <w:rPr>
                <w:rFonts w:ascii="Arial" w:hAnsi="Arial" w:cs="Arial"/>
                <w:color w:val="000000"/>
                <w:sz w:val="14"/>
                <w:szCs w:val="14"/>
              </w:rPr>
            </w:pPr>
          </w:p>
        </w:tc>
      </w:tr>
      <w:tr w:rsidR="00FC02A6" w:rsidRPr="00B97598" w14:paraId="69163AAB" w14:textId="77777777" w:rsidTr="007529F4">
        <w:trPr>
          <w:cantSplit/>
          <w:trHeight w:val="145"/>
        </w:trPr>
        <w:tc>
          <w:tcPr>
            <w:tcW w:w="4923" w:type="dxa"/>
            <w:gridSpan w:val="6"/>
            <w:tcBorders>
              <w:left w:val="single" w:sz="4" w:space="0" w:color="auto"/>
              <w:right w:val="single" w:sz="18" w:space="0" w:color="auto"/>
            </w:tcBorders>
            <w:vAlign w:val="center"/>
          </w:tcPr>
          <w:p w14:paraId="36C80590" w14:textId="77777777"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Wyłączenie sprawy oskarżonego (obwinionego)</w:t>
            </w:r>
          </w:p>
        </w:tc>
        <w:tc>
          <w:tcPr>
            <w:tcW w:w="567" w:type="dxa"/>
            <w:tcBorders>
              <w:left w:val="single" w:sz="18" w:space="0" w:color="auto"/>
              <w:right w:val="single" w:sz="4" w:space="0" w:color="auto"/>
            </w:tcBorders>
            <w:vAlign w:val="center"/>
          </w:tcPr>
          <w:p w14:paraId="328A42C0"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24</w:t>
            </w:r>
          </w:p>
        </w:tc>
        <w:tc>
          <w:tcPr>
            <w:tcW w:w="1145" w:type="dxa"/>
            <w:tcBorders>
              <w:top w:val="single" w:sz="4" w:space="0" w:color="auto"/>
              <w:left w:val="single" w:sz="4" w:space="0" w:color="auto"/>
              <w:right w:val="single" w:sz="4" w:space="0" w:color="auto"/>
            </w:tcBorders>
            <w:vAlign w:val="center"/>
          </w:tcPr>
          <w:p w14:paraId="7D2F86A1"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top w:val="single" w:sz="4" w:space="0" w:color="auto"/>
              <w:left w:val="single" w:sz="4" w:space="0" w:color="auto"/>
              <w:right w:val="single" w:sz="4" w:space="0" w:color="auto"/>
            </w:tcBorders>
            <w:vAlign w:val="center"/>
          </w:tcPr>
          <w:p w14:paraId="234CC840"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14:paraId="53AAF92B"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6125D01E"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02AE0584" w14:textId="77777777" w:rsidR="00FC02A6" w:rsidRDefault="00FC02A6" w:rsidP="00FC02A6">
            <w:pPr>
              <w:jc w:val="right"/>
              <w:rPr>
                <w:rFonts w:ascii="Arial" w:hAnsi="Arial" w:cs="Arial"/>
                <w:color w:val="000000"/>
                <w:sz w:val="14"/>
                <w:szCs w:val="14"/>
              </w:rPr>
            </w:pPr>
          </w:p>
        </w:tc>
      </w:tr>
      <w:tr w:rsidR="00FC02A6" w:rsidRPr="00B97598" w14:paraId="48F9A737" w14:textId="77777777" w:rsidTr="007529F4">
        <w:trPr>
          <w:cantSplit/>
        </w:trPr>
        <w:tc>
          <w:tcPr>
            <w:tcW w:w="4923" w:type="dxa"/>
            <w:gridSpan w:val="6"/>
            <w:tcBorders>
              <w:left w:val="single" w:sz="4" w:space="0" w:color="auto"/>
              <w:right w:val="single" w:sz="18" w:space="0" w:color="auto"/>
            </w:tcBorders>
            <w:vAlign w:val="center"/>
          </w:tcPr>
          <w:p w14:paraId="14D5A84A" w14:textId="77777777"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Podjęcie warunkowego umorzonego postępowania</w:t>
            </w:r>
          </w:p>
        </w:tc>
        <w:tc>
          <w:tcPr>
            <w:tcW w:w="567" w:type="dxa"/>
            <w:tcBorders>
              <w:left w:val="single" w:sz="18" w:space="0" w:color="auto"/>
              <w:right w:val="single" w:sz="4" w:space="0" w:color="auto"/>
            </w:tcBorders>
            <w:vAlign w:val="center"/>
          </w:tcPr>
          <w:p w14:paraId="63A5D428"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25</w:t>
            </w:r>
          </w:p>
        </w:tc>
        <w:tc>
          <w:tcPr>
            <w:tcW w:w="1145" w:type="dxa"/>
            <w:tcBorders>
              <w:left w:val="single" w:sz="4" w:space="0" w:color="auto"/>
              <w:right w:val="single" w:sz="4" w:space="0" w:color="auto"/>
            </w:tcBorders>
            <w:vAlign w:val="center"/>
          </w:tcPr>
          <w:p w14:paraId="6BC8E1FD"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1492907D"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55BDBC56"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AEF2088"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72BFF3D2" w14:textId="77777777" w:rsidR="00FC02A6" w:rsidRDefault="00FC02A6" w:rsidP="00FC02A6">
            <w:pPr>
              <w:jc w:val="right"/>
              <w:rPr>
                <w:rFonts w:ascii="Arial" w:hAnsi="Arial" w:cs="Arial"/>
                <w:color w:val="000000"/>
                <w:sz w:val="14"/>
                <w:szCs w:val="14"/>
              </w:rPr>
            </w:pPr>
          </w:p>
        </w:tc>
      </w:tr>
      <w:tr w:rsidR="00FC02A6" w:rsidRPr="00B97598" w14:paraId="56F95918" w14:textId="77777777" w:rsidTr="007529F4">
        <w:trPr>
          <w:cantSplit/>
          <w:trHeight w:val="230"/>
        </w:trPr>
        <w:tc>
          <w:tcPr>
            <w:tcW w:w="4923" w:type="dxa"/>
            <w:gridSpan w:val="6"/>
            <w:tcBorders>
              <w:left w:val="single" w:sz="4" w:space="0" w:color="auto"/>
              <w:right w:val="single" w:sz="18" w:space="0" w:color="auto"/>
            </w:tcBorders>
            <w:vAlign w:val="center"/>
          </w:tcPr>
          <w:p w14:paraId="2C90C06C"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uchylenie orzeczenia i przekazanie sprawy do ponownego rozpoznania </w:t>
            </w:r>
          </w:p>
        </w:tc>
        <w:tc>
          <w:tcPr>
            <w:tcW w:w="567" w:type="dxa"/>
            <w:tcBorders>
              <w:left w:val="single" w:sz="18" w:space="0" w:color="auto"/>
              <w:right w:val="single" w:sz="4" w:space="0" w:color="auto"/>
            </w:tcBorders>
            <w:vAlign w:val="center"/>
          </w:tcPr>
          <w:p w14:paraId="4832C819"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26</w:t>
            </w:r>
          </w:p>
        </w:tc>
        <w:tc>
          <w:tcPr>
            <w:tcW w:w="1145" w:type="dxa"/>
            <w:tcBorders>
              <w:left w:val="single" w:sz="4" w:space="0" w:color="auto"/>
              <w:right w:val="single" w:sz="4" w:space="0" w:color="auto"/>
            </w:tcBorders>
            <w:vAlign w:val="center"/>
          </w:tcPr>
          <w:p w14:paraId="5F335141"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4</w:t>
            </w:r>
          </w:p>
        </w:tc>
        <w:tc>
          <w:tcPr>
            <w:tcW w:w="989" w:type="dxa"/>
            <w:tcBorders>
              <w:left w:val="single" w:sz="4" w:space="0" w:color="auto"/>
              <w:right w:val="single" w:sz="4" w:space="0" w:color="auto"/>
            </w:tcBorders>
            <w:vAlign w:val="center"/>
          </w:tcPr>
          <w:p w14:paraId="4EC11336"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90" w:type="dxa"/>
            <w:tcBorders>
              <w:left w:val="single" w:sz="4" w:space="0" w:color="auto"/>
              <w:right w:val="single" w:sz="4" w:space="0" w:color="auto"/>
            </w:tcBorders>
            <w:vAlign w:val="center"/>
          </w:tcPr>
          <w:p w14:paraId="600AEE55"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1E662C6A"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90" w:type="dxa"/>
            <w:tcBorders>
              <w:left w:val="single" w:sz="4" w:space="0" w:color="auto"/>
              <w:right w:val="single" w:sz="18" w:space="0" w:color="auto"/>
            </w:tcBorders>
            <w:vAlign w:val="center"/>
          </w:tcPr>
          <w:p w14:paraId="50C2A9CF" w14:textId="77777777" w:rsidR="00FC02A6" w:rsidRDefault="00FC02A6" w:rsidP="00FC02A6">
            <w:pPr>
              <w:jc w:val="right"/>
              <w:rPr>
                <w:rFonts w:ascii="Arial" w:hAnsi="Arial" w:cs="Arial"/>
                <w:color w:val="000000"/>
                <w:sz w:val="14"/>
                <w:szCs w:val="14"/>
              </w:rPr>
            </w:pPr>
          </w:p>
        </w:tc>
      </w:tr>
      <w:tr w:rsidR="00FC02A6" w:rsidRPr="00B97598" w14:paraId="0DA93BE8" w14:textId="77777777" w:rsidTr="007529F4">
        <w:trPr>
          <w:cantSplit/>
          <w:trHeight w:val="230"/>
        </w:trPr>
        <w:tc>
          <w:tcPr>
            <w:tcW w:w="4923" w:type="dxa"/>
            <w:gridSpan w:val="6"/>
            <w:tcBorders>
              <w:left w:val="single" w:sz="4" w:space="0" w:color="auto"/>
              <w:right w:val="single" w:sz="18" w:space="0" w:color="auto"/>
            </w:tcBorders>
            <w:vAlign w:val="center"/>
          </w:tcPr>
          <w:p w14:paraId="36DBC0F7" w14:textId="77777777" w:rsidR="00FC02A6" w:rsidRPr="00B97598" w:rsidRDefault="00FC02A6" w:rsidP="00FC02A6">
            <w:pPr>
              <w:rPr>
                <w:rFonts w:ascii="Arial" w:hAnsi="Arial" w:cs="Arial"/>
                <w:iCs/>
                <w:sz w:val="16"/>
                <w:szCs w:val="16"/>
              </w:rPr>
            </w:pPr>
            <w:r w:rsidRPr="00B97598">
              <w:rPr>
                <w:rFonts w:ascii="Arial" w:hAnsi="Arial" w:cs="Arial"/>
                <w:iCs/>
                <w:sz w:val="14"/>
                <w:szCs w:val="14"/>
              </w:rPr>
              <w:t xml:space="preserve">   w tym uchylenie wyroku łącznego</w:t>
            </w:r>
          </w:p>
        </w:tc>
        <w:tc>
          <w:tcPr>
            <w:tcW w:w="567" w:type="dxa"/>
            <w:tcBorders>
              <w:left w:val="single" w:sz="18" w:space="0" w:color="auto"/>
              <w:right w:val="single" w:sz="4" w:space="0" w:color="auto"/>
            </w:tcBorders>
            <w:vAlign w:val="center"/>
          </w:tcPr>
          <w:p w14:paraId="27869601"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27</w:t>
            </w:r>
          </w:p>
        </w:tc>
        <w:tc>
          <w:tcPr>
            <w:tcW w:w="1145" w:type="dxa"/>
            <w:tcBorders>
              <w:left w:val="single" w:sz="4" w:space="0" w:color="auto"/>
              <w:right w:val="single" w:sz="4" w:space="0" w:color="auto"/>
            </w:tcBorders>
            <w:vAlign w:val="center"/>
          </w:tcPr>
          <w:p w14:paraId="713568C5"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2901478D"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3122BAF9"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1C6BB8A1"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6B96A79E" w14:textId="77777777" w:rsidR="00FC02A6" w:rsidRDefault="00FC02A6" w:rsidP="00FC02A6">
            <w:pPr>
              <w:jc w:val="right"/>
              <w:rPr>
                <w:rFonts w:ascii="Arial" w:hAnsi="Arial" w:cs="Arial"/>
                <w:color w:val="000000"/>
                <w:sz w:val="14"/>
                <w:szCs w:val="14"/>
              </w:rPr>
            </w:pPr>
          </w:p>
        </w:tc>
      </w:tr>
      <w:tr w:rsidR="00FC02A6" w:rsidRPr="00B97598" w14:paraId="68DBA0B5" w14:textId="77777777" w:rsidTr="007529F4">
        <w:trPr>
          <w:cantSplit/>
        </w:trPr>
        <w:tc>
          <w:tcPr>
            <w:tcW w:w="4923" w:type="dxa"/>
            <w:gridSpan w:val="6"/>
            <w:tcBorders>
              <w:left w:val="single" w:sz="4" w:space="0" w:color="auto"/>
              <w:right w:val="single" w:sz="18" w:space="0" w:color="auto"/>
            </w:tcBorders>
            <w:vAlign w:val="center"/>
          </w:tcPr>
          <w:p w14:paraId="306BEF26"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Uchylenie orzeczenia w wyniku wznowienia i kasacji </w:t>
            </w:r>
          </w:p>
        </w:tc>
        <w:tc>
          <w:tcPr>
            <w:tcW w:w="567" w:type="dxa"/>
            <w:tcBorders>
              <w:left w:val="single" w:sz="18" w:space="0" w:color="auto"/>
              <w:right w:val="single" w:sz="4" w:space="0" w:color="auto"/>
            </w:tcBorders>
            <w:vAlign w:val="center"/>
          </w:tcPr>
          <w:p w14:paraId="37C263AA"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28</w:t>
            </w:r>
          </w:p>
        </w:tc>
        <w:tc>
          <w:tcPr>
            <w:tcW w:w="1145" w:type="dxa"/>
            <w:tcBorders>
              <w:left w:val="single" w:sz="4" w:space="0" w:color="auto"/>
              <w:right w:val="single" w:sz="4" w:space="0" w:color="auto"/>
            </w:tcBorders>
            <w:vAlign w:val="center"/>
          </w:tcPr>
          <w:p w14:paraId="377648F3"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4FD96419"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61E1FA68"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35505421"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65B8427D" w14:textId="77777777" w:rsidR="00FC02A6" w:rsidRDefault="00FC02A6" w:rsidP="00FC02A6">
            <w:pPr>
              <w:jc w:val="right"/>
              <w:rPr>
                <w:rFonts w:ascii="Arial" w:hAnsi="Arial" w:cs="Arial"/>
                <w:color w:val="000000"/>
                <w:sz w:val="14"/>
                <w:szCs w:val="14"/>
              </w:rPr>
            </w:pPr>
          </w:p>
        </w:tc>
      </w:tr>
      <w:tr w:rsidR="00FC02A6" w:rsidRPr="00B97598" w14:paraId="5ACB0291" w14:textId="77777777" w:rsidTr="007529F4">
        <w:trPr>
          <w:cantSplit/>
        </w:trPr>
        <w:tc>
          <w:tcPr>
            <w:tcW w:w="4923" w:type="dxa"/>
            <w:gridSpan w:val="6"/>
            <w:tcBorders>
              <w:left w:val="single" w:sz="4" w:space="0" w:color="auto"/>
              <w:right w:val="single" w:sz="18" w:space="0" w:color="auto"/>
            </w:tcBorders>
            <w:vAlign w:val="center"/>
          </w:tcPr>
          <w:p w14:paraId="4CB11DCA"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Sprawy zawieszone, które ponownie podjęto po uprzednim wcześniejszym zakreśleniu</w:t>
            </w:r>
          </w:p>
        </w:tc>
        <w:tc>
          <w:tcPr>
            <w:tcW w:w="567" w:type="dxa"/>
            <w:tcBorders>
              <w:left w:val="single" w:sz="18" w:space="0" w:color="auto"/>
              <w:right w:val="single" w:sz="4" w:space="0" w:color="auto"/>
            </w:tcBorders>
            <w:vAlign w:val="center"/>
          </w:tcPr>
          <w:p w14:paraId="41D0A6A6"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29</w:t>
            </w:r>
          </w:p>
        </w:tc>
        <w:tc>
          <w:tcPr>
            <w:tcW w:w="1145" w:type="dxa"/>
            <w:tcBorders>
              <w:left w:val="single" w:sz="4" w:space="0" w:color="auto"/>
              <w:right w:val="single" w:sz="4" w:space="0" w:color="auto"/>
            </w:tcBorders>
            <w:vAlign w:val="center"/>
          </w:tcPr>
          <w:p w14:paraId="7C960717"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229B06ED"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30657875"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3FCAE97C"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666C10BD" w14:textId="77777777" w:rsidR="00FC02A6" w:rsidRDefault="00FC02A6" w:rsidP="00FC02A6">
            <w:pPr>
              <w:jc w:val="right"/>
              <w:rPr>
                <w:rFonts w:ascii="Arial" w:hAnsi="Arial" w:cs="Arial"/>
                <w:color w:val="000000"/>
                <w:sz w:val="14"/>
                <w:szCs w:val="14"/>
              </w:rPr>
            </w:pPr>
          </w:p>
        </w:tc>
      </w:tr>
      <w:tr w:rsidR="00FC02A6" w:rsidRPr="00B97598" w14:paraId="4AA4468C" w14:textId="77777777" w:rsidTr="007529F4">
        <w:trPr>
          <w:cantSplit/>
        </w:trPr>
        <w:tc>
          <w:tcPr>
            <w:tcW w:w="4923" w:type="dxa"/>
            <w:gridSpan w:val="6"/>
            <w:tcBorders>
              <w:left w:val="single" w:sz="4" w:space="0" w:color="auto"/>
              <w:right w:val="single" w:sz="18" w:space="0" w:color="auto"/>
            </w:tcBorders>
            <w:vAlign w:val="center"/>
          </w:tcPr>
          <w:p w14:paraId="392E61B2"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Wpływ w wyniku przekazania w trybie </w:t>
            </w:r>
            <w:r w:rsidRPr="00B97598">
              <w:rPr>
                <w:rFonts w:ascii="Arial" w:hAnsi="Arial" w:cs="Arial"/>
                <w:iCs/>
                <w:sz w:val="16"/>
                <w:szCs w:val="16"/>
              </w:rPr>
              <w:pgNum/>
            </w:r>
            <w:r w:rsidRPr="00B97598">
              <w:rPr>
                <w:rFonts w:ascii="Arial" w:hAnsi="Arial" w:cs="Arial"/>
                <w:iCs/>
                <w:sz w:val="16"/>
                <w:szCs w:val="16"/>
              </w:rPr>
              <w:t>art. 43 kpk</w:t>
            </w:r>
          </w:p>
        </w:tc>
        <w:tc>
          <w:tcPr>
            <w:tcW w:w="567" w:type="dxa"/>
            <w:tcBorders>
              <w:left w:val="single" w:sz="18" w:space="0" w:color="auto"/>
              <w:right w:val="single" w:sz="4" w:space="0" w:color="auto"/>
            </w:tcBorders>
            <w:vAlign w:val="center"/>
          </w:tcPr>
          <w:p w14:paraId="4366CE85"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30</w:t>
            </w:r>
          </w:p>
        </w:tc>
        <w:tc>
          <w:tcPr>
            <w:tcW w:w="1145" w:type="dxa"/>
            <w:tcBorders>
              <w:left w:val="single" w:sz="4" w:space="0" w:color="auto"/>
              <w:right w:val="single" w:sz="4" w:space="0" w:color="auto"/>
            </w:tcBorders>
            <w:vAlign w:val="center"/>
          </w:tcPr>
          <w:p w14:paraId="5A0D8A86"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54881816"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0410E2EE"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16DE7D42"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70781AAD" w14:textId="77777777" w:rsidR="00FC02A6" w:rsidRDefault="00FC02A6" w:rsidP="00FC02A6">
            <w:pPr>
              <w:jc w:val="right"/>
              <w:rPr>
                <w:rFonts w:ascii="Arial" w:hAnsi="Arial" w:cs="Arial"/>
                <w:color w:val="000000"/>
                <w:sz w:val="14"/>
                <w:szCs w:val="14"/>
              </w:rPr>
            </w:pPr>
          </w:p>
        </w:tc>
      </w:tr>
      <w:tr w:rsidR="00FC02A6" w:rsidRPr="00B97598" w14:paraId="0F78FBB7" w14:textId="77777777" w:rsidTr="007529F4">
        <w:trPr>
          <w:cantSplit/>
        </w:trPr>
        <w:tc>
          <w:tcPr>
            <w:tcW w:w="4923" w:type="dxa"/>
            <w:gridSpan w:val="6"/>
            <w:tcBorders>
              <w:left w:val="single" w:sz="4" w:space="0" w:color="auto"/>
              <w:right w:val="single" w:sz="18" w:space="0" w:color="auto"/>
            </w:tcBorders>
            <w:vAlign w:val="center"/>
          </w:tcPr>
          <w:p w14:paraId="1B3351B0"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Wpływ w wyniku przekazania w trybie </w:t>
            </w:r>
            <w:r w:rsidRPr="00B97598">
              <w:rPr>
                <w:rFonts w:ascii="Arial" w:hAnsi="Arial" w:cs="Arial"/>
                <w:iCs/>
                <w:sz w:val="16"/>
                <w:szCs w:val="16"/>
              </w:rPr>
              <w:pgNum/>
            </w:r>
            <w:r w:rsidRPr="00B97598">
              <w:rPr>
                <w:rFonts w:ascii="Arial" w:hAnsi="Arial" w:cs="Arial"/>
                <w:iCs/>
                <w:sz w:val="16"/>
                <w:szCs w:val="16"/>
              </w:rPr>
              <w:t>art. 44 kpk</w:t>
            </w:r>
          </w:p>
        </w:tc>
        <w:tc>
          <w:tcPr>
            <w:tcW w:w="567" w:type="dxa"/>
            <w:tcBorders>
              <w:left w:val="single" w:sz="18" w:space="0" w:color="auto"/>
              <w:right w:val="single" w:sz="4" w:space="0" w:color="auto"/>
            </w:tcBorders>
            <w:vAlign w:val="center"/>
          </w:tcPr>
          <w:p w14:paraId="1AD184D6"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31</w:t>
            </w:r>
          </w:p>
        </w:tc>
        <w:tc>
          <w:tcPr>
            <w:tcW w:w="1145" w:type="dxa"/>
            <w:tcBorders>
              <w:left w:val="single" w:sz="4" w:space="0" w:color="auto"/>
              <w:right w:val="single" w:sz="4" w:space="0" w:color="auto"/>
            </w:tcBorders>
            <w:vAlign w:val="center"/>
          </w:tcPr>
          <w:p w14:paraId="72E1CC8C"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5B7109A6"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1A8C09A3"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095A6E03"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6D3B1A9D" w14:textId="77777777" w:rsidR="00FC02A6" w:rsidRDefault="00FC02A6" w:rsidP="00FC02A6">
            <w:pPr>
              <w:jc w:val="right"/>
              <w:rPr>
                <w:rFonts w:ascii="Arial" w:hAnsi="Arial" w:cs="Arial"/>
                <w:color w:val="000000"/>
                <w:sz w:val="14"/>
                <w:szCs w:val="14"/>
              </w:rPr>
            </w:pPr>
          </w:p>
        </w:tc>
      </w:tr>
      <w:tr w:rsidR="00FC02A6" w:rsidRPr="00B97598" w14:paraId="68999B30" w14:textId="77777777" w:rsidTr="007529F4">
        <w:trPr>
          <w:cantSplit/>
          <w:trHeight w:val="212"/>
        </w:trPr>
        <w:tc>
          <w:tcPr>
            <w:tcW w:w="4923" w:type="dxa"/>
            <w:gridSpan w:val="6"/>
            <w:tcBorders>
              <w:left w:val="single" w:sz="4" w:space="0" w:color="auto"/>
              <w:right w:val="single" w:sz="18" w:space="0" w:color="auto"/>
            </w:tcBorders>
            <w:vAlign w:val="center"/>
          </w:tcPr>
          <w:p w14:paraId="2F5D4691" w14:textId="77777777"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Wpływ wobec nie uzupełnienia braków czy wniesienia opłaty (z oskarżenia prywatnego)</w:t>
            </w:r>
          </w:p>
        </w:tc>
        <w:tc>
          <w:tcPr>
            <w:tcW w:w="567" w:type="dxa"/>
            <w:tcBorders>
              <w:left w:val="single" w:sz="18" w:space="0" w:color="auto"/>
              <w:right w:val="single" w:sz="4" w:space="0" w:color="auto"/>
            </w:tcBorders>
            <w:vAlign w:val="center"/>
          </w:tcPr>
          <w:p w14:paraId="2868ED29"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32</w:t>
            </w:r>
          </w:p>
        </w:tc>
        <w:tc>
          <w:tcPr>
            <w:tcW w:w="1145" w:type="dxa"/>
            <w:tcBorders>
              <w:left w:val="single" w:sz="4" w:space="0" w:color="auto"/>
              <w:right w:val="single" w:sz="4" w:space="0" w:color="auto"/>
            </w:tcBorders>
            <w:vAlign w:val="center"/>
          </w:tcPr>
          <w:p w14:paraId="5C5F187B"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473B17AD"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41081E64"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F82B44C"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044BBCE0" w14:textId="77777777" w:rsidR="00FC02A6" w:rsidRDefault="00FC02A6" w:rsidP="00FC02A6">
            <w:pPr>
              <w:jc w:val="right"/>
              <w:rPr>
                <w:rFonts w:ascii="Arial" w:hAnsi="Arial" w:cs="Arial"/>
                <w:color w:val="000000"/>
                <w:sz w:val="14"/>
                <w:szCs w:val="14"/>
              </w:rPr>
            </w:pPr>
          </w:p>
        </w:tc>
      </w:tr>
      <w:tr w:rsidR="00FC02A6" w:rsidRPr="00B97598" w14:paraId="2CB4ADC7" w14:textId="77777777" w:rsidTr="00892437">
        <w:trPr>
          <w:cantSplit/>
          <w:trHeight w:val="222"/>
        </w:trPr>
        <w:tc>
          <w:tcPr>
            <w:tcW w:w="4923" w:type="dxa"/>
            <w:gridSpan w:val="6"/>
            <w:tcBorders>
              <w:left w:val="single" w:sz="4" w:space="0" w:color="auto"/>
              <w:right w:val="single" w:sz="18" w:space="0" w:color="auto"/>
            </w:tcBorders>
            <w:vAlign w:val="center"/>
          </w:tcPr>
          <w:p w14:paraId="67E37B05"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Dokonano omyłkowego wpisu</w:t>
            </w:r>
          </w:p>
        </w:tc>
        <w:tc>
          <w:tcPr>
            <w:tcW w:w="567" w:type="dxa"/>
            <w:tcBorders>
              <w:left w:val="single" w:sz="18" w:space="0" w:color="auto"/>
              <w:right w:val="single" w:sz="4" w:space="0" w:color="auto"/>
            </w:tcBorders>
            <w:vAlign w:val="center"/>
          </w:tcPr>
          <w:p w14:paraId="1CF34EF4"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33</w:t>
            </w:r>
          </w:p>
        </w:tc>
        <w:tc>
          <w:tcPr>
            <w:tcW w:w="1145" w:type="dxa"/>
            <w:tcBorders>
              <w:left w:val="single" w:sz="4" w:space="0" w:color="auto"/>
              <w:bottom w:val="single" w:sz="4" w:space="0" w:color="auto"/>
              <w:right w:val="single" w:sz="4" w:space="0" w:color="auto"/>
            </w:tcBorders>
            <w:vAlign w:val="center"/>
          </w:tcPr>
          <w:p w14:paraId="3D289BD7"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6" w:space="0" w:color="auto"/>
            </w:tcBorders>
            <w:vAlign w:val="center"/>
          </w:tcPr>
          <w:p w14:paraId="59EF5F98" w14:textId="77777777" w:rsidR="00FC02A6" w:rsidRDefault="00FC02A6" w:rsidP="00FC02A6">
            <w:pPr>
              <w:jc w:val="right"/>
              <w:rPr>
                <w:rFonts w:ascii="Arial" w:hAnsi="Arial" w:cs="Arial"/>
                <w:color w:val="000000"/>
                <w:sz w:val="14"/>
                <w:szCs w:val="14"/>
              </w:rPr>
            </w:pPr>
          </w:p>
        </w:tc>
        <w:tc>
          <w:tcPr>
            <w:tcW w:w="990" w:type="dxa"/>
            <w:tcBorders>
              <w:left w:val="single" w:sz="6" w:space="0" w:color="auto"/>
              <w:bottom w:val="single" w:sz="4" w:space="0" w:color="auto"/>
              <w:right w:val="single" w:sz="4" w:space="0" w:color="auto"/>
            </w:tcBorders>
            <w:vAlign w:val="center"/>
          </w:tcPr>
          <w:p w14:paraId="4F3337EA"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7AF4E2D9"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1FAF8CAE" w14:textId="77777777" w:rsidR="00FC02A6" w:rsidRDefault="00FC02A6" w:rsidP="00FC02A6">
            <w:pPr>
              <w:jc w:val="right"/>
              <w:rPr>
                <w:rFonts w:ascii="Arial" w:hAnsi="Arial" w:cs="Arial"/>
                <w:color w:val="000000"/>
                <w:sz w:val="14"/>
                <w:szCs w:val="14"/>
              </w:rPr>
            </w:pPr>
          </w:p>
        </w:tc>
      </w:tr>
      <w:tr w:rsidR="00E20DA8" w:rsidRPr="00B97598" w14:paraId="69CE6F30" w14:textId="77777777" w:rsidTr="00660005">
        <w:trPr>
          <w:cantSplit/>
          <w:trHeight w:val="222"/>
        </w:trPr>
        <w:tc>
          <w:tcPr>
            <w:tcW w:w="4923" w:type="dxa"/>
            <w:gridSpan w:val="6"/>
            <w:tcBorders>
              <w:left w:val="single" w:sz="4" w:space="0" w:color="auto"/>
              <w:bottom w:val="single" w:sz="4" w:space="0" w:color="auto"/>
              <w:right w:val="single" w:sz="18" w:space="0" w:color="auto"/>
            </w:tcBorders>
            <w:vAlign w:val="center"/>
          </w:tcPr>
          <w:p w14:paraId="2A7B7879" w14:textId="77777777" w:rsidR="00E20DA8" w:rsidRPr="00B97598" w:rsidRDefault="00E20DA8" w:rsidP="00E20DA8">
            <w:pPr>
              <w:rPr>
                <w:rFonts w:ascii="Arial" w:hAnsi="Arial" w:cs="Arial"/>
                <w:iCs/>
                <w:sz w:val="16"/>
                <w:szCs w:val="16"/>
              </w:rPr>
            </w:pPr>
            <w:r>
              <w:rPr>
                <w:rFonts w:ascii="Arial" w:hAnsi="Arial" w:cs="Arial"/>
                <w:iCs/>
                <w:sz w:val="14"/>
                <w:szCs w:val="14"/>
              </w:rPr>
              <w:t xml:space="preserve">Wpływ spraw </w:t>
            </w:r>
            <w:r w:rsidRPr="00B97598">
              <w:rPr>
                <w:rFonts w:ascii="Arial" w:hAnsi="Arial" w:cs="Arial"/>
                <w:iCs/>
                <w:sz w:val="14"/>
                <w:szCs w:val="14"/>
              </w:rPr>
              <w:t>w związku ze wspólnym wpływem § 77 ust.2 Regulaminu</w:t>
            </w:r>
          </w:p>
        </w:tc>
        <w:tc>
          <w:tcPr>
            <w:tcW w:w="567" w:type="dxa"/>
            <w:tcBorders>
              <w:left w:val="single" w:sz="18" w:space="0" w:color="auto"/>
              <w:bottom w:val="single" w:sz="4" w:space="0" w:color="auto"/>
              <w:right w:val="single" w:sz="4" w:space="0" w:color="auto"/>
            </w:tcBorders>
            <w:vAlign w:val="center"/>
          </w:tcPr>
          <w:p w14:paraId="5DC970E1" w14:textId="77777777" w:rsidR="00E20DA8" w:rsidRPr="00B97598" w:rsidRDefault="00E20DA8" w:rsidP="00E20DA8">
            <w:pPr>
              <w:spacing w:line="360" w:lineRule="auto"/>
              <w:jc w:val="center"/>
              <w:rPr>
                <w:rFonts w:ascii="Arial" w:hAnsi="Arial" w:cs="Arial"/>
                <w:iCs/>
                <w:sz w:val="12"/>
                <w:szCs w:val="12"/>
              </w:rPr>
            </w:pPr>
            <w:r w:rsidRPr="00B97598">
              <w:rPr>
                <w:rFonts w:ascii="Arial" w:hAnsi="Arial" w:cs="Arial"/>
                <w:iCs/>
                <w:sz w:val="12"/>
                <w:szCs w:val="12"/>
              </w:rPr>
              <w:t>3</w:t>
            </w:r>
            <w:r>
              <w:rPr>
                <w:rFonts w:ascii="Arial" w:hAnsi="Arial" w:cs="Arial"/>
                <w:iCs/>
                <w:sz w:val="12"/>
                <w:szCs w:val="12"/>
              </w:rPr>
              <w:t>4</w:t>
            </w:r>
          </w:p>
        </w:tc>
        <w:tc>
          <w:tcPr>
            <w:tcW w:w="1145" w:type="dxa"/>
            <w:tcBorders>
              <w:left w:val="single" w:sz="4" w:space="0" w:color="auto"/>
              <w:bottom w:val="single" w:sz="4" w:space="0" w:color="auto"/>
              <w:right w:val="single" w:sz="4" w:space="0" w:color="auto"/>
            </w:tcBorders>
            <w:vAlign w:val="center"/>
          </w:tcPr>
          <w:p w14:paraId="13FC470D" w14:textId="77777777" w:rsidR="00E20DA8" w:rsidRPr="00E20DA8" w:rsidRDefault="00E20DA8" w:rsidP="00E20DA8">
            <w:pPr>
              <w:jc w:val="right"/>
              <w:rPr>
                <w:rFonts w:ascii="Arial" w:hAnsi="Arial" w:cs="Arial"/>
                <w:sz w:val="14"/>
                <w:szCs w:val="14"/>
              </w:rPr>
            </w:pPr>
          </w:p>
        </w:tc>
        <w:tc>
          <w:tcPr>
            <w:tcW w:w="989" w:type="dxa"/>
            <w:tcBorders>
              <w:left w:val="single" w:sz="4" w:space="0" w:color="auto"/>
              <w:bottom w:val="single" w:sz="4" w:space="0" w:color="auto"/>
              <w:right w:val="single" w:sz="6" w:space="0" w:color="auto"/>
            </w:tcBorders>
            <w:vAlign w:val="center"/>
          </w:tcPr>
          <w:p w14:paraId="503E72FF" w14:textId="77777777" w:rsidR="00E20DA8" w:rsidRPr="00E20DA8" w:rsidRDefault="00E20DA8" w:rsidP="00E20DA8">
            <w:pPr>
              <w:jc w:val="right"/>
              <w:rPr>
                <w:rFonts w:ascii="Arial" w:hAnsi="Arial" w:cs="Arial"/>
                <w:sz w:val="14"/>
                <w:szCs w:val="14"/>
              </w:rPr>
            </w:pPr>
          </w:p>
        </w:tc>
        <w:tc>
          <w:tcPr>
            <w:tcW w:w="990" w:type="dxa"/>
            <w:tcBorders>
              <w:left w:val="single" w:sz="6" w:space="0" w:color="auto"/>
              <w:bottom w:val="single" w:sz="4" w:space="0" w:color="auto"/>
              <w:right w:val="single" w:sz="4" w:space="0" w:color="auto"/>
            </w:tcBorders>
            <w:vAlign w:val="center"/>
          </w:tcPr>
          <w:p w14:paraId="06CE8019" w14:textId="77777777" w:rsidR="00E20DA8" w:rsidRPr="00E20DA8" w:rsidRDefault="00E20DA8" w:rsidP="00E20DA8">
            <w:pPr>
              <w:jc w:val="right"/>
              <w:rPr>
                <w:rFonts w:ascii="Arial" w:hAnsi="Arial" w:cs="Arial"/>
                <w:sz w:val="14"/>
                <w:szCs w:val="14"/>
              </w:rPr>
            </w:pPr>
          </w:p>
        </w:tc>
        <w:tc>
          <w:tcPr>
            <w:tcW w:w="989" w:type="dxa"/>
            <w:tcBorders>
              <w:left w:val="single" w:sz="4" w:space="0" w:color="auto"/>
              <w:bottom w:val="single" w:sz="4" w:space="0" w:color="auto"/>
              <w:right w:val="single" w:sz="4" w:space="0" w:color="auto"/>
            </w:tcBorders>
            <w:vAlign w:val="center"/>
          </w:tcPr>
          <w:p w14:paraId="3B15024B" w14:textId="77777777" w:rsidR="00E20DA8" w:rsidRPr="00E20DA8" w:rsidRDefault="00E20DA8" w:rsidP="00E20DA8">
            <w:pPr>
              <w:jc w:val="right"/>
              <w:rPr>
                <w:rFonts w:ascii="Arial" w:hAnsi="Arial" w:cs="Arial"/>
                <w:sz w:val="14"/>
                <w:szCs w:val="14"/>
              </w:rPr>
            </w:pPr>
          </w:p>
        </w:tc>
        <w:tc>
          <w:tcPr>
            <w:tcW w:w="990" w:type="dxa"/>
            <w:tcBorders>
              <w:left w:val="single" w:sz="4" w:space="0" w:color="auto"/>
              <w:bottom w:val="single" w:sz="4" w:space="0" w:color="auto"/>
              <w:right w:val="single" w:sz="18" w:space="0" w:color="auto"/>
            </w:tcBorders>
            <w:vAlign w:val="center"/>
          </w:tcPr>
          <w:p w14:paraId="3005CE77" w14:textId="77777777" w:rsidR="00E20DA8" w:rsidRPr="00E20DA8" w:rsidRDefault="00E20DA8" w:rsidP="00E20DA8">
            <w:pPr>
              <w:jc w:val="right"/>
              <w:rPr>
                <w:rFonts w:ascii="Arial" w:hAnsi="Arial" w:cs="Arial"/>
                <w:sz w:val="14"/>
                <w:szCs w:val="14"/>
              </w:rPr>
            </w:pPr>
          </w:p>
        </w:tc>
      </w:tr>
      <w:tr w:rsidR="00E20DA8" w:rsidRPr="00B97598" w14:paraId="1EF08437" w14:textId="77777777" w:rsidTr="007529F4">
        <w:trPr>
          <w:cantSplit/>
          <w:trHeight w:val="222"/>
        </w:trPr>
        <w:tc>
          <w:tcPr>
            <w:tcW w:w="4923" w:type="dxa"/>
            <w:gridSpan w:val="6"/>
            <w:tcBorders>
              <w:left w:val="single" w:sz="4" w:space="0" w:color="auto"/>
              <w:bottom w:val="single" w:sz="4" w:space="0" w:color="auto"/>
              <w:right w:val="single" w:sz="18" w:space="0" w:color="auto"/>
            </w:tcBorders>
            <w:vAlign w:val="center"/>
          </w:tcPr>
          <w:p w14:paraId="2F8C7AFA" w14:textId="77777777" w:rsidR="00E20DA8" w:rsidRPr="00B97598" w:rsidRDefault="00E20DA8" w:rsidP="00E20DA8">
            <w:pPr>
              <w:rPr>
                <w:rFonts w:ascii="Arial" w:hAnsi="Arial" w:cs="Arial"/>
                <w:iCs/>
                <w:sz w:val="16"/>
                <w:szCs w:val="16"/>
              </w:rPr>
            </w:pPr>
            <w:r w:rsidRPr="00B97598">
              <w:rPr>
                <w:rFonts w:ascii="Arial" w:hAnsi="Arial" w:cs="Arial"/>
                <w:iCs/>
                <w:sz w:val="16"/>
                <w:szCs w:val="16"/>
              </w:rPr>
              <w:t>Inne formalne</w:t>
            </w:r>
          </w:p>
        </w:tc>
        <w:tc>
          <w:tcPr>
            <w:tcW w:w="567" w:type="dxa"/>
            <w:tcBorders>
              <w:left w:val="single" w:sz="18" w:space="0" w:color="auto"/>
              <w:bottom w:val="single" w:sz="4" w:space="0" w:color="auto"/>
              <w:right w:val="single" w:sz="4" w:space="0" w:color="auto"/>
            </w:tcBorders>
            <w:vAlign w:val="center"/>
          </w:tcPr>
          <w:p w14:paraId="3B5689EF" w14:textId="77777777" w:rsidR="00E20DA8" w:rsidRPr="00B97598" w:rsidRDefault="00E20DA8" w:rsidP="00E20DA8">
            <w:pPr>
              <w:spacing w:line="360" w:lineRule="auto"/>
              <w:jc w:val="center"/>
              <w:rPr>
                <w:rFonts w:ascii="Arial" w:hAnsi="Arial" w:cs="Arial"/>
                <w:iCs/>
                <w:sz w:val="12"/>
                <w:szCs w:val="12"/>
              </w:rPr>
            </w:pPr>
            <w:r w:rsidRPr="00B97598">
              <w:rPr>
                <w:rFonts w:ascii="Arial" w:hAnsi="Arial" w:cs="Arial"/>
                <w:iCs/>
                <w:sz w:val="12"/>
                <w:szCs w:val="12"/>
              </w:rPr>
              <w:t>3</w:t>
            </w:r>
            <w:r>
              <w:rPr>
                <w:rFonts w:ascii="Arial" w:hAnsi="Arial" w:cs="Arial"/>
                <w:iCs/>
                <w:sz w:val="12"/>
                <w:szCs w:val="12"/>
              </w:rPr>
              <w:t>5</w:t>
            </w:r>
          </w:p>
        </w:tc>
        <w:tc>
          <w:tcPr>
            <w:tcW w:w="1145" w:type="dxa"/>
            <w:tcBorders>
              <w:left w:val="single" w:sz="4" w:space="0" w:color="auto"/>
              <w:bottom w:val="single" w:sz="4" w:space="0" w:color="auto"/>
              <w:right w:val="single" w:sz="4" w:space="0" w:color="auto"/>
            </w:tcBorders>
            <w:vAlign w:val="center"/>
          </w:tcPr>
          <w:p w14:paraId="01F669BF" w14:textId="77777777" w:rsidR="00E20DA8" w:rsidRDefault="00E20DA8" w:rsidP="00E20DA8">
            <w:pPr>
              <w:jc w:val="right"/>
              <w:rPr>
                <w:rFonts w:ascii="Arial" w:hAnsi="Arial" w:cs="Arial"/>
                <w:color w:val="000000"/>
                <w:sz w:val="14"/>
                <w:szCs w:val="14"/>
              </w:rPr>
            </w:pPr>
            <w:r>
              <w:rPr>
                <w:rFonts w:ascii="Arial" w:hAnsi="Arial" w:cs="Arial"/>
                <w:color w:val="000000"/>
                <w:sz w:val="14"/>
                <w:szCs w:val="14"/>
              </w:rPr>
              <w:t>3</w:t>
            </w:r>
          </w:p>
        </w:tc>
        <w:tc>
          <w:tcPr>
            <w:tcW w:w="989" w:type="dxa"/>
            <w:tcBorders>
              <w:left w:val="single" w:sz="4" w:space="0" w:color="auto"/>
              <w:bottom w:val="single" w:sz="4" w:space="0" w:color="auto"/>
              <w:right w:val="single" w:sz="6" w:space="0" w:color="auto"/>
            </w:tcBorders>
            <w:vAlign w:val="center"/>
          </w:tcPr>
          <w:p w14:paraId="654388A5" w14:textId="77777777" w:rsidR="00E20DA8" w:rsidRDefault="00E20DA8" w:rsidP="00E20DA8">
            <w:pPr>
              <w:jc w:val="right"/>
              <w:rPr>
                <w:rFonts w:ascii="Arial" w:hAnsi="Arial" w:cs="Arial"/>
                <w:color w:val="000000"/>
                <w:sz w:val="14"/>
                <w:szCs w:val="14"/>
              </w:rPr>
            </w:pPr>
          </w:p>
        </w:tc>
        <w:tc>
          <w:tcPr>
            <w:tcW w:w="990" w:type="dxa"/>
            <w:tcBorders>
              <w:left w:val="single" w:sz="6" w:space="0" w:color="auto"/>
              <w:bottom w:val="single" w:sz="4" w:space="0" w:color="auto"/>
              <w:right w:val="single" w:sz="4" w:space="0" w:color="auto"/>
            </w:tcBorders>
            <w:vAlign w:val="center"/>
          </w:tcPr>
          <w:p w14:paraId="6ADE0DFD" w14:textId="77777777" w:rsidR="00E20DA8" w:rsidRDefault="00E20DA8" w:rsidP="00E20DA8">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63CB90E7" w14:textId="77777777" w:rsidR="00E20DA8" w:rsidRDefault="00E20DA8" w:rsidP="00E20DA8">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1382E0A3" w14:textId="77777777" w:rsidR="00E20DA8" w:rsidRDefault="00E20DA8" w:rsidP="00E20DA8">
            <w:pPr>
              <w:jc w:val="right"/>
              <w:rPr>
                <w:rFonts w:ascii="Arial" w:hAnsi="Arial" w:cs="Arial"/>
                <w:color w:val="000000"/>
                <w:sz w:val="14"/>
                <w:szCs w:val="14"/>
              </w:rPr>
            </w:pPr>
            <w:r>
              <w:rPr>
                <w:rFonts w:ascii="Arial" w:hAnsi="Arial" w:cs="Arial"/>
                <w:color w:val="000000"/>
                <w:sz w:val="14"/>
                <w:szCs w:val="14"/>
              </w:rPr>
              <w:t>2</w:t>
            </w:r>
          </w:p>
        </w:tc>
      </w:tr>
      <w:tr w:rsidR="00E20DA8" w:rsidRPr="00B97598" w14:paraId="75783C3C" w14:textId="77777777" w:rsidTr="007529F4">
        <w:trPr>
          <w:cantSplit/>
          <w:trHeight w:val="222"/>
        </w:trPr>
        <w:tc>
          <w:tcPr>
            <w:tcW w:w="4923" w:type="dxa"/>
            <w:gridSpan w:val="6"/>
            <w:tcBorders>
              <w:left w:val="single" w:sz="8" w:space="0" w:color="auto"/>
              <w:bottom w:val="single" w:sz="8" w:space="0" w:color="auto"/>
              <w:right w:val="single" w:sz="18" w:space="0" w:color="auto"/>
            </w:tcBorders>
            <w:vAlign w:val="center"/>
          </w:tcPr>
          <w:p w14:paraId="0C0CF1E6" w14:textId="77777777" w:rsidR="00E20DA8" w:rsidRPr="00B97598" w:rsidRDefault="00E20DA8" w:rsidP="00E20DA8">
            <w:pPr>
              <w:rPr>
                <w:rFonts w:ascii="Arial" w:hAnsi="Arial" w:cs="Arial"/>
                <w:iCs/>
                <w:sz w:val="16"/>
                <w:szCs w:val="16"/>
              </w:rPr>
            </w:pPr>
            <w:r w:rsidRPr="00B97598">
              <w:rPr>
                <w:rFonts w:ascii="Arial" w:hAnsi="Arial" w:cs="Arial"/>
                <w:iCs/>
                <w:sz w:val="16"/>
                <w:szCs w:val="16"/>
              </w:rPr>
              <w:t>Wpływ pozostałych spraw</w:t>
            </w:r>
          </w:p>
        </w:tc>
        <w:tc>
          <w:tcPr>
            <w:tcW w:w="567" w:type="dxa"/>
            <w:tcBorders>
              <w:left w:val="single" w:sz="18" w:space="0" w:color="auto"/>
              <w:bottom w:val="single" w:sz="18" w:space="0" w:color="auto"/>
              <w:right w:val="single" w:sz="4" w:space="0" w:color="auto"/>
            </w:tcBorders>
            <w:vAlign w:val="center"/>
          </w:tcPr>
          <w:p w14:paraId="67A8B5B5" w14:textId="77777777" w:rsidR="00E20DA8" w:rsidRPr="00B97598" w:rsidRDefault="00E20DA8" w:rsidP="00E20DA8">
            <w:pPr>
              <w:spacing w:line="360" w:lineRule="auto"/>
              <w:jc w:val="center"/>
              <w:rPr>
                <w:rFonts w:ascii="Arial" w:hAnsi="Arial" w:cs="Arial"/>
                <w:iCs/>
                <w:sz w:val="12"/>
                <w:szCs w:val="12"/>
              </w:rPr>
            </w:pPr>
            <w:r w:rsidRPr="00B97598">
              <w:rPr>
                <w:rFonts w:ascii="Arial" w:hAnsi="Arial" w:cs="Arial"/>
                <w:iCs/>
                <w:sz w:val="12"/>
                <w:szCs w:val="12"/>
              </w:rPr>
              <w:t>3</w:t>
            </w:r>
            <w:r>
              <w:rPr>
                <w:rFonts w:ascii="Arial" w:hAnsi="Arial" w:cs="Arial"/>
                <w:iCs/>
                <w:sz w:val="12"/>
                <w:szCs w:val="12"/>
              </w:rPr>
              <w:t>6</w:t>
            </w:r>
          </w:p>
        </w:tc>
        <w:tc>
          <w:tcPr>
            <w:tcW w:w="1145" w:type="dxa"/>
            <w:tcBorders>
              <w:left w:val="single" w:sz="4" w:space="0" w:color="auto"/>
              <w:bottom w:val="single" w:sz="18" w:space="0" w:color="auto"/>
              <w:right w:val="single" w:sz="4" w:space="0" w:color="auto"/>
            </w:tcBorders>
            <w:vAlign w:val="center"/>
          </w:tcPr>
          <w:p w14:paraId="4E4FC096" w14:textId="77777777" w:rsidR="00E20DA8" w:rsidRDefault="00E20DA8" w:rsidP="00E20DA8">
            <w:pPr>
              <w:jc w:val="right"/>
              <w:rPr>
                <w:rFonts w:ascii="Arial" w:hAnsi="Arial" w:cs="Arial"/>
                <w:color w:val="000000"/>
                <w:sz w:val="14"/>
                <w:szCs w:val="14"/>
              </w:rPr>
            </w:pPr>
            <w:r>
              <w:rPr>
                <w:rFonts w:ascii="Arial" w:hAnsi="Arial" w:cs="Arial"/>
                <w:color w:val="000000"/>
                <w:sz w:val="14"/>
                <w:szCs w:val="14"/>
              </w:rPr>
              <w:t>532</w:t>
            </w:r>
          </w:p>
        </w:tc>
        <w:tc>
          <w:tcPr>
            <w:tcW w:w="989" w:type="dxa"/>
            <w:tcBorders>
              <w:left w:val="single" w:sz="4" w:space="0" w:color="auto"/>
              <w:bottom w:val="single" w:sz="18" w:space="0" w:color="auto"/>
              <w:right w:val="single" w:sz="6" w:space="0" w:color="auto"/>
            </w:tcBorders>
            <w:vAlign w:val="center"/>
          </w:tcPr>
          <w:p w14:paraId="649C208B" w14:textId="77777777" w:rsidR="00E20DA8" w:rsidRDefault="00E20DA8" w:rsidP="00E20DA8">
            <w:pPr>
              <w:jc w:val="right"/>
              <w:rPr>
                <w:rFonts w:ascii="Arial" w:hAnsi="Arial" w:cs="Arial"/>
                <w:color w:val="000000"/>
                <w:sz w:val="14"/>
                <w:szCs w:val="14"/>
              </w:rPr>
            </w:pPr>
          </w:p>
        </w:tc>
        <w:tc>
          <w:tcPr>
            <w:tcW w:w="990" w:type="dxa"/>
            <w:tcBorders>
              <w:left w:val="single" w:sz="6" w:space="0" w:color="auto"/>
              <w:bottom w:val="single" w:sz="18" w:space="0" w:color="auto"/>
              <w:right w:val="single" w:sz="4" w:space="0" w:color="auto"/>
            </w:tcBorders>
            <w:vAlign w:val="center"/>
          </w:tcPr>
          <w:p w14:paraId="54995D78" w14:textId="77777777" w:rsidR="00E20DA8" w:rsidRDefault="00E20DA8" w:rsidP="00E20DA8">
            <w:pPr>
              <w:jc w:val="right"/>
              <w:rPr>
                <w:rFonts w:ascii="Arial" w:hAnsi="Arial" w:cs="Arial"/>
                <w:color w:val="000000"/>
                <w:sz w:val="14"/>
                <w:szCs w:val="14"/>
              </w:rPr>
            </w:pPr>
          </w:p>
        </w:tc>
        <w:tc>
          <w:tcPr>
            <w:tcW w:w="989" w:type="dxa"/>
            <w:tcBorders>
              <w:left w:val="single" w:sz="4" w:space="0" w:color="auto"/>
              <w:bottom w:val="single" w:sz="18" w:space="0" w:color="auto"/>
              <w:right w:val="single" w:sz="4" w:space="0" w:color="auto"/>
            </w:tcBorders>
            <w:vAlign w:val="center"/>
          </w:tcPr>
          <w:p w14:paraId="1AA3B0CB" w14:textId="77777777" w:rsidR="00E20DA8" w:rsidRDefault="00E20DA8" w:rsidP="00E20DA8">
            <w:pPr>
              <w:jc w:val="right"/>
              <w:rPr>
                <w:rFonts w:ascii="Arial" w:hAnsi="Arial" w:cs="Arial"/>
                <w:color w:val="000000"/>
                <w:sz w:val="14"/>
                <w:szCs w:val="14"/>
              </w:rPr>
            </w:pPr>
            <w:r>
              <w:rPr>
                <w:rFonts w:ascii="Arial" w:hAnsi="Arial" w:cs="Arial"/>
                <w:color w:val="000000"/>
                <w:sz w:val="14"/>
                <w:szCs w:val="14"/>
              </w:rPr>
              <w:t>95</w:t>
            </w:r>
          </w:p>
        </w:tc>
        <w:tc>
          <w:tcPr>
            <w:tcW w:w="990" w:type="dxa"/>
            <w:tcBorders>
              <w:left w:val="single" w:sz="4" w:space="0" w:color="auto"/>
              <w:bottom w:val="single" w:sz="18" w:space="0" w:color="auto"/>
              <w:right w:val="single" w:sz="18" w:space="0" w:color="auto"/>
            </w:tcBorders>
            <w:vAlign w:val="center"/>
          </w:tcPr>
          <w:p w14:paraId="14C21A50" w14:textId="77777777" w:rsidR="00E20DA8" w:rsidRDefault="00E20DA8" w:rsidP="00E20DA8">
            <w:pPr>
              <w:jc w:val="right"/>
              <w:rPr>
                <w:rFonts w:ascii="Arial" w:hAnsi="Arial" w:cs="Arial"/>
                <w:color w:val="000000"/>
                <w:sz w:val="14"/>
                <w:szCs w:val="14"/>
              </w:rPr>
            </w:pPr>
            <w:r>
              <w:rPr>
                <w:rFonts w:ascii="Arial" w:hAnsi="Arial" w:cs="Arial"/>
                <w:color w:val="000000"/>
                <w:sz w:val="14"/>
                <w:szCs w:val="14"/>
              </w:rPr>
              <w:t>433</w:t>
            </w:r>
          </w:p>
        </w:tc>
      </w:tr>
    </w:tbl>
    <w:p w14:paraId="20ABCD73" w14:textId="77777777" w:rsidR="00DA7EDE" w:rsidRDefault="00DA7EDE" w:rsidP="00F272DC">
      <w:pPr>
        <w:pStyle w:val="Nagwek9"/>
        <w:rPr>
          <w:szCs w:val="24"/>
        </w:rPr>
      </w:pPr>
    </w:p>
    <w:p w14:paraId="79F56DCB" w14:textId="77777777" w:rsidR="00C850CD" w:rsidRPr="00C850CD" w:rsidRDefault="00663315" w:rsidP="00DA7EDE">
      <w:pPr>
        <w:pStyle w:val="Nagwek9"/>
        <w:rPr>
          <w:b w:val="0"/>
          <w:sz w:val="20"/>
          <w:szCs w:val="20"/>
        </w:rPr>
      </w:pPr>
      <w:r w:rsidRPr="00CE79D7">
        <w:rPr>
          <w:szCs w:val="24"/>
        </w:rPr>
        <w:t xml:space="preserve"> </w:t>
      </w:r>
    </w:p>
    <w:p w14:paraId="57820DB7" w14:textId="77777777" w:rsidR="00C81ACB" w:rsidRPr="00CE79D7" w:rsidRDefault="00C81ACB" w:rsidP="00663315">
      <w:pPr>
        <w:rPr>
          <w:rFonts w:ascii="Arial" w:hAnsi="Arial" w:cs="Arial"/>
        </w:rPr>
      </w:pPr>
    </w:p>
    <w:p w14:paraId="335500D2" w14:textId="77777777" w:rsidR="00C81ACB" w:rsidRPr="00CE79D7" w:rsidRDefault="00C81ACB" w:rsidP="00663315">
      <w:pPr>
        <w:rPr>
          <w:rFonts w:ascii="Arial" w:hAnsi="Arial" w:cs="Arial"/>
        </w:rPr>
      </w:pPr>
    </w:p>
    <w:p w14:paraId="5F0D3BDF" w14:textId="77777777" w:rsidR="00C81ACB" w:rsidRPr="00CE79D7" w:rsidRDefault="00C81ACB" w:rsidP="00663315">
      <w:pPr>
        <w:rPr>
          <w:rFonts w:ascii="Arial" w:hAnsi="Arial" w:cs="Arial"/>
        </w:rPr>
      </w:pPr>
    </w:p>
    <w:p w14:paraId="19BED413" w14:textId="77777777" w:rsidR="005C0C1C" w:rsidRPr="00CE79D7" w:rsidRDefault="005C0C1C" w:rsidP="00663315">
      <w:pPr>
        <w:rPr>
          <w:rFonts w:ascii="Arial" w:hAnsi="Arial" w:cs="Arial"/>
        </w:rPr>
      </w:pPr>
    </w:p>
    <w:p w14:paraId="48DA8C42" w14:textId="77777777" w:rsidR="005C0C1C" w:rsidRPr="00CE79D7" w:rsidRDefault="005C0C1C" w:rsidP="00663315">
      <w:pPr>
        <w:rPr>
          <w:rFonts w:ascii="Arial" w:hAnsi="Arial" w:cs="Arial"/>
        </w:rPr>
      </w:pPr>
    </w:p>
    <w:p w14:paraId="03439207" w14:textId="77777777" w:rsidR="005C0C1C" w:rsidRPr="00CE79D7" w:rsidRDefault="005C0C1C" w:rsidP="00663315">
      <w:pPr>
        <w:rPr>
          <w:rFonts w:ascii="Arial" w:hAnsi="Arial" w:cs="Arial"/>
        </w:rPr>
      </w:pPr>
    </w:p>
    <w:p w14:paraId="5245C60C" w14:textId="77777777" w:rsidR="005C0C1C" w:rsidRPr="00CE79D7" w:rsidRDefault="005C0C1C" w:rsidP="00663315">
      <w:pPr>
        <w:rPr>
          <w:rFonts w:ascii="Arial" w:hAnsi="Arial" w:cs="Arial"/>
        </w:rPr>
      </w:pPr>
    </w:p>
    <w:p w14:paraId="59CB9A58" w14:textId="77777777" w:rsidR="005C0C1C" w:rsidRPr="00CE79D7" w:rsidRDefault="005C0C1C" w:rsidP="00663315">
      <w:pPr>
        <w:rPr>
          <w:rFonts w:ascii="Arial" w:hAnsi="Arial" w:cs="Arial"/>
        </w:rPr>
      </w:pPr>
    </w:p>
    <w:p w14:paraId="72ED0698" w14:textId="77777777" w:rsidR="005C0C1C" w:rsidRPr="00CE79D7" w:rsidRDefault="005C0C1C" w:rsidP="00663315">
      <w:pPr>
        <w:rPr>
          <w:rFonts w:ascii="Arial" w:hAnsi="Arial" w:cs="Arial"/>
        </w:rPr>
      </w:pPr>
    </w:p>
    <w:p w14:paraId="0A22F340" w14:textId="77777777" w:rsidR="00C425BE" w:rsidRPr="00CE79D7" w:rsidRDefault="00C425BE" w:rsidP="00663315">
      <w:pPr>
        <w:rPr>
          <w:rFonts w:ascii="Arial" w:hAnsi="Arial" w:cs="Arial"/>
        </w:rPr>
      </w:pPr>
    </w:p>
    <w:p w14:paraId="79DAA5CE" w14:textId="77777777" w:rsidR="00C425BE" w:rsidRPr="00CE79D7" w:rsidRDefault="00C425BE" w:rsidP="00663315">
      <w:pPr>
        <w:rPr>
          <w:rFonts w:ascii="Arial" w:hAnsi="Arial" w:cs="Arial"/>
        </w:rPr>
      </w:pPr>
    </w:p>
    <w:p w14:paraId="5417BB95" w14:textId="77777777" w:rsidR="00C81ACB" w:rsidRPr="00CE79D7" w:rsidRDefault="00C81ACB" w:rsidP="00663315">
      <w:pPr>
        <w:rPr>
          <w:rFonts w:ascii="Arial" w:hAnsi="Arial" w:cs="Arial"/>
        </w:rPr>
      </w:pPr>
    </w:p>
    <w:p w14:paraId="2D8424C3" w14:textId="77777777" w:rsidR="00C81ACB" w:rsidRPr="00CE79D7" w:rsidRDefault="00C81ACB" w:rsidP="00663315">
      <w:pPr>
        <w:rPr>
          <w:rFonts w:ascii="Arial" w:hAnsi="Arial" w:cs="Arial"/>
        </w:rPr>
      </w:pPr>
    </w:p>
    <w:p w14:paraId="41831A51" w14:textId="77777777" w:rsidR="00C81ACB" w:rsidRPr="00CE79D7" w:rsidRDefault="00C81ACB" w:rsidP="00663315">
      <w:pPr>
        <w:rPr>
          <w:rFonts w:ascii="Arial" w:hAnsi="Arial" w:cs="Arial"/>
        </w:rPr>
      </w:pPr>
    </w:p>
    <w:p w14:paraId="5D956838" w14:textId="77777777" w:rsidR="00663315" w:rsidRDefault="00A515C7" w:rsidP="00663315">
      <w:pPr>
        <w:pStyle w:val="Nagwek3"/>
        <w:jc w:val="left"/>
        <w:rPr>
          <w:rFonts w:cs="Arial"/>
          <w:sz w:val="24"/>
          <w:szCs w:val="24"/>
        </w:rPr>
      </w:pPr>
      <w:r w:rsidRPr="00CE79D7">
        <w:rPr>
          <w:rFonts w:cs="Arial"/>
          <w:sz w:val="24"/>
          <w:szCs w:val="24"/>
        </w:rPr>
        <w:br w:type="page"/>
      </w:r>
      <w:r w:rsidR="00663315" w:rsidRPr="00CE79D7">
        <w:rPr>
          <w:rFonts w:cs="Arial"/>
          <w:sz w:val="24"/>
          <w:szCs w:val="24"/>
        </w:rPr>
        <w:lastRenderedPageBreak/>
        <w:t>Dział 1.1.2 St</w:t>
      </w:r>
      <w:r w:rsidR="00D56C14" w:rsidRPr="00CE79D7">
        <w:rPr>
          <w:rFonts w:cs="Arial"/>
          <w:sz w:val="24"/>
          <w:szCs w:val="24"/>
        </w:rPr>
        <w:t>ruktura załatwień spraw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6"/>
        <w:gridCol w:w="100"/>
        <w:gridCol w:w="1014"/>
        <w:gridCol w:w="62"/>
        <w:gridCol w:w="3390"/>
        <w:gridCol w:w="322"/>
        <w:gridCol w:w="954"/>
        <w:gridCol w:w="921"/>
        <w:gridCol w:w="921"/>
        <w:gridCol w:w="921"/>
        <w:gridCol w:w="922"/>
      </w:tblGrid>
      <w:tr w:rsidR="0098119E" w:rsidRPr="00B97598" w14:paraId="22896CAE" w14:textId="77777777" w:rsidTr="007529F4">
        <w:trPr>
          <w:cantSplit/>
          <w:trHeight w:val="170"/>
        </w:trPr>
        <w:tc>
          <w:tcPr>
            <w:tcW w:w="5954" w:type="dxa"/>
            <w:gridSpan w:val="6"/>
            <w:vMerge w:val="restart"/>
            <w:tcBorders>
              <w:left w:val="single" w:sz="4" w:space="0" w:color="auto"/>
              <w:right w:val="single" w:sz="4" w:space="0" w:color="auto"/>
            </w:tcBorders>
            <w:vAlign w:val="center"/>
          </w:tcPr>
          <w:p w14:paraId="47CC2188"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Wyszczególnienie</w:t>
            </w:r>
          </w:p>
        </w:tc>
        <w:tc>
          <w:tcPr>
            <w:tcW w:w="954" w:type="dxa"/>
            <w:vMerge w:val="restart"/>
            <w:tcBorders>
              <w:top w:val="single" w:sz="4" w:space="0" w:color="auto"/>
              <w:left w:val="single" w:sz="4" w:space="0" w:color="auto"/>
              <w:right w:val="single" w:sz="4" w:space="0" w:color="auto"/>
            </w:tcBorders>
            <w:vAlign w:val="center"/>
          </w:tcPr>
          <w:p w14:paraId="7D2F3B8A"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Ogółem</w:t>
            </w: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180C14DF"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W tym</w:t>
            </w:r>
          </w:p>
        </w:tc>
      </w:tr>
      <w:tr w:rsidR="0098119E" w:rsidRPr="00B97598" w14:paraId="386DB234" w14:textId="77777777" w:rsidTr="007529F4">
        <w:trPr>
          <w:cantSplit/>
          <w:trHeight w:val="166"/>
        </w:trPr>
        <w:tc>
          <w:tcPr>
            <w:tcW w:w="5954" w:type="dxa"/>
            <w:gridSpan w:val="6"/>
            <w:vMerge/>
            <w:tcBorders>
              <w:left w:val="single" w:sz="4" w:space="0" w:color="auto"/>
              <w:right w:val="single" w:sz="4" w:space="0" w:color="auto"/>
            </w:tcBorders>
            <w:vAlign w:val="center"/>
          </w:tcPr>
          <w:p w14:paraId="0D1B157F" w14:textId="77777777" w:rsidR="0098119E" w:rsidRPr="00B97598" w:rsidRDefault="0098119E" w:rsidP="007529F4">
            <w:pPr>
              <w:jc w:val="center"/>
              <w:rPr>
                <w:rFonts w:ascii="Arial" w:hAnsi="Arial" w:cs="Arial"/>
                <w:iCs/>
                <w:sz w:val="16"/>
                <w:szCs w:val="16"/>
              </w:rPr>
            </w:pPr>
          </w:p>
        </w:tc>
        <w:tc>
          <w:tcPr>
            <w:tcW w:w="954" w:type="dxa"/>
            <w:vMerge/>
            <w:tcBorders>
              <w:left w:val="single" w:sz="4" w:space="0" w:color="auto"/>
              <w:bottom w:val="single" w:sz="4" w:space="0" w:color="auto"/>
              <w:right w:val="single" w:sz="4" w:space="0" w:color="auto"/>
            </w:tcBorders>
            <w:vAlign w:val="center"/>
          </w:tcPr>
          <w:p w14:paraId="63146B26" w14:textId="77777777" w:rsidR="0098119E" w:rsidRPr="00B97598" w:rsidRDefault="0098119E" w:rsidP="007529F4">
            <w:pPr>
              <w:jc w:val="center"/>
              <w:rPr>
                <w:rFonts w:ascii="Arial" w:hAnsi="Arial" w:cs="Arial"/>
                <w:iCs/>
                <w:sz w:val="16"/>
                <w:szCs w:val="16"/>
              </w:rPr>
            </w:pPr>
          </w:p>
        </w:tc>
        <w:tc>
          <w:tcPr>
            <w:tcW w:w="921" w:type="dxa"/>
            <w:tcBorders>
              <w:top w:val="single" w:sz="4" w:space="0" w:color="auto"/>
              <w:left w:val="single" w:sz="4" w:space="0" w:color="auto"/>
              <w:bottom w:val="single" w:sz="4" w:space="0" w:color="auto"/>
              <w:right w:val="single" w:sz="4" w:space="0" w:color="auto"/>
            </w:tcBorders>
            <w:vAlign w:val="center"/>
          </w:tcPr>
          <w:p w14:paraId="215F6B9F"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K</w:t>
            </w:r>
          </w:p>
        </w:tc>
        <w:tc>
          <w:tcPr>
            <w:tcW w:w="921" w:type="dxa"/>
            <w:tcBorders>
              <w:top w:val="single" w:sz="4" w:space="0" w:color="auto"/>
              <w:left w:val="single" w:sz="4" w:space="0" w:color="auto"/>
              <w:bottom w:val="single" w:sz="4" w:space="0" w:color="auto"/>
              <w:right w:val="single" w:sz="4" w:space="0" w:color="auto"/>
            </w:tcBorders>
            <w:vAlign w:val="center"/>
          </w:tcPr>
          <w:p w14:paraId="64B06BEE"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W</w:t>
            </w:r>
          </w:p>
        </w:tc>
        <w:tc>
          <w:tcPr>
            <w:tcW w:w="921" w:type="dxa"/>
            <w:tcBorders>
              <w:top w:val="single" w:sz="4" w:space="0" w:color="auto"/>
              <w:left w:val="single" w:sz="4" w:space="0" w:color="auto"/>
              <w:bottom w:val="single" w:sz="4" w:space="0" w:color="auto"/>
              <w:right w:val="single" w:sz="4" w:space="0" w:color="auto"/>
            </w:tcBorders>
            <w:vAlign w:val="center"/>
          </w:tcPr>
          <w:p w14:paraId="5F297A00" w14:textId="77777777" w:rsidR="0098119E" w:rsidRPr="00863379" w:rsidRDefault="0098119E" w:rsidP="007529F4">
            <w:pPr>
              <w:jc w:val="center"/>
              <w:rPr>
                <w:rFonts w:ascii="Arial" w:hAnsi="Arial" w:cs="Arial"/>
                <w:iCs/>
                <w:sz w:val="16"/>
                <w:szCs w:val="16"/>
              </w:rPr>
            </w:pPr>
            <w:r w:rsidRPr="00863379">
              <w:rPr>
                <w:rFonts w:ascii="Arial" w:hAnsi="Arial" w:cs="Arial"/>
                <w:iCs/>
                <w:sz w:val="16"/>
                <w:szCs w:val="16"/>
              </w:rPr>
              <w:t>Kp</w:t>
            </w:r>
          </w:p>
        </w:tc>
        <w:tc>
          <w:tcPr>
            <w:tcW w:w="922" w:type="dxa"/>
            <w:tcBorders>
              <w:top w:val="single" w:sz="4" w:space="0" w:color="auto"/>
              <w:left w:val="single" w:sz="4" w:space="0" w:color="auto"/>
              <w:bottom w:val="single" w:sz="4" w:space="0" w:color="auto"/>
              <w:right w:val="single" w:sz="4" w:space="0" w:color="auto"/>
            </w:tcBorders>
            <w:vAlign w:val="center"/>
          </w:tcPr>
          <w:p w14:paraId="553A4B75" w14:textId="77777777" w:rsidR="0098119E" w:rsidRPr="00863379" w:rsidRDefault="0098119E" w:rsidP="007529F4">
            <w:pPr>
              <w:jc w:val="center"/>
              <w:rPr>
                <w:rFonts w:ascii="Arial" w:hAnsi="Arial" w:cs="Arial"/>
                <w:iCs/>
                <w:sz w:val="16"/>
                <w:szCs w:val="16"/>
              </w:rPr>
            </w:pPr>
            <w:r w:rsidRPr="00863379">
              <w:rPr>
                <w:rFonts w:ascii="Arial" w:hAnsi="Arial" w:cs="Arial"/>
                <w:iCs/>
                <w:sz w:val="16"/>
                <w:szCs w:val="16"/>
              </w:rPr>
              <w:t>Ko</w:t>
            </w:r>
          </w:p>
        </w:tc>
      </w:tr>
      <w:tr w:rsidR="0098119E" w:rsidRPr="00B97598" w14:paraId="0C7F8D54" w14:textId="77777777" w:rsidTr="007529F4">
        <w:trPr>
          <w:cantSplit/>
        </w:trPr>
        <w:tc>
          <w:tcPr>
            <w:tcW w:w="5954" w:type="dxa"/>
            <w:gridSpan w:val="6"/>
            <w:tcBorders>
              <w:left w:val="single" w:sz="4" w:space="0" w:color="auto"/>
              <w:right w:val="single" w:sz="4" w:space="0" w:color="auto"/>
            </w:tcBorders>
            <w:vAlign w:val="center"/>
          </w:tcPr>
          <w:p w14:paraId="635A418A" w14:textId="77777777" w:rsidR="0098119E" w:rsidRPr="00B97598" w:rsidRDefault="0098119E" w:rsidP="007529F4">
            <w:pPr>
              <w:jc w:val="center"/>
              <w:rPr>
                <w:rFonts w:ascii="Arial" w:hAnsi="Arial" w:cs="Arial"/>
                <w:iCs/>
                <w:sz w:val="12"/>
                <w:szCs w:val="12"/>
              </w:rPr>
            </w:pPr>
            <w:r w:rsidRPr="00B97598">
              <w:rPr>
                <w:rFonts w:ascii="Arial" w:hAnsi="Arial" w:cs="Arial"/>
                <w:iCs/>
                <w:sz w:val="12"/>
                <w:szCs w:val="12"/>
              </w:rPr>
              <w:t>0</w:t>
            </w:r>
          </w:p>
        </w:tc>
        <w:tc>
          <w:tcPr>
            <w:tcW w:w="954" w:type="dxa"/>
            <w:tcBorders>
              <w:left w:val="single" w:sz="4" w:space="0" w:color="auto"/>
              <w:bottom w:val="single" w:sz="18" w:space="0" w:color="auto"/>
              <w:right w:val="single" w:sz="4" w:space="0" w:color="auto"/>
            </w:tcBorders>
            <w:vAlign w:val="center"/>
          </w:tcPr>
          <w:p w14:paraId="1891445F" w14:textId="77777777" w:rsidR="0098119E" w:rsidRPr="00B97598" w:rsidRDefault="0098119E" w:rsidP="007529F4">
            <w:pPr>
              <w:jc w:val="center"/>
              <w:rPr>
                <w:rFonts w:ascii="Arial" w:hAnsi="Arial" w:cs="Arial"/>
                <w:iCs/>
                <w:sz w:val="12"/>
                <w:szCs w:val="12"/>
              </w:rPr>
            </w:pPr>
            <w:r w:rsidRPr="00B97598">
              <w:rPr>
                <w:rFonts w:ascii="Arial" w:hAnsi="Arial" w:cs="Arial"/>
                <w:iCs/>
                <w:sz w:val="12"/>
                <w:szCs w:val="12"/>
              </w:rPr>
              <w:t>1</w:t>
            </w:r>
          </w:p>
        </w:tc>
        <w:tc>
          <w:tcPr>
            <w:tcW w:w="921" w:type="dxa"/>
            <w:tcBorders>
              <w:left w:val="single" w:sz="4" w:space="0" w:color="auto"/>
              <w:bottom w:val="single" w:sz="18" w:space="0" w:color="auto"/>
              <w:right w:val="single" w:sz="4" w:space="0" w:color="auto"/>
            </w:tcBorders>
            <w:vAlign w:val="center"/>
          </w:tcPr>
          <w:p w14:paraId="17F89FF2" w14:textId="77777777" w:rsidR="0098119E" w:rsidRPr="00B97598" w:rsidRDefault="0098119E" w:rsidP="007529F4">
            <w:pPr>
              <w:jc w:val="center"/>
              <w:rPr>
                <w:rFonts w:ascii="Arial" w:hAnsi="Arial" w:cs="Arial"/>
                <w:iCs/>
                <w:sz w:val="12"/>
                <w:szCs w:val="12"/>
              </w:rPr>
            </w:pPr>
            <w:r w:rsidRPr="00B97598">
              <w:rPr>
                <w:rFonts w:ascii="Arial" w:hAnsi="Arial" w:cs="Arial"/>
                <w:iCs/>
                <w:sz w:val="12"/>
                <w:szCs w:val="12"/>
              </w:rPr>
              <w:t>2</w:t>
            </w:r>
          </w:p>
        </w:tc>
        <w:tc>
          <w:tcPr>
            <w:tcW w:w="921" w:type="dxa"/>
            <w:tcBorders>
              <w:left w:val="single" w:sz="4" w:space="0" w:color="auto"/>
              <w:bottom w:val="single" w:sz="18" w:space="0" w:color="auto"/>
              <w:right w:val="single" w:sz="4" w:space="0" w:color="auto"/>
            </w:tcBorders>
            <w:vAlign w:val="center"/>
          </w:tcPr>
          <w:p w14:paraId="381CB991" w14:textId="77777777" w:rsidR="0098119E" w:rsidRPr="00B97598" w:rsidRDefault="0098119E" w:rsidP="007529F4">
            <w:pPr>
              <w:jc w:val="center"/>
              <w:rPr>
                <w:rFonts w:ascii="Arial" w:hAnsi="Arial" w:cs="Arial"/>
                <w:iCs/>
                <w:sz w:val="12"/>
                <w:szCs w:val="12"/>
              </w:rPr>
            </w:pPr>
            <w:r>
              <w:rPr>
                <w:rFonts w:ascii="Arial" w:hAnsi="Arial" w:cs="Arial"/>
                <w:iCs/>
                <w:sz w:val="12"/>
                <w:szCs w:val="12"/>
              </w:rPr>
              <w:t>3</w:t>
            </w:r>
          </w:p>
        </w:tc>
        <w:tc>
          <w:tcPr>
            <w:tcW w:w="921" w:type="dxa"/>
            <w:tcBorders>
              <w:left w:val="single" w:sz="4" w:space="0" w:color="auto"/>
              <w:bottom w:val="single" w:sz="18" w:space="0" w:color="auto"/>
              <w:right w:val="single" w:sz="4" w:space="0" w:color="auto"/>
            </w:tcBorders>
            <w:vAlign w:val="center"/>
          </w:tcPr>
          <w:p w14:paraId="4107C16C" w14:textId="77777777" w:rsidR="0098119E" w:rsidRPr="00863379" w:rsidRDefault="0098119E" w:rsidP="007529F4">
            <w:pPr>
              <w:jc w:val="center"/>
              <w:rPr>
                <w:rFonts w:ascii="Arial" w:hAnsi="Arial" w:cs="Arial"/>
                <w:iCs/>
                <w:sz w:val="12"/>
                <w:szCs w:val="12"/>
              </w:rPr>
            </w:pPr>
            <w:r w:rsidRPr="00863379">
              <w:rPr>
                <w:rFonts w:ascii="Arial" w:hAnsi="Arial" w:cs="Arial"/>
                <w:iCs/>
                <w:sz w:val="12"/>
                <w:szCs w:val="12"/>
              </w:rPr>
              <w:t>4</w:t>
            </w:r>
          </w:p>
        </w:tc>
        <w:tc>
          <w:tcPr>
            <w:tcW w:w="922" w:type="dxa"/>
            <w:tcBorders>
              <w:left w:val="single" w:sz="4" w:space="0" w:color="auto"/>
              <w:bottom w:val="single" w:sz="18" w:space="0" w:color="auto"/>
              <w:right w:val="single" w:sz="4" w:space="0" w:color="auto"/>
            </w:tcBorders>
            <w:vAlign w:val="center"/>
          </w:tcPr>
          <w:p w14:paraId="61942C97" w14:textId="77777777" w:rsidR="0098119E" w:rsidRPr="00863379" w:rsidRDefault="0098119E" w:rsidP="007529F4">
            <w:pPr>
              <w:jc w:val="center"/>
              <w:rPr>
                <w:rFonts w:ascii="Arial" w:hAnsi="Arial" w:cs="Arial"/>
                <w:iCs/>
                <w:sz w:val="12"/>
                <w:szCs w:val="12"/>
              </w:rPr>
            </w:pPr>
            <w:r w:rsidRPr="00863379">
              <w:rPr>
                <w:rFonts w:ascii="Arial" w:hAnsi="Arial" w:cs="Arial"/>
                <w:iCs/>
                <w:sz w:val="12"/>
                <w:szCs w:val="12"/>
              </w:rPr>
              <w:t>5</w:t>
            </w:r>
          </w:p>
        </w:tc>
      </w:tr>
      <w:tr w:rsidR="00B428EC" w:rsidRPr="00B97598" w14:paraId="65D3B150" w14:textId="77777777" w:rsidTr="007529F4">
        <w:trPr>
          <w:cantSplit/>
        </w:trPr>
        <w:tc>
          <w:tcPr>
            <w:tcW w:w="5632" w:type="dxa"/>
            <w:gridSpan w:val="5"/>
            <w:tcBorders>
              <w:left w:val="single" w:sz="4" w:space="0" w:color="auto"/>
              <w:right w:val="single" w:sz="18" w:space="0" w:color="auto"/>
            </w:tcBorders>
            <w:vAlign w:val="center"/>
          </w:tcPr>
          <w:p w14:paraId="145D7548"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b/>
                <w:bCs/>
                <w:iCs/>
                <w:sz w:val="14"/>
              </w:rPr>
              <w:t>Ogółem</w:t>
            </w:r>
            <w:r w:rsidRPr="00B97598">
              <w:rPr>
                <w:rFonts w:ascii="Arial" w:hAnsi="Arial" w:cs="Arial"/>
                <w:bCs/>
                <w:iCs/>
                <w:sz w:val="14"/>
              </w:rPr>
              <w:t xml:space="preserve"> </w:t>
            </w:r>
            <w:r w:rsidRPr="00B97598">
              <w:rPr>
                <w:rFonts w:ascii="Arial" w:hAnsi="Arial" w:cs="Arial"/>
                <w:bCs/>
                <w:iCs/>
                <w:sz w:val="14"/>
                <w:szCs w:val="16"/>
              </w:rPr>
              <w:t xml:space="preserve">( </w:t>
            </w:r>
            <w:r w:rsidRPr="00B97598">
              <w:rPr>
                <w:rFonts w:ascii="Arial" w:hAnsi="Arial" w:cs="Arial"/>
                <w:iCs/>
                <w:sz w:val="14"/>
                <w:szCs w:val="16"/>
              </w:rPr>
              <w:t>wiersz 01 = w. 02 do 04 + 07 do 3</w:t>
            </w:r>
            <w:r w:rsidR="00112912">
              <w:rPr>
                <w:rFonts w:ascii="Arial" w:hAnsi="Arial" w:cs="Arial"/>
                <w:iCs/>
                <w:sz w:val="14"/>
                <w:szCs w:val="16"/>
              </w:rPr>
              <w:t>1</w:t>
            </w:r>
            <w:r w:rsidRPr="00B97598">
              <w:rPr>
                <w:rFonts w:ascii="Arial" w:hAnsi="Arial" w:cs="Arial"/>
                <w:iCs/>
                <w:sz w:val="14"/>
                <w:szCs w:val="16"/>
              </w:rPr>
              <w:t>)</w:t>
            </w:r>
          </w:p>
        </w:tc>
        <w:tc>
          <w:tcPr>
            <w:tcW w:w="322" w:type="dxa"/>
            <w:tcBorders>
              <w:top w:val="single" w:sz="18" w:space="0" w:color="auto"/>
              <w:left w:val="single" w:sz="18" w:space="0" w:color="auto"/>
              <w:bottom w:val="single" w:sz="4" w:space="0" w:color="auto"/>
              <w:right w:val="single" w:sz="4" w:space="0" w:color="auto"/>
            </w:tcBorders>
            <w:vAlign w:val="center"/>
          </w:tcPr>
          <w:p w14:paraId="6069139C"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01</w:t>
            </w:r>
          </w:p>
        </w:tc>
        <w:tc>
          <w:tcPr>
            <w:tcW w:w="954" w:type="dxa"/>
            <w:tcBorders>
              <w:top w:val="single" w:sz="18" w:space="0" w:color="auto"/>
              <w:left w:val="single" w:sz="4" w:space="0" w:color="auto"/>
              <w:bottom w:val="single" w:sz="4" w:space="0" w:color="auto"/>
              <w:right w:val="single" w:sz="4" w:space="0" w:color="auto"/>
            </w:tcBorders>
            <w:vAlign w:val="center"/>
          </w:tcPr>
          <w:p w14:paraId="3A223A50"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926</w:t>
            </w:r>
          </w:p>
        </w:tc>
        <w:tc>
          <w:tcPr>
            <w:tcW w:w="921" w:type="dxa"/>
            <w:tcBorders>
              <w:top w:val="single" w:sz="18" w:space="0" w:color="auto"/>
              <w:left w:val="single" w:sz="4" w:space="0" w:color="auto"/>
              <w:bottom w:val="single" w:sz="4" w:space="0" w:color="auto"/>
              <w:right w:val="single" w:sz="4" w:space="0" w:color="auto"/>
            </w:tcBorders>
            <w:vAlign w:val="center"/>
          </w:tcPr>
          <w:p w14:paraId="4E23E574"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198</w:t>
            </w:r>
          </w:p>
        </w:tc>
        <w:tc>
          <w:tcPr>
            <w:tcW w:w="921" w:type="dxa"/>
            <w:tcBorders>
              <w:top w:val="single" w:sz="18" w:space="0" w:color="auto"/>
              <w:left w:val="single" w:sz="4" w:space="0" w:color="auto"/>
              <w:bottom w:val="single" w:sz="4" w:space="0" w:color="auto"/>
              <w:right w:val="single" w:sz="4" w:space="0" w:color="auto"/>
            </w:tcBorders>
            <w:vAlign w:val="center"/>
          </w:tcPr>
          <w:p w14:paraId="52267D8A"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200</w:t>
            </w:r>
          </w:p>
        </w:tc>
        <w:tc>
          <w:tcPr>
            <w:tcW w:w="921" w:type="dxa"/>
            <w:tcBorders>
              <w:top w:val="single" w:sz="18" w:space="0" w:color="auto"/>
              <w:left w:val="single" w:sz="4" w:space="0" w:color="auto"/>
              <w:bottom w:val="single" w:sz="4" w:space="0" w:color="auto"/>
              <w:right w:val="single" w:sz="4" w:space="0" w:color="auto"/>
            </w:tcBorders>
            <w:vAlign w:val="center"/>
          </w:tcPr>
          <w:p w14:paraId="29AAEE47"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103</w:t>
            </w:r>
          </w:p>
        </w:tc>
        <w:tc>
          <w:tcPr>
            <w:tcW w:w="922" w:type="dxa"/>
            <w:tcBorders>
              <w:top w:val="single" w:sz="18" w:space="0" w:color="auto"/>
              <w:left w:val="single" w:sz="4" w:space="0" w:color="auto"/>
              <w:bottom w:val="single" w:sz="4" w:space="0" w:color="auto"/>
              <w:right w:val="single" w:sz="18" w:space="0" w:color="auto"/>
            </w:tcBorders>
            <w:vAlign w:val="center"/>
          </w:tcPr>
          <w:p w14:paraId="1D83D6C9"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419</w:t>
            </w:r>
          </w:p>
        </w:tc>
      </w:tr>
      <w:tr w:rsidR="00B428EC" w:rsidRPr="00B97598" w14:paraId="2FEA7A44" w14:textId="77777777" w:rsidTr="007529F4">
        <w:trPr>
          <w:cantSplit/>
        </w:trPr>
        <w:tc>
          <w:tcPr>
            <w:tcW w:w="5632" w:type="dxa"/>
            <w:gridSpan w:val="5"/>
            <w:tcBorders>
              <w:right w:val="single" w:sz="18" w:space="0" w:color="auto"/>
            </w:tcBorders>
            <w:vAlign w:val="center"/>
          </w:tcPr>
          <w:p w14:paraId="0546312B"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 xml:space="preserve">Zwrot w trybie art. 337kpk / 59 § 1 kpw (brak uzupełnienia w terminie bądź ponowne przesłanie nie uzupełnionego) </w:t>
            </w:r>
          </w:p>
        </w:tc>
        <w:tc>
          <w:tcPr>
            <w:tcW w:w="322" w:type="dxa"/>
            <w:tcBorders>
              <w:top w:val="single" w:sz="4" w:space="0" w:color="auto"/>
              <w:left w:val="single" w:sz="18" w:space="0" w:color="auto"/>
              <w:right w:val="single" w:sz="4" w:space="0" w:color="auto"/>
            </w:tcBorders>
            <w:vAlign w:val="center"/>
          </w:tcPr>
          <w:p w14:paraId="70D8EFB2"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02</w:t>
            </w:r>
          </w:p>
        </w:tc>
        <w:tc>
          <w:tcPr>
            <w:tcW w:w="954" w:type="dxa"/>
            <w:tcBorders>
              <w:left w:val="single" w:sz="4" w:space="0" w:color="auto"/>
              <w:bottom w:val="single" w:sz="4" w:space="0" w:color="auto"/>
              <w:right w:val="single" w:sz="4" w:space="0" w:color="auto"/>
            </w:tcBorders>
            <w:vAlign w:val="center"/>
          </w:tcPr>
          <w:p w14:paraId="4D707EE4" w14:textId="77777777" w:rsidR="00B428EC" w:rsidRDefault="00B428EC" w:rsidP="00B428EC">
            <w:pPr>
              <w:jc w:val="right"/>
              <w:rPr>
                <w:rFonts w:ascii="Arial" w:hAnsi="Arial" w:cs="Arial"/>
                <w:color w:val="000000"/>
                <w:sz w:val="14"/>
                <w:szCs w:val="14"/>
              </w:rPr>
            </w:pPr>
          </w:p>
        </w:tc>
        <w:tc>
          <w:tcPr>
            <w:tcW w:w="921" w:type="dxa"/>
            <w:tcBorders>
              <w:left w:val="single" w:sz="4" w:space="0" w:color="auto"/>
              <w:bottom w:val="single" w:sz="4" w:space="0" w:color="auto"/>
              <w:right w:val="single" w:sz="4" w:space="0" w:color="auto"/>
            </w:tcBorders>
            <w:vAlign w:val="center"/>
          </w:tcPr>
          <w:p w14:paraId="6FC0DB26" w14:textId="77777777" w:rsidR="00B428EC" w:rsidRDefault="00B428EC" w:rsidP="00B428EC">
            <w:pPr>
              <w:jc w:val="right"/>
              <w:rPr>
                <w:rFonts w:ascii="Arial" w:hAnsi="Arial" w:cs="Arial"/>
                <w:color w:val="000000"/>
                <w:sz w:val="14"/>
                <w:szCs w:val="14"/>
              </w:rPr>
            </w:pPr>
          </w:p>
        </w:tc>
        <w:tc>
          <w:tcPr>
            <w:tcW w:w="921" w:type="dxa"/>
            <w:tcBorders>
              <w:left w:val="single" w:sz="4" w:space="0" w:color="auto"/>
              <w:bottom w:val="single" w:sz="4" w:space="0" w:color="auto"/>
              <w:right w:val="single" w:sz="4" w:space="0" w:color="auto"/>
            </w:tcBorders>
            <w:vAlign w:val="center"/>
          </w:tcPr>
          <w:p w14:paraId="54A43757" w14:textId="77777777" w:rsidR="00B428EC" w:rsidRDefault="00B428EC" w:rsidP="00B428EC">
            <w:pPr>
              <w:jc w:val="right"/>
              <w:rPr>
                <w:rFonts w:ascii="Arial" w:hAnsi="Arial" w:cs="Arial"/>
                <w:color w:val="000000"/>
                <w:sz w:val="14"/>
                <w:szCs w:val="14"/>
              </w:rPr>
            </w:pPr>
          </w:p>
        </w:tc>
        <w:tc>
          <w:tcPr>
            <w:tcW w:w="921" w:type="dxa"/>
            <w:tcBorders>
              <w:left w:val="single" w:sz="4" w:space="0" w:color="auto"/>
              <w:bottom w:val="single" w:sz="4" w:space="0" w:color="auto"/>
              <w:right w:val="single" w:sz="4" w:space="0" w:color="auto"/>
            </w:tcBorders>
            <w:vAlign w:val="center"/>
          </w:tcPr>
          <w:p w14:paraId="3AEBEC3B" w14:textId="77777777" w:rsidR="00B428EC" w:rsidRDefault="00B428EC" w:rsidP="00B428EC">
            <w:pPr>
              <w:jc w:val="right"/>
              <w:rPr>
                <w:rFonts w:ascii="Arial" w:hAnsi="Arial" w:cs="Arial"/>
                <w:color w:val="000000"/>
                <w:sz w:val="14"/>
                <w:szCs w:val="14"/>
              </w:rPr>
            </w:pPr>
          </w:p>
        </w:tc>
        <w:tc>
          <w:tcPr>
            <w:tcW w:w="922" w:type="dxa"/>
            <w:tcBorders>
              <w:left w:val="single" w:sz="4" w:space="0" w:color="auto"/>
              <w:bottom w:val="single" w:sz="4" w:space="0" w:color="auto"/>
              <w:right w:val="single" w:sz="18" w:space="0" w:color="auto"/>
            </w:tcBorders>
            <w:vAlign w:val="center"/>
          </w:tcPr>
          <w:p w14:paraId="07D2754B" w14:textId="77777777" w:rsidR="00B428EC" w:rsidRDefault="00B428EC" w:rsidP="00B428EC">
            <w:pPr>
              <w:jc w:val="right"/>
              <w:rPr>
                <w:rFonts w:ascii="Arial" w:hAnsi="Arial" w:cs="Arial"/>
                <w:color w:val="000000"/>
                <w:sz w:val="14"/>
                <w:szCs w:val="14"/>
              </w:rPr>
            </w:pPr>
          </w:p>
        </w:tc>
      </w:tr>
      <w:tr w:rsidR="00B428EC" w:rsidRPr="00B97598" w14:paraId="2A1FB6BA" w14:textId="77777777" w:rsidTr="007529F4">
        <w:trPr>
          <w:cantSplit/>
          <w:trHeight w:val="62"/>
        </w:trPr>
        <w:tc>
          <w:tcPr>
            <w:tcW w:w="5632" w:type="dxa"/>
            <w:gridSpan w:val="5"/>
            <w:tcBorders>
              <w:right w:val="single" w:sz="18" w:space="0" w:color="auto"/>
            </w:tcBorders>
            <w:vAlign w:val="center"/>
          </w:tcPr>
          <w:p w14:paraId="51614923"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Zwrot sprawy w trybie art. 343 § 7 zd. 1 kpk</w:t>
            </w:r>
          </w:p>
        </w:tc>
        <w:tc>
          <w:tcPr>
            <w:tcW w:w="322" w:type="dxa"/>
            <w:tcBorders>
              <w:left w:val="single" w:sz="18" w:space="0" w:color="auto"/>
              <w:right w:val="single" w:sz="4" w:space="0" w:color="auto"/>
            </w:tcBorders>
            <w:vAlign w:val="center"/>
          </w:tcPr>
          <w:p w14:paraId="1C3F93AA"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03</w:t>
            </w:r>
          </w:p>
        </w:tc>
        <w:tc>
          <w:tcPr>
            <w:tcW w:w="954" w:type="dxa"/>
            <w:tcBorders>
              <w:top w:val="single" w:sz="4" w:space="0" w:color="auto"/>
              <w:left w:val="single" w:sz="4" w:space="0" w:color="auto"/>
              <w:bottom w:val="single" w:sz="4" w:space="0" w:color="auto"/>
              <w:right w:val="single" w:sz="4" w:space="0" w:color="auto"/>
            </w:tcBorders>
            <w:vAlign w:val="center"/>
          </w:tcPr>
          <w:p w14:paraId="4E10B354"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14</w:t>
            </w:r>
          </w:p>
        </w:tc>
        <w:tc>
          <w:tcPr>
            <w:tcW w:w="921" w:type="dxa"/>
            <w:tcBorders>
              <w:top w:val="single" w:sz="4" w:space="0" w:color="auto"/>
              <w:left w:val="single" w:sz="4" w:space="0" w:color="auto"/>
              <w:bottom w:val="single" w:sz="4" w:space="0" w:color="auto"/>
              <w:right w:val="single" w:sz="4" w:space="0" w:color="auto"/>
            </w:tcBorders>
            <w:vAlign w:val="center"/>
          </w:tcPr>
          <w:p w14:paraId="71BC7DCC"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14</w:t>
            </w:r>
          </w:p>
        </w:tc>
        <w:tc>
          <w:tcPr>
            <w:tcW w:w="921" w:type="dxa"/>
            <w:tcBorders>
              <w:top w:val="single" w:sz="4" w:space="0" w:color="auto"/>
              <w:left w:val="single" w:sz="4" w:space="0" w:color="auto"/>
              <w:bottom w:val="single" w:sz="4" w:space="0" w:color="auto"/>
              <w:right w:val="single" w:sz="4" w:space="0" w:color="auto"/>
              <w:tl2br w:val="nil"/>
              <w:tr2bl w:val="nil"/>
            </w:tcBorders>
            <w:vAlign w:val="center"/>
          </w:tcPr>
          <w:p w14:paraId="6732E49B"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l2br w:val="nil"/>
              <w:tr2bl w:val="nil"/>
            </w:tcBorders>
            <w:vAlign w:val="center"/>
          </w:tcPr>
          <w:p w14:paraId="267904EC"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l2br w:val="nil"/>
              <w:tr2bl w:val="nil"/>
            </w:tcBorders>
            <w:vAlign w:val="center"/>
          </w:tcPr>
          <w:p w14:paraId="0BBE99D2" w14:textId="77777777" w:rsidR="00B428EC" w:rsidRDefault="00B428EC" w:rsidP="00B428EC">
            <w:pPr>
              <w:jc w:val="right"/>
              <w:rPr>
                <w:rFonts w:ascii="Arial" w:hAnsi="Arial" w:cs="Arial"/>
                <w:color w:val="000000"/>
                <w:sz w:val="14"/>
                <w:szCs w:val="14"/>
              </w:rPr>
            </w:pPr>
          </w:p>
        </w:tc>
      </w:tr>
      <w:tr w:rsidR="00B428EC" w:rsidRPr="00B97598" w14:paraId="362C16EF" w14:textId="77777777" w:rsidTr="007529F4">
        <w:trPr>
          <w:cantSplit/>
          <w:trHeight w:val="180"/>
        </w:trPr>
        <w:tc>
          <w:tcPr>
            <w:tcW w:w="5632" w:type="dxa"/>
            <w:gridSpan w:val="5"/>
            <w:tcBorders>
              <w:right w:val="single" w:sz="18" w:space="0" w:color="auto"/>
            </w:tcBorders>
            <w:vAlign w:val="center"/>
          </w:tcPr>
          <w:p w14:paraId="1DB1C235"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 xml:space="preserve">Wyrok łączny </w:t>
            </w:r>
          </w:p>
        </w:tc>
        <w:tc>
          <w:tcPr>
            <w:tcW w:w="322" w:type="dxa"/>
            <w:tcBorders>
              <w:left w:val="single" w:sz="18" w:space="0" w:color="auto"/>
              <w:right w:val="single" w:sz="4" w:space="0" w:color="auto"/>
            </w:tcBorders>
            <w:vAlign w:val="center"/>
          </w:tcPr>
          <w:p w14:paraId="47742D6A"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04</w:t>
            </w:r>
          </w:p>
        </w:tc>
        <w:tc>
          <w:tcPr>
            <w:tcW w:w="954" w:type="dxa"/>
            <w:tcBorders>
              <w:top w:val="single" w:sz="4" w:space="0" w:color="auto"/>
              <w:left w:val="single" w:sz="4" w:space="0" w:color="auto"/>
              <w:bottom w:val="single" w:sz="4" w:space="0" w:color="auto"/>
              <w:right w:val="single" w:sz="4" w:space="0" w:color="auto"/>
            </w:tcBorders>
            <w:vAlign w:val="center"/>
          </w:tcPr>
          <w:p w14:paraId="4EFF2442"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29</w:t>
            </w:r>
          </w:p>
        </w:tc>
        <w:tc>
          <w:tcPr>
            <w:tcW w:w="921" w:type="dxa"/>
            <w:tcBorders>
              <w:top w:val="single" w:sz="4" w:space="0" w:color="auto"/>
              <w:left w:val="single" w:sz="4" w:space="0" w:color="auto"/>
              <w:bottom w:val="single" w:sz="4" w:space="0" w:color="auto"/>
              <w:right w:val="single" w:sz="4" w:space="0" w:color="auto"/>
            </w:tcBorders>
            <w:vAlign w:val="center"/>
          </w:tcPr>
          <w:p w14:paraId="2D1ECF45"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29</w:t>
            </w:r>
          </w:p>
        </w:tc>
        <w:tc>
          <w:tcPr>
            <w:tcW w:w="921" w:type="dxa"/>
            <w:tcBorders>
              <w:top w:val="single" w:sz="4" w:space="0" w:color="auto"/>
              <w:left w:val="single" w:sz="4" w:space="0" w:color="auto"/>
              <w:bottom w:val="single" w:sz="4" w:space="0" w:color="auto"/>
              <w:right w:val="single" w:sz="4" w:space="0" w:color="auto"/>
            </w:tcBorders>
            <w:vAlign w:val="center"/>
          </w:tcPr>
          <w:p w14:paraId="120254F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E8386AF"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16D2F5CA" w14:textId="77777777" w:rsidR="00B428EC" w:rsidRDefault="00B428EC" w:rsidP="00B428EC">
            <w:pPr>
              <w:jc w:val="right"/>
              <w:rPr>
                <w:rFonts w:ascii="Arial" w:hAnsi="Arial" w:cs="Arial"/>
                <w:color w:val="000000"/>
                <w:sz w:val="14"/>
                <w:szCs w:val="14"/>
              </w:rPr>
            </w:pPr>
          </w:p>
        </w:tc>
      </w:tr>
      <w:tr w:rsidR="00B428EC" w:rsidRPr="00B97598" w14:paraId="3D9C3C59" w14:textId="77777777" w:rsidTr="007529F4">
        <w:trPr>
          <w:cantSplit/>
          <w:trHeight w:val="107"/>
        </w:trPr>
        <w:tc>
          <w:tcPr>
            <w:tcW w:w="5632" w:type="dxa"/>
            <w:gridSpan w:val="5"/>
            <w:tcBorders>
              <w:right w:val="single" w:sz="18" w:space="0" w:color="auto"/>
            </w:tcBorders>
            <w:vAlign w:val="center"/>
          </w:tcPr>
          <w:p w14:paraId="54788C6A"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w tym załatwiono poprzez przekazanie w trybie art. 35 kpk</w:t>
            </w:r>
          </w:p>
        </w:tc>
        <w:tc>
          <w:tcPr>
            <w:tcW w:w="322" w:type="dxa"/>
            <w:tcBorders>
              <w:left w:val="single" w:sz="18" w:space="0" w:color="auto"/>
              <w:right w:val="single" w:sz="4" w:space="0" w:color="auto"/>
            </w:tcBorders>
            <w:vAlign w:val="center"/>
          </w:tcPr>
          <w:p w14:paraId="2FAFA430"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05</w:t>
            </w:r>
          </w:p>
        </w:tc>
        <w:tc>
          <w:tcPr>
            <w:tcW w:w="954" w:type="dxa"/>
            <w:tcBorders>
              <w:top w:val="single" w:sz="4" w:space="0" w:color="auto"/>
              <w:left w:val="single" w:sz="4" w:space="0" w:color="auto"/>
              <w:bottom w:val="single" w:sz="4" w:space="0" w:color="auto"/>
              <w:right w:val="single" w:sz="4" w:space="0" w:color="auto"/>
            </w:tcBorders>
            <w:vAlign w:val="center"/>
          </w:tcPr>
          <w:p w14:paraId="003A8B93"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9</w:t>
            </w:r>
          </w:p>
        </w:tc>
        <w:tc>
          <w:tcPr>
            <w:tcW w:w="921" w:type="dxa"/>
            <w:tcBorders>
              <w:top w:val="single" w:sz="4" w:space="0" w:color="auto"/>
              <w:left w:val="single" w:sz="4" w:space="0" w:color="auto"/>
              <w:bottom w:val="single" w:sz="4" w:space="0" w:color="auto"/>
              <w:right w:val="single" w:sz="4" w:space="0" w:color="auto"/>
            </w:tcBorders>
            <w:vAlign w:val="center"/>
          </w:tcPr>
          <w:p w14:paraId="61093A7A"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9</w:t>
            </w:r>
          </w:p>
        </w:tc>
        <w:tc>
          <w:tcPr>
            <w:tcW w:w="921" w:type="dxa"/>
            <w:tcBorders>
              <w:top w:val="single" w:sz="4" w:space="0" w:color="auto"/>
              <w:left w:val="single" w:sz="4" w:space="0" w:color="auto"/>
              <w:bottom w:val="single" w:sz="4" w:space="0" w:color="auto"/>
              <w:right w:val="single" w:sz="4" w:space="0" w:color="auto"/>
            </w:tcBorders>
            <w:vAlign w:val="center"/>
          </w:tcPr>
          <w:p w14:paraId="3A153D61"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BE0790B"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4D908DC9" w14:textId="77777777" w:rsidR="00B428EC" w:rsidRDefault="00B428EC" w:rsidP="00B428EC">
            <w:pPr>
              <w:jc w:val="right"/>
              <w:rPr>
                <w:rFonts w:ascii="Arial" w:hAnsi="Arial" w:cs="Arial"/>
                <w:color w:val="000000"/>
                <w:sz w:val="14"/>
                <w:szCs w:val="14"/>
              </w:rPr>
            </w:pPr>
          </w:p>
        </w:tc>
      </w:tr>
      <w:tr w:rsidR="00B428EC" w:rsidRPr="00B97598" w14:paraId="43A44B5A" w14:textId="77777777" w:rsidTr="007529F4">
        <w:trPr>
          <w:cantSplit/>
          <w:trHeight w:val="107"/>
        </w:trPr>
        <w:tc>
          <w:tcPr>
            <w:tcW w:w="5632" w:type="dxa"/>
            <w:gridSpan w:val="5"/>
            <w:tcBorders>
              <w:right w:val="single" w:sz="18" w:space="0" w:color="auto"/>
            </w:tcBorders>
            <w:vAlign w:val="center"/>
          </w:tcPr>
          <w:p w14:paraId="2DC4047D"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w tym załatwiono w wyniku umorzenia postępowania</w:t>
            </w:r>
          </w:p>
        </w:tc>
        <w:tc>
          <w:tcPr>
            <w:tcW w:w="322" w:type="dxa"/>
            <w:tcBorders>
              <w:left w:val="single" w:sz="18" w:space="0" w:color="auto"/>
              <w:right w:val="single" w:sz="4" w:space="0" w:color="auto"/>
            </w:tcBorders>
            <w:vAlign w:val="center"/>
          </w:tcPr>
          <w:p w14:paraId="53ED074D"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06</w:t>
            </w:r>
          </w:p>
        </w:tc>
        <w:tc>
          <w:tcPr>
            <w:tcW w:w="954" w:type="dxa"/>
            <w:tcBorders>
              <w:top w:val="single" w:sz="4" w:space="0" w:color="auto"/>
              <w:left w:val="single" w:sz="4" w:space="0" w:color="auto"/>
              <w:bottom w:val="single" w:sz="4" w:space="0" w:color="auto"/>
              <w:right w:val="single" w:sz="4" w:space="0" w:color="auto"/>
            </w:tcBorders>
            <w:vAlign w:val="center"/>
          </w:tcPr>
          <w:p w14:paraId="473DF149"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6</w:t>
            </w:r>
          </w:p>
        </w:tc>
        <w:tc>
          <w:tcPr>
            <w:tcW w:w="921" w:type="dxa"/>
            <w:tcBorders>
              <w:top w:val="single" w:sz="4" w:space="0" w:color="auto"/>
              <w:left w:val="single" w:sz="4" w:space="0" w:color="auto"/>
              <w:bottom w:val="single" w:sz="4" w:space="0" w:color="auto"/>
              <w:right w:val="single" w:sz="4" w:space="0" w:color="auto"/>
            </w:tcBorders>
            <w:vAlign w:val="center"/>
          </w:tcPr>
          <w:p w14:paraId="2E5E4EF8"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6</w:t>
            </w:r>
          </w:p>
        </w:tc>
        <w:tc>
          <w:tcPr>
            <w:tcW w:w="921" w:type="dxa"/>
            <w:tcBorders>
              <w:top w:val="single" w:sz="4" w:space="0" w:color="auto"/>
              <w:left w:val="single" w:sz="4" w:space="0" w:color="auto"/>
              <w:bottom w:val="single" w:sz="4" w:space="0" w:color="auto"/>
              <w:right w:val="single" w:sz="4" w:space="0" w:color="auto"/>
            </w:tcBorders>
            <w:vAlign w:val="center"/>
          </w:tcPr>
          <w:p w14:paraId="7308449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F3BBC5B"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1B5B9C3" w14:textId="77777777" w:rsidR="00B428EC" w:rsidRDefault="00B428EC" w:rsidP="00B428EC">
            <w:pPr>
              <w:jc w:val="right"/>
              <w:rPr>
                <w:rFonts w:ascii="Arial" w:hAnsi="Arial" w:cs="Arial"/>
                <w:color w:val="000000"/>
                <w:sz w:val="14"/>
                <w:szCs w:val="14"/>
              </w:rPr>
            </w:pPr>
          </w:p>
        </w:tc>
      </w:tr>
      <w:tr w:rsidR="00B428EC" w:rsidRPr="00B97598" w14:paraId="31F0C7EF" w14:textId="77777777" w:rsidTr="007529F4">
        <w:trPr>
          <w:cantSplit/>
          <w:trHeight w:val="245"/>
        </w:trPr>
        <w:tc>
          <w:tcPr>
            <w:tcW w:w="1066" w:type="dxa"/>
            <w:vMerge w:val="restart"/>
            <w:tcBorders>
              <w:right w:val="single" w:sz="4" w:space="0" w:color="auto"/>
            </w:tcBorders>
            <w:vAlign w:val="center"/>
          </w:tcPr>
          <w:p w14:paraId="10EB898D" w14:textId="77777777"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szCs w:val="16"/>
              </w:rPr>
              <w:t xml:space="preserve">Przekazano w trybie </w:t>
            </w:r>
          </w:p>
        </w:tc>
        <w:tc>
          <w:tcPr>
            <w:tcW w:w="4566" w:type="dxa"/>
            <w:gridSpan w:val="4"/>
            <w:tcBorders>
              <w:left w:val="single" w:sz="4" w:space="0" w:color="auto"/>
              <w:right w:val="single" w:sz="18" w:space="0" w:color="auto"/>
            </w:tcBorders>
            <w:vAlign w:val="center"/>
          </w:tcPr>
          <w:p w14:paraId="37088F22" w14:textId="77777777"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szCs w:val="16"/>
              </w:rPr>
              <w:t>art. 35 kpk (z wyłączeniem wyroków łącznych)</w:t>
            </w:r>
          </w:p>
        </w:tc>
        <w:tc>
          <w:tcPr>
            <w:tcW w:w="322" w:type="dxa"/>
            <w:tcBorders>
              <w:left w:val="single" w:sz="18" w:space="0" w:color="auto"/>
              <w:right w:val="single" w:sz="4" w:space="0" w:color="auto"/>
            </w:tcBorders>
            <w:vAlign w:val="center"/>
          </w:tcPr>
          <w:p w14:paraId="5E67EBEF"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07</w:t>
            </w:r>
          </w:p>
        </w:tc>
        <w:tc>
          <w:tcPr>
            <w:tcW w:w="954" w:type="dxa"/>
            <w:tcBorders>
              <w:top w:val="single" w:sz="4" w:space="0" w:color="auto"/>
              <w:left w:val="single" w:sz="4" w:space="0" w:color="auto"/>
              <w:bottom w:val="single" w:sz="4" w:space="0" w:color="auto"/>
              <w:right w:val="single" w:sz="4" w:space="0" w:color="auto"/>
            </w:tcBorders>
            <w:vAlign w:val="center"/>
          </w:tcPr>
          <w:p w14:paraId="53D30ED5"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18</w:t>
            </w:r>
          </w:p>
        </w:tc>
        <w:tc>
          <w:tcPr>
            <w:tcW w:w="921" w:type="dxa"/>
            <w:tcBorders>
              <w:top w:val="single" w:sz="4" w:space="0" w:color="auto"/>
              <w:left w:val="single" w:sz="4" w:space="0" w:color="auto"/>
              <w:bottom w:val="single" w:sz="4" w:space="0" w:color="auto"/>
              <w:right w:val="single" w:sz="4" w:space="0" w:color="auto"/>
            </w:tcBorders>
            <w:vAlign w:val="center"/>
          </w:tcPr>
          <w:p w14:paraId="62ECE781"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top w:val="single" w:sz="4" w:space="0" w:color="auto"/>
              <w:left w:val="single" w:sz="4" w:space="0" w:color="auto"/>
              <w:bottom w:val="single" w:sz="4" w:space="0" w:color="auto"/>
              <w:right w:val="single" w:sz="4" w:space="0" w:color="auto"/>
            </w:tcBorders>
            <w:vAlign w:val="center"/>
          </w:tcPr>
          <w:p w14:paraId="357A2FC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B88D9EA"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C1CA4F3"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17</w:t>
            </w:r>
          </w:p>
        </w:tc>
      </w:tr>
      <w:tr w:rsidR="00B428EC" w:rsidRPr="00B97598" w14:paraId="711CFCBC" w14:textId="77777777" w:rsidTr="007529F4">
        <w:trPr>
          <w:cantSplit/>
          <w:trHeight w:val="217"/>
        </w:trPr>
        <w:tc>
          <w:tcPr>
            <w:tcW w:w="1066" w:type="dxa"/>
            <w:vMerge/>
            <w:tcBorders>
              <w:right w:val="single" w:sz="4" w:space="0" w:color="auto"/>
            </w:tcBorders>
            <w:vAlign w:val="center"/>
          </w:tcPr>
          <w:p w14:paraId="7D32E480" w14:textId="77777777" w:rsidR="00B428EC" w:rsidRPr="00B97598" w:rsidRDefault="00B428EC" w:rsidP="00B428EC">
            <w:pPr>
              <w:rPr>
                <w:rFonts w:ascii="Arial" w:hAnsi="Arial" w:cs="Arial"/>
                <w:iCs/>
                <w:sz w:val="14"/>
                <w:szCs w:val="14"/>
              </w:rPr>
            </w:pPr>
          </w:p>
        </w:tc>
        <w:tc>
          <w:tcPr>
            <w:tcW w:w="1176" w:type="dxa"/>
            <w:gridSpan w:val="3"/>
            <w:vMerge w:val="restart"/>
            <w:tcBorders>
              <w:left w:val="single" w:sz="4" w:space="0" w:color="auto"/>
            </w:tcBorders>
            <w:vAlign w:val="center"/>
          </w:tcPr>
          <w:p w14:paraId="24750A0C"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art. 36 kpk</w:t>
            </w:r>
          </w:p>
        </w:tc>
        <w:tc>
          <w:tcPr>
            <w:tcW w:w="3390" w:type="dxa"/>
            <w:tcBorders>
              <w:right w:val="single" w:sz="18" w:space="0" w:color="auto"/>
            </w:tcBorders>
            <w:vAlign w:val="center"/>
          </w:tcPr>
          <w:p w14:paraId="390F3877"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ramach okręgu</w:t>
            </w:r>
          </w:p>
        </w:tc>
        <w:tc>
          <w:tcPr>
            <w:tcW w:w="322" w:type="dxa"/>
            <w:tcBorders>
              <w:left w:val="single" w:sz="18" w:space="0" w:color="auto"/>
              <w:right w:val="single" w:sz="4" w:space="0" w:color="auto"/>
            </w:tcBorders>
            <w:vAlign w:val="center"/>
          </w:tcPr>
          <w:p w14:paraId="17F5F95C"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08</w:t>
            </w:r>
          </w:p>
        </w:tc>
        <w:tc>
          <w:tcPr>
            <w:tcW w:w="954" w:type="dxa"/>
            <w:tcBorders>
              <w:top w:val="single" w:sz="4" w:space="0" w:color="auto"/>
              <w:left w:val="single" w:sz="4" w:space="0" w:color="auto"/>
              <w:bottom w:val="single" w:sz="4" w:space="0" w:color="auto"/>
              <w:right w:val="single" w:sz="4" w:space="0" w:color="auto"/>
            </w:tcBorders>
            <w:vAlign w:val="center"/>
          </w:tcPr>
          <w:p w14:paraId="526C06E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550B20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3CA19D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B4E5DDF"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873E4CA" w14:textId="77777777" w:rsidR="00B428EC" w:rsidRDefault="00B428EC" w:rsidP="00B428EC">
            <w:pPr>
              <w:jc w:val="right"/>
              <w:rPr>
                <w:rFonts w:ascii="Arial" w:hAnsi="Arial" w:cs="Arial"/>
                <w:color w:val="000000"/>
                <w:sz w:val="14"/>
                <w:szCs w:val="14"/>
              </w:rPr>
            </w:pPr>
          </w:p>
        </w:tc>
      </w:tr>
      <w:tr w:rsidR="00B428EC" w:rsidRPr="00B97598" w14:paraId="3CA98D1C" w14:textId="77777777" w:rsidTr="007529F4">
        <w:trPr>
          <w:cantSplit/>
          <w:trHeight w:val="203"/>
        </w:trPr>
        <w:tc>
          <w:tcPr>
            <w:tcW w:w="1066" w:type="dxa"/>
            <w:vMerge/>
            <w:tcBorders>
              <w:right w:val="single" w:sz="4" w:space="0" w:color="auto"/>
            </w:tcBorders>
            <w:vAlign w:val="center"/>
          </w:tcPr>
          <w:p w14:paraId="0018B2F5" w14:textId="77777777" w:rsidR="00B428EC" w:rsidRPr="00B97598" w:rsidRDefault="00B428EC" w:rsidP="00B428EC">
            <w:pPr>
              <w:rPr>
                <w:rFonts w:ascii="Arial" w:hAnsi="Arial" w:cs="Arial"/>
                <w:iCs/>
                <w:sz w:val="14"/>
                <w:szCs w:val="14"/>
              </w:rPr>
            </w:pPr>
          </w:p>
        </w:tc>
        <w:tc>
          <w:tcPr>
            <w:tcW w:w="1176" w:type="dxa"/>
            <w:gridSpan w:val="3"/>
            <w:vMerge/>
            <w:tcBorders>
              <w:left w:val="single" w:sz="4" w:space="0" w:color="auto"/>
            </w:tcBorders>
            <w:vAlign w:val="center"/>
          </w:tcPr>
          <w:p w14:paraId="4E9621D1" w14:textId="77777777" w:rsidR="00B428EC" w:rsidRPr="00B97598" w:rsidRDefault="00B428EC" w:rsidP="00B428EC">
            <w:pPr>
              <w:rPr>
                <w:rFonts w:ascii="Arial" w:hAnsi="Arial" w:cs="Arial"/>
                <w:iCs/>
                <w:sz w:val="14"/>
                <w:szCs w:val="14"/>
              </w:rPr>
            </w:pPr>
          </w:p>
        </w:tc>
        <w:tc>
          <w:tcPr>
            <w:tcW w:w="3390" w:type="dxa"/>
            <w:tcBorders>
              <w:right w:val="single" w:sz="18" w:space="0" w:color="auto"/>
            </w:tcBorders>
            <w:vAlign w:val="center"/>
          </w:tcPr>
          <w:p w14:paraId="709C2D56"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poza okręg</w:t>
            </w:r>
          </w:p>
        </w:tc>
        <w:tc>
          <w:tcPr>
            <w:tcW w:w="322" w:type="dxa"/>
            <w:tcBorders>
              <w:left w:val="single" w:sz="18" w:space="0" w:color="auto"/>
              <w:right w:val="single" w:sz="4" w:space="0" w:color="auto"/>
            </w:tcBorders>
            <w:vAlign w:val="center"/>
          </w:tcPr>
          <w:p w14:paraId="32841EA0"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09</w:t>
            </w:r>
          </w:p>
        </w:tc>
        <w:tc>
          <w:tcPr>
            <w:tcW w:w="954" w:type="dxa"/>
            <w:tcBorders>
              <w:top w:val="single" w:sz="4" w:space="0" w:color="auto"/>
              <w:left w:val="single" w:sz="4" w:space="0" w:color="auto"/>
              <w:bottom w:val="single" w:sz="4" w:space="0" w:color="auto"/>
              <w:right w:val="single" w:sz="4" w:space="0" w:color="auto"/>
            </w:tcBorders>
            <w:vAlign w:val="center"/>
          </w:tcPr>
          <w:p w14:paraId="1197A6A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1E06BC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993330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F19011D"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D4C8C27" w14:textId="77777777" w:rsidR="00B428EC" w:rsidRDefault="00B428EC" w:rsidP="00B428EC">
            <w:pPr>
              <w:jc w:val="right"/>
              <w:rPr>
                <w:rFonts w:ascii="Arial" w:hAnsi="Arial" w:cs="Arial"/>
                <w:color w:val="000000"/>
                <w:sz w:val="14"/>
                <w:szCs w:val="14"/>
              </w:rPr>
            </w:pPr>
          </w:p>
        </w:tc>
      </w:tr>
      <w:tr w:rsidR="00B428EC" w:rsidRPr="00B97598" w14:paraId="7E5FEB56" w14:textId="77777777" w:rsidTr="007529F4">
        <w:trPr>
          <w:cantSplit/>
          <w:trHeight w:val="217"/>
        </w:trPr>
        <w:tc>
          <w:tcPr>
            <w:tcW w:w="1066" w:type="dxa"/>
            <w:vMerge/>
            <w:tcBorders>
              <w:right w:val="single" w:sz="4" w:space="0" w:color="auto"/>
            </w:tcBorders>
            <w:vAlign w:val="center"/>
          </w:tcPr>
          <w:p w14:paraId="4F9735F3" w14:textId="77777777" w:rsidR="00B428EC" w:rsidRPr="00B97598" w:rsidRDefault="00B428EC" w:rsidP="00B428EC">
            <w:pPr>
              <w:rPr>
                <w:rFonts w:ascii="Arial" w:hAnsi="Arial" w:cs="Arial"/>
                <w:iCs/>
                <w:sz w:val="14"/>
                <w:szCs w:val="14"/>
              </w:rPr>
            </w:pPr>
          </w:p>
        </w:tc>
        <w:tc>
          <w:tcPr>
            <w:tcW w:w="4566" w:type="dxa"/>
            <w:gridSpan w:val="4"/>
            <w:tcBorders>
              <w:left w:val="single" w:sz="4" w:space="0" w:color="auto"/>
              <w:right w:val="single" w:sz="18" w:space="0" w:color="auto"/>
            </w:tcBorders>
            <w:vAlign w:val="center"/>
          </w:tcPr>
          <w:p w14:paraId="76FD8FC1"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 xml:space="preserve">art. 37 kpk </w:t>
            </w:r>
            <w:r w:rsidRPr="00B97598">
              <w:rPr>
                <w:rFonts w:ascii="Arial" w:hAnsi="Arial" w:cs="Arial"/>
                <w:iCs/>
                <w:sz w:val="14"/>
              </w:rPr>
              <w:t>(art. 11 §2 upw)</w:t>
            </w:r>
          </w:p>
        </w:tc>
        <w:tc>
          <w:tcPr>
            <w:tcW w:w="322" w:type="dxa"/>
            <w:tcBorders>
              <w:left w:val="single" w:sz="18" w:space="0" w:color="auto"/>
              <w:right w:val="single" w:sz="4" w:space="0" w:color="auto"/>
            </w:tcBorders>
            <w:vAlign w:val="center"/>
          </w:tcPr>
          <w:p w14:paraId="7880CF34"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10</w:t>
            </w:r>
          </w:p>
        </w:tc>
        <w:tc>
          <w:tcPr>
            <w:tcW w:w="954" w:type="dxa"/>
            <w:tcBorders>
              <w:top w:val="single" w:sz="4" w:space="0" w:color="auto"/>
              <w:left w:val="single" w:sz="4" w:space="0" w:color="auto"/>
              <w:bottom w:val="single" w:sz="4" w:space="0" w:color="auto"/>
              <w:right w:val="single" w:sz="4" w:space="0" w:color="auto"/>
            </w:tcBorders>
            <w:vAlign w:val="center"/>
          </w:tcPr>
          <w:p w14:paraId="0099F3E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D2EC20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5D7647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335CBE2"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21DB8A93" w14:textId="77777777" w:rsidR="00B428EC" w:rsidRDefault="00B428EC" w:rsidP="00B428EC">
            <w:pPr>
              <w:jc w:val="right"/>
              <w:rPr>
                <w:rFonts w:ascii="Arial" w:hAnsi="Arial" w:cs="Arial"/>
                <w:color w:val="000000"/>
                <w:sz w:val="14"/>
                <w:szCs w:val="14"/>
              </w:rPr>
            </w:pPr>
          </w:p>
        </w:tc>
      </w:tr>
      <w:tr w:rsidR="00B428EC" w:rsidRPr="00B97598" w14:paraId="61429B37" w14:textId="77777777" w:rsidTr="007529F4">
        <w:trPr>
          <w:cantSplit/>
          <w:trHeight w:val="245"/>
        </w:trPr>
        <w:tc>
          <w:tcPr>
            <w:tcW w:w="1066" w:type="dxa"/>
            <w:vMerge/>
            <w:tcBorders>
              <w:right w:val="single" w:sz="4" w:space="0" w:color="auto"/>
            </w:tcBorders>
            <w:vAlign w:val="center"/>
          </w:tcPr>
          <w:p w14:paraId="40D43C73" w14:textId="77777777" w:rsidR="00B428EC" w:rsidRPr="00B97598" w:rsidRDefault="00B428EC" w:rsidP="00B428EC">
            <w:pPr>
              <w:rPr>
                <w:rFonts w:ascii="Arial" w:hAnsi="Arial" w:cs="Arial"/>
                <w:iCs/>
                <w:sz w:val="14"/>
                <w:szCs w:val="14"/>
              </w:rPr>
            </w:pPr>
          </w:p>
        </w:tc>
        <w:tc>
          <w:tcPr>
            <w:tcW w:w="4566" w:type="dxa"/>
            <w:gridSpan w:val="4"/>
            <w:tcBorders>
              <w:left w:val="single" w:sz="4" w:space="0" w:color="auto"/>
              <w:right w:val="single" w:sz="18" w:space="0" w:color="auto"/>
            </w:tcBorders>
            <w:vAlign w:val="center"/>
          </w:tcPr>
          <w:p w14:paraId="291FEB82"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 xml:space="preserve">art. 11a </w:t>
            </w:r>
            <w:r w:rsidRPr="00B97598">
              <w:rPr>
                <w:rFonts w:ascii="Arial" w:hAnsi="Arial" w:cs="Arial"/>
                <w:sz w:val="14"/>
                <w:szCs w:val="14"/>
              </w:rPr>
              <w:t>pw</w:t>
            </w:r>
            <w:r w:rsidRPr="00B97598">
              <w:rPr>
                <w:rFonts w:ascii="Arial" w:hAnsi="Arial" w:cs="Arial"/>
                <w:iCs/>
                <w:sz w:val="14"/>
                <w:szCs w:val="14"/>
              </w:rPr>
              <w:t>kpk</w:t>
            </w:r>
          </w:p>
        </w:tc>
        <w:tc>
          <w:tcPr>
            <w:tcW w:w="322" w:type="dxa"/>
            <w:tcBorders>
              <w:left w:val="single" w:sz="18" w:space="0" w:color="auto"/>
              <w:right w:val="single" w:sz="4" w:space="0" w:color="auto"/>
            </w:tcBorders>
            <w:vAlign w:val="center"/>
          </w:tcPr>
          <w:p w14:paraId="489AAB00"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11</w:t>
            </w:r>
          </w:p>
        </w:tc>
        <w:tc>
          <w:tcPr>
            <w:tcW w:w="954" w:type="dxa"/>
            <w:tcBorders>
              <w:top w:val="single" w:sz="4" w:space="0" w:color="auto"/>
              <w:left w:val="single" w:sz="4" w:space="0" w:color="auto"/>
              <w:bottom w:val="single" w:sz="4" w:space="0" w:color="auto"/>
              <w:right w:val="single" w:sz="4" w:space="0" w:color="auto"/>
            </w:tcBorders>
            <w:vAlign w:val="center"/>
          </w:tcPr>
          <w:p w14:paraId="709EF17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CA36E74"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4D11F6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5AE5BEE"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2D098511" w14:textId="77777777" w:rsidR="00B428EC" w:rsidRDefault="00B428EC" w:rsidP="00B428EC">
            <w:pPr>
              <w:jc w:val="right"/>
              <w:rPr>
                <w:rFonts w:ascii="Arial" w:hAnsi="Arial" w:cs="Arial"/>
                <w:color w:val="000000"/>
                <w:sz w:val="14"/>
                <w:szCs w:val="14"/>
              </w:rPr>
            </w:pPr>
          </w:p>
        </w:tc>
      </w:tr>
      <w:tr w:rsidR="00B428EC" w:rsidRPr="00B97598" w14:paraId="54FEBD40" w14:textId="77777777" w:rsidTr="007529F4">
        <w:trPr>
          <w:cantSplit/>
          <w:trHeight w:val="208"/>
        </w:trPr>
        <w:tc>
          <w:tcPr>
            <w:tcW w:w="1066" w:type="dxa"/>
            <w:vMerge/>
            <w:tcBorders>
              <w:right w:val="single" w:sz="4" w:space="0" w:color="auto"/>
            </w:tcBorders>
            <w:vAlign w:val="center"/>
          </w:tcPr>
          <w:p w14:paraId="5349761B" w14:textId="77777777" w:rsidR="00B428EC" w:rsidRPr="00B97598" w:rsidRDefault="00B428EC" w:rsidP="00B428EC">
            <w:pPr>
              <w:rPr>
                <w:rFonts w:ascii="Arial" w:hAnsi="Arial" w:cs="Arial"/>
                <w:iCs/>
                <w:sz w:val="14"/>
                <w:szCs w:val="14"/>
              </w:rPr>
            </w:pPr>
          </w:p>
        </w:tc>
        <w:tc>
          <w:tcPr>
            <w:tcW w:w="4566" w:type="dxa"/>
            <w:gridSpan w:val="4"/>
            <w:tcBorders>
              <w:left w:val="single" w:sz="4" w:space="0" w:color="auto"/>
              <w:right w:val="single" w:sz="18" w:space="0" w:color="auto"/>
            </w:tcBorders>
            <w:vAlign w:val="center"/>
          </w:tcPr>
          <w:p w14:paraId="4444BD94"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art. 25 § 2 kpk</w:t>
            </w:r>
          </w:p>
        </w:tc>
        <w:tc>
          <w:tcPr>
            <w:tcW w:w="322" w:type="dxa"/>
            <w:tcBorders>
              <w:left w:val="single" w:sz="18" w:space="0" w:color="auto"/>
              <w:right w:val="single" w:sz="4" w:space="0" w:color="auto"/>
            </w:tcBorders>
            <w:vAlign w:val="center"/>
          </w:tcPr>
          <w:p w14:paraId="1C29B374"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12</w:t>
            </w:r>
          </w:p>
        </w:tc>
        <w:tc>
          <w:tcPr>
            <w:tcW w:w="954" w:type="dxa"/>
            <w:tcBorders>
              <w:top w:val="single" w:sz="4" w:space="0" w:color="auto"/>
              <w:left w:val="single" w:sz="4" w:space="0" w:color="auto"/>
              <w:bottom w:val="single" w:sz="4" w:space="0" w:color="auto"/>
              <w:right w:val="single" w:sz="4" w:space="0" w:color="auto"/>
            </w:tcBorders>
            <w:vAlign w:val="center"/>
          </w:tcPr>
          <w:p w14:paraId="06D6371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30B5D6B"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60BAE5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92BD243"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12E36F2" w14:textId="77777777" w:rsidR="00B428EC" w:rsidRDefault="00B428EC" w:rsidP="00B428EC">
            <w:pPr>
              <w:jc w:val="right"/>
              <w:rPr>
                <w:rFonts w:ascii="Arial" w:hAnsi="Arial" w:cs="Arial"/>
                <w:color w:val="000000"/>
                <w:sz w:val="14"/>
                <w:szCs w:val="14"/>
              </w:rPr>
            </w:pPr>
          </w:p>
        </w:tc>
      </w:tr>
      <w:tr w:rsidR="00B428EC" w:rsidRPr="00B97598" w14:paraId="3991788B" w14:textId="77777777" w:rsidTr="007529F4">
        <w:trPr>
          <w:cantSplit/>
        </w:trPr>
        <w:tc>
          <w:tcPr>
            <w:tcW w:w="5632" w:type="dxa"/>
            <w:gridSpan w:val="5"/>
            <w:tcBorders>
              <w:right w:val="single" w:sz="18" w:space="0" w:color="auto"/>
            </w:tcBorders>
            <w:vAlign w:val="center"/>
          </w:tcPr>
          <w:p w14:paraId="4BAF2A33"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Zwrot w trybie art. 345 i 344a kpk</w:t>
            </w:r>
          </w:p>
        </w:tc>
        <w:tc>
          <w:tcPr>
            <w:tcW w:w="322" w:type="dxa"/>
            <w:tcBorders>
              <w:left w:val="single" w:sz="18" w:space="0" w:color="auto"/>
              <w:right w:val="single" w:sz="4" w:space="0" w:color="auto"/>
            </w:tcBorders>
            <w:vAlign w:val="center"/>
          </w:tcPr>
          <w:p w14:paraId="19F2BA3A"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13</w:t>
            </w:r>
          </w:p>
        </w:tc>
        <w:tc>
          <w:tcPr>
            <w:tcW w:w="954" w:type="dxa"/>
            <w:tcBorders>
              <w:top w:val="single" w:sz="4" w:space="0" w:color="auto"/>
              <w:left w:val="single" w:sz="4" w:space="0" w:color="auto"/>
              <w:bottom w:val="single" w:sz="4" w:space="0" w:color="auto"/>
              <w:right w:val="single" w:sz="4" w:space="0" w:color="auto"/>
            </w:tcBorders>
            <w:vAlign w:val="center"/>
          </w:tcPr>
          <w:p w14:paraId="0FDEF26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70711A4"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53CBCC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6243155"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15856572" w14:textId="77777777" w:rsidR="00B428EC" w:rsidRDefault="00B428EC" w:rsidP="00B428EC">
            <w:pPr>
              <w:jc w:val="right"/>
              <w:rPr>
                <w:rFonts w:ascii="Arial" w:hAnsi="Arial" w:cs="Arial"/>
                <w:color w:val="000000"/>
                <w:sz w:val="14"/>
                <w:szCs w:val="14"/>
              </w:rPr>
            </w:pPr>
          </w:p>
        </w:tc>
      </w:tr>
      <w:tr w:rsidR="00B428EC" w:rsidRPr="00B97598" w14:paraId="271CA475" w14:textId="77777777" w:rsidTr="007529F4">
        <w:trPr>
          <w:cantSplit/>
        </w:trPr>
        <w:tc>
          <w:tcPr>
            <w:tcW w:w="5632" w:type="dxa"/>
            <w:gridSpan w:val="5"/>
            <w:tcBorders>
              <w:right w:val="single" w:sz="18" w:space="0" w:color="auto"/>
            </w:tcBorders>
            <w:vAlign w:val="center"/>
          </w:tcPr>
          <w:p w14:paraId="1CCA33D5" w14:textId="77777777" w:rsidR="00B428EC" w:rsidRPr="00B97598" w:rsidRDefault="00B428EC" w:rsidP="00B428EC">
            <w:pPr>
              <w:rPr>
                <w:rFonts w:ascii="Arial" w:hAnsi="Arial" w:cs="Arial"/>
                <w:iCs/>
                <w:sz w:val="14"/>
                <w:szCs w:val="16"/>
              </w:rPr>
            </w:pPr>
            <w:r w:rsidRPr="00B97598">
              <w:rPr>
                <w:rFonts w:ascii="Arial" w:hAnsi="Arial" w:cs="Arial"/>
                <w:sz w:val="12"/>
                <w:szCs w:val="12"/>
              </w:rPr>
              <w:t>W wyniku zmian Zarządzenia Ministra Sprawiedliwości z dnia 1</w:t>
            </w:r>
            <w:r>
              <w:rPr>
                <w:rFonts w:ascii="Arial" w:hAnsi="Arial" w:cs="Arial"/>
                <w:sz w:val="12"/>
                <w:szCs w:val="12"/>
              </w:rPr>
              <w:t>9</w:t>
            </w:r>
            <w:r w:rsidRPr="00B97598">
              <w:rPr>
                <w:rFonts w:ascii="Arial" w:hAnsi="Arial" w:cs="Arial"/>
                <w:sz w:val="12"/>
                <w:szCs w:val="12"/>
              </w:rPr>
              <w:t xml:space="preserve"> </w:t>
            </w:r>
            <w:r>
              <w:rPr>
                <w:rFonts w:ascii="Arial" w:hAnsi="Arial" w:cs="Arial"/>
                <w:sz w:val="12"/>
                <w:szCs w:val="12"/>
              </w:rPr>
              <w:t>czerwca</w:t>
            </w:r>
            <w:r w:rsidRPr="00B97598">
              <w:rPr>
                <w:rFonts w:ascii="Arial" w:hAnsi="Arial" w:cs="Arial"/>
                <w:sz w:val="12"/>
                <w:szCs w:val="12"/>
              </w:rPr>
              <w:t xml:space="preserve"> 20</w:t>
            </w:r>
            <w:r>
              <w:rPr>
                <w:rFonts w:ascii="Arial" w:hAnsi="Arial" w:cs="Arial"/>
                <w:sz w:val="12"/>
                <w:szCs w:val="12"/>
              </w:rPr>
              <w:t>19</w:t>
            </w:r>
            <w:r w:rsidRPr="00B97598">
              <w:rPr>
                <w:rFonts w:ascii="Arial" w:hAnsi="Arial" w:cs="Arial"/>
                <w:sz w:val="12"/>
                <w:szCs w:val="12"/>
              </w:rPr>
              <w:t xml:space="preserve"> r. w sprawie organizacji i zakresu działania sekretariatów sądowych oraz innych działów administracji sądowej</w:t>
            </w:r>
            <w:r>
              <w:rPr>
                <w:rFonts w:ascii="Arial" w:hAnsi="Arial" w:cs="Arial"/>
                <w:sz w:val="12"/>
                <w:szCs w:val="12"/>
              </w:rPr>
              <w:t>.</w:t>
            </w:r>
          </w:p>
        </w:tc>
        <w:tc>
          <w:tcPr>
            <w:tcW w:w="322" w:type="dxa"/>
            <w:tcBorders>
              <w:left w:val="single" w:sz="18" w:space="0" w:color="auto"/>
              <w:right w:val="single" w:sz="4" w:space="0" w:color="auto"/>
            </w:tcBorders>
            <w:vAlign w:val="center"/>
          </w:tcPr>
          <w:p w14:paraId="143322DC"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14</w:t>
            </w:r>
          </w:p>
        </w:tc>
        <w:tc>
          <w:tcPr>
            <w:tcW w:w="954" w:type="dxa"/>
            <w:tcBorders>
              <w:top w:val="single" w:sz="4" w:space="0" w:color="auto"/>
              <w:left w:val="single" w:sz="4" w:space="0" w:color="auto"/>
              <w:bottom w:val="single" w:sz="4" w:space="0" w:color="auto"/>
              <w:right w:val="single" w:sz="4" w:space="0" w:color="auto"/>
            </w:tcBorders>
            <w:vAlign w:val="center"/>
          </w:tcPr>
          <w:p w14:paraId="08CD196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F54693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45488C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A0FACBB"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2662607F" w14:textId="77777777" w:rsidR="00B428EC" w:rsidRDefault="00B428EC" w:rsidP="00B428EC">
            <w:pPr>
              <w:jc w:val="right"/>
              <w:rPr>
                <w:rFonts w:ascii="Arial" w:hAnsi="Arial" w:cs="Arial"/>
                <w:color w:val="000000"/>
                <w:sz w:val="14"/>
                <w:szCs w:val="14"/>
              </w:rPr>
            </w:pPr>
          </w:p>
        </w:tc>
      </w:tr>
      <w:tr w:rsidR="00B428EC" w:rsidRPr="00B97598" w14:paraId="01BC0676" w14:textId="77777777" w:rsidTr="007529F4">
        <w:trPr>
          <w:cantSplit/>
        </w:trPr>
        <w:tc>
          <w:tcPr>
            <w:tcW w:w="5632" w:type="dxa"/>
            <w:gridSpan w:val="5"/>
            <w:tcBorders>
              <w:right w:val="single" w:sz="18" w:space="0" w:color="auto"/>
            </w:tcBorders>
            <w:vAlign w:val="center"/>
          </w:tcPr>
          <w:p w14:paraId="10DDD873"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wyniku przekazania sprawy w ramach sądu pomiędzy wydziałami tego samego pionu</w:t>
            </w:r>
          </w:p>
        </w:tc>
        <w:tc>
          <w:tcPr>
            <w:tcW w:w="322" w:type="dxa"/>
            <w:tcBorders>
              <w:left w:val="single" w:sz="18" w:space="0" w:color="auto"/>
              <w:right w:val="single" w:sz="4" w:space="0" w:color="auto"/>
            </w:tcBorders>
            <w:vAlign w:val="center"/>
          </w:tcPr>
          <w:p w14:paraId="29C5733E"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15</w:t>
            </w:r>
          </w:p>
        </w:tc>
        <w:tc>
          <w:tcPr>
            <w:tcW w:w="954" w:type="dxa"/>
            <w:tcBorders>
              <w:top w:val="single" w:sz="4" w:space="0" w:color="auto"/>
              <w:left w:val="single" w:sz="4" w:space="0" w:color="auto"/>
              <w:bottom w:val="single" w:sz="4" w:space="0" w:color="auto"/>
              <w:right w:val="single" w:sz="4" w:space="0" w:color="auto"/>
            </w:tcBorders>
            <w:vAlign w:val="center"/>
          </w:tcPr>
          <w:p w14:paraId="16E2E59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98ECA6B"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5F82851"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C2F5CCD"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70081935" w14:textId="77777777" w:rsidR="00B428EC" w:rsidRDefault="00B428EC" w:rsidP="00B428EC">
            <w:pPr>
              <w:jc w:val="right"/>
              <w:rPr>
                <w:rFonts w:ascii="Arial" w:hAnsi="Arial" w:cs="Arial"/>
                <w:color w:val="000000"/>
                <w:sz w:val="14"/>
                <w:szCs w:val="14"/>
              </w:rPr>
            </w:pPr>
          </w:p>
        </w:tc>
      </w:tr>
      <w:tr w:rsidR="00B428EC" w:rsidRPr="00B97598" w14:paraId="1A31BE8E" w14:textId="77777777" w:rsidTr="007529F4">
        <w:trPr>
          <w:cantSplit/>
        </w:trPr>
        <w:tc>
          <w:tcPr>
            <w:tcW w:w="5632" w:type="dxa"/>
            <w:gridSpan w:val="5"/>
            <w:tcBorders>
              <w:right w:val="single" w:sz="18" w:space="0" w:color="auto"/>
            </w:tcBorders>
            <w:vAlign w:val="center"/>
          </w:tcPr>
          <w:p w14:paraId="25508841"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wyniku przekazania sprawy w ramach sądu pomiędzy wydziałami różnych pionów</w:t>
            </w:r>
          </w:p>
        </w:tc>
        <w:tc>
          <w:tcPr>
            <w:tcW w:w="322" w:type="dxa"/>
            <w:tcBorders>
              <w:left w:val="single" w:sz="18" w:space="0" w:color="auto"/>
              <w:right w:val="single" w:sz="4" w:space="0" w:color="auto"/>
            </w:tcBorders>
            <w:vAlign w:val="center"/>
          </w:tcPr>
          <w:p w14:paraId="1D87DF9D"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16</w:t>
            </w:r>
          </w:p>
        </w:tc>
        <w:tc>
          <w:tcPr>
            <w:tcW w:w="954" w:type="dxa"/>
            <w:tcBorders>
              <w:top w:val="single" w:sz="4" w:space="0" w:color="auto"/>
              <w:left w:val="single" w:sz="4" w:space="0" w:color="auto"/>
              <w:bottom w:val="single" w:sz="4" w:space="0" w:color="auto"/>
              <w:right w:val="single" w:sz="4" w:space="0" w:color="auto"/>
            </w:tcBorders>
            <w:vAlign w:val="center"/>
          </w:tcPr>
          <w:p w14:paraId="009A44C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94D6FB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AC3AF1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022364A"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B89A2A7" w14:textId="77777777" w:rsidR="00B428EC" w:rsidRDefault="00B428EC" w:rsidP="00B428EC">
            <w:pPr>
              <w:jc w:val="right"/>
              <w:rPr>
                <w:rFonts w:ascii="Arial" w:hAnsi="Arial" w:cs="Arial"/>
                <w:color w:val="000000"/>
                <w:sz w:val="14"/>
                <w:szCs w:val="14"/>
              </w:rPr>
            </w:pPr>
          </w:p>
        </w:tc>
      </w:tr>
      <w:tr w:rsidR="00B428EC" w:rsidRPr="00B97598" w14:paraId="4ACD8639" w14:textId="77777777" w:rsidTr="007529F4">
        <w:trPr>
          <w:cantSplit/>
          <w:trHeight w:hRule="exact" w:val="198"/>
        </w:trPr>
        <w:tc>
          <w:tcPr>
            <w:tcW w:w="1166" w:type="dxa"/>
            <w:gridSpan w:val="2"/>
            <w:vMerge w:val="restart"/>
            <w:vAlign w:val="center"/>
          </w:tcPr>
          <w:p w14:paraId="016817FE" w14:textId="77777777" w:rsidR="00B428EC" w:rsidRPr="00B97598" w:rsidRDefault="00B428EC" w:rsidP="00B428EC">
            <w:pPr>
              <w:spacing w:line="360" w:lineRule="auto"/>
              <w:rPr>
                <w:rFonts w:ascii="Arial" w:hAnsi="Arial" w:cs="Arial"/>
                <w:iCs/>
                <w:sz w:val="14"/>
              </w:rPr>
            </w:pPr>
            <w:r w:rsidRPr="00B97598">
              <w:rPr>
                <w:rFonts w:ascii="Arial" w:hAnsi="Arial" w:cs="Arial"/>
                <w:iCs/>
                <w:sz w:val="14"/>
              </w:rPr>
              <w:t xml:space="preserve">Zmiany organizacyjne związane z </w:t>
            </w:r>
          </w:p>
        </w:tc>
        <w:tc>
          <w:tcPr>
            <w:tcW w:w="1014" w:type="dxa"/>
            <w:vMerge w:val="restart"/>
            <w:vAlign w:val="center"/>
          </w:tcPr>
          <w:p w14:paraId="116D2CEA" w14:textId="77777777" w:rsidR="00B428EC" w:rsidRPr="00B97598" w:rsidRDefault="00B428EC" w:rsidP="00B428EC">
            <w:pPr>
              <w:spacing w:line="360" w:lineRule="auto"/>
              <w:rPr>
                <w:rFonts w:ascii="Arial" w:hAnsi="Arial" w:cs="Arial"/>
                <w:iCs/>
                <w:sz w:val="14"/>
              </w:rPr>
            </w:pPr>
            <w:r w:rsidRPr="00B97598">
              <w:rPr>
                <w:rFonts w:ascii="Arial" w:hAnsi="Arial" w:cs="Arial"/>
                <w:iCs/>
                <w:sz w:val="14"/>
              </w:rPr>
              <w:t>Utworzeniem</w:t>
            </w:r>
          </w:p>
        </w:tc>
        <w:tc>
          <w:tcPr>
            <w:tcW w:w="3452" w:type="dxa"/>
            <w:gridSpan w:val="2"/>
            <w:tcBorders>
              <w:right w:val="single" w:sz="18" w:space="0" w:color="auto"/>
            </w:tcBorders>
            <w:vAlign w:val="center"/>
          </w:tcPr>
          <w:p w14:paraId="2460C4FC" w14:textId="77777777" w:rsidR="00B428EC" w:rsidRPr="00B97598" w:rsidRDefault="00B428EC" w:rsidP="00B428EC">
            <w:pPr>
              <w:spacing w:line="360" w:lineRule="auto"/>
              <w:rPr>
                <w:rFonts w:ascii="Arial" w:hAnsi="Arial" w:cs="Arial"/>
                <w:iCs/>
                <w:sz w:val="14"/>
              </w:rPr>
            </w:pPr>
            <w:r w:rsidRPr="00B97598">
              <w:rPr>
                <w:rFonts w:ascii="Arial" w:hAnsi="Arial" w:cs="Arial"/>
                <w:iCs/>
                <w:sz w:val="14"/>
              </w:rPr>
              <w:t>wydziału (ów) / sekcji</w:t>
            </w:r>
          </w:p>
        </w:tc>
        <w:tc>
          <w:tcPr>
            <w:tcW w:w="322" w:type="dxa"/>
            <w:tcBorders>
              <w:left w:val="single" w:sz="18" w:space="0" w:color="auto"/>
              <w:right w:val="single" w:sz="4" w:space="0" w:color="auto"/>
            </w:tcBorders>
            <w:vAlign w:val="center"/>
          </w:tcPr>
          <w:p w14:paraId="2F71AA76"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17</w:t>
            </w:r>
          </w:p>
        </w:tc>
        <w:tc>
          <w:tcPr>
            <w:tcW w:w="954" w:type="dxa"/>
            <w:tcBorders>
              <w:top w:val="single" w:sz="4" w:space="0" w:color="auto"/>
              <w:left w:val="single" w:sz="4" w:space="0" w:color="auto"/>
              <w:bottom w:val="single" w:sz="4" w:space="0" w:color="auto"/>
              <w:right w:val="single" w:sz="4" w:space="0" w:color="auto"/>
            </w:tcBorders>
            <w:vAlign w:val="center"/>
          </w:tcPr>
          <w:p w14:paraId="36A547D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DC12867"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637E92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9F8998B"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12746A2" w14:textId="77777777" w:rsidR="00B428EC" w:rsidRDefault="00B428EC" w:rsidP="00B428EC">
            <w:pPr>
              <w:jc w:val="right"/>
              <w:rPr>
                <w:rFonts w:ascii="Arial" w:hAnsi="Arial" w:cs="Arial"/>
                <w:color w:val="000000"/>
                <w:sz w:val="14"/>
                <w:szCs w:val="14"/>
              </w:rPr>
            </w:pPr>
          </w:p>
        </w:tc>
      </w:tr>
      <w:tr w:rsidR="00B428EC" w:rsidRPr="00B97598" w14:paraId="1BD84A7C" w14:textId="77777777" w:rsidTr="007529F4">
        <w:trPr>
          <w:cantSplit/>
          <w:trHeight w:hRule="exact" w:val="198"/>
        </w:trPr>
        <w:tc>
          <w:tcPr>
            <w:tcW w:w="1166" w:type="dxa"/>
            <w:gridSpan w:val="2"/>
            <w:vMerge/>
            <w:vAlign w:val="center"/>
          </w:tcPr>
          <w:p w14:paraId="49A31C96" w14:textId="77777777" w:rsidR="00B428EC" w:rsidRPr="00B97598" w:rsidRDefault="00B428EC" w:rsidP="00B428EC">
            <w:pPr>
              <w:rPr>
                <w:rFonts w:ascii="Arial" w:hAnsi="Arial" w:cs="Arial"/>
                <w:iCs/>
                <w:sz w:val="14"/>
                <w:szCs w:val="14"/>
              </w:rPr>
            </w:pPr>
          </w:p>
        </w:tc>
        <w:tc>
          <w:tcPr>
            <w:tcW w:w="1014" w:type="dxa"/>
            <w:vMerge/>
            <w:vAlign w:val="center"/>
          </w:tcPr>
          <w:p w14:paraId="118C8534" w14:textId="77777777" w:rsidR="00B428EC" w:rsidRPr="00B97598" w:rsidRDefault="00B428EC" w:rsidP="00B428EC">
            <w:pPr>
              <w:rPr>
                <w:rFonts w:ascii="Arial" w:hAnsi="Arial" w:cs="Arial"/>
                <w:iCs/>
                <w:sz w:val="14"/>
                <w:szCs w:val="14"/>
              </w:rPr>
            </w:pPr>
          </w:p>
        </w:tc>
        <w:tc>
          <w:tcPr>
            <w:tcW w:w="3452" w:type="dxa"/>
            <w:gridSpan w:val="2"/>
            <w:tcBorders>
              <w:right w:val="single" w:sz="18" w:space="0" w:color="auto"/>
            </w:tcBorders>
            <w:vAlign w:val="center"/>
          </w:tcPr>
          <w:p w14:paraId="56DEE625" w14:textId="77777777" w:rsidR="00B428EC" w:rsidRPr="00B97598" w:rsidRDefault="00B428EC" w:rsidP="00B428EC">
            <w:pPr>
              <w:rPr>
                <w:rFonts w:ascii="Arial" w:hAnsi="Arial" w:cs="Arial"/>
                <w:iCs/>
                <w:sz w:val="14"/>
                <w:szCs w:val="14"/>
              </w:rPr>
            </w:pPr>
            <w:r w:rsidRPr="00B97598">
              <w:rPr>
                <w:rFonts w:ascii="Arial" w:hAnsi="Arial" w:cs="Arial"/>
                <w:iCs/>
                <w:sz w:val="14"/>
              </w:rPr>
              <w:t>sądu (ów)</w:t>
            </w:r>
          </w:p>
        </w:tc>
        <w:tc>
          <w:tcPr>
            <w:tcW w:w="322" w:type="dxa"/>
            <w:tcBorders>
              <w:left w:val="single" w:sz="18" w:space="0" w:color="auto"/>
              <w:right w:val="single" w:sz="4" w:space="0" w:color="auto"/>
            </w:tcBorders>
            <w:vAlign w:val="center"/>
          </w:tcPr>
          <w:p w14:paraId="402FF381"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18</w:t>
            </w:r>
          </w:p>
        </w:tc>
        <w:tc>
          <w:tcPr>
            <w:tcW w:w="954" w:type="dxa"/>
            <w:tcBorders>
              <w:top w:val="single" w:sz="4" w:space="0" w:color="auto"/>
              <w:left w:val="single" w:sz="4" w:space="0" w:color="auto"/>
              <w:bottom w:val="single" w:sz="4" w:space="0" w:color="auto"/>
              <w:right w:val="single" w:sz="4" w:space="0" w:color="auto"/>
            </w:tcBorders>
            <w:vAlign w:val="center"/>
          </w:tcPr>
          <w:p w14:paraId="0A9D827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7A1F61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B6A2C9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33E6A96"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7C8BD787" w14:textId="77777777" w:rsidR="00B428EC" w:rsidRDefault="00B428EC" w:rsidP="00B428EC">
            <w:pPr>
              <w:jc w:val="right"/>
              <w:rPr>
                <w:rFonts w:ascii="Arial" w:hAnsi="Arial" w:cs="Arial"/>
                <w:color w:val="000000"/>
                <w:sz w:val="14"/>
                <w:szCs w:val="14"/>
              </w:rPr>
            </w:pPr>
          </w:p>
        </w:tc>
      </w:tr>
      <w:tr w:rsidR="00B428EC" w:rsidRPr="00B97598" w14:paraId="1DDE7AAA" w14:textId="77777777" w:rsidTr="007529F4">
        <w:trPr>
          <w:cantSplit/>
          <w:trHeight w:hRule="exact" w:val="198"/>
        </w:trPr>
        <w:tc>
          <w:tcPr>
            <w:tcW w:w="1166" w:type="dxa"/>
            <w:gridSpan w:val="2"/>
            <w:vMerge/>
            <w:vAlign w:val="center"/>
          </w:tcPr>
          <w:p w14:paraId="53AE3503" w14:textId="77777777" w:rsidR="00B428EC" w:rsidRPr="00B97598" w:rsidRDefault="00B428EC" w:rsidP="00B428EC">
            <w:pPr>
              <w:rPr>
                <w:rFonts w:ascii="Arial" w:hAnsi="Arial" w:cs="Arial"/>
                <w:iCs/>
                <w:sz w:val="14"/>
                <w:szCs w:val="14"/>
              </w:rPr>
            </w:pPr>
          </w:p>
        </w:tc>
        <w:tc>
          <w:tcPr>
            <w:tcW w:w="1014" w:type="dxa"/>
            <w:vMerge w:val="restart"/>
            <w:tcBorders>
              <w:right w:val="single" w:sz="4" w:space="0" w:color="auto"/>
            </w:tcBorders>
            <w:vAlign w:val="center"/>
          </w:tcPr>
          <w:p w14:paraId="5D34963F" w14:textId="77777777" w:rsidR="00B428EC" w:rsidRPr="00B97598" w:rsidRDefault="00B428EC" w:rsidP="00B428EC">
            <w:pPr>
              <w:rPr>
                <w:rFonts w:ascii="Arial" w:hAnsi="Arial" w:cs="Arial"/>
                <w:iCs/>
                <w:sz w:val="14"/>
                <w:szCs w:val="14"/>
              </w:rPr>
            </w:pPr>
            <w:r w:rsidRPr="00B97598">
              <w:rPr>
                <w:rFonts w:ascii="Arial" w:hAnsi="Arial" w:cs="Arial"/>
                <w:iCs/>
                <w:sz w:val="14"/>
              </w:rPr>
              <w:t>Likwidacją</w:t>
            </w:r>
          </w:p>
        </w:tc>
        <w:tc>
          <w:tcPr>
            <w:tcW w:w="3452" w:type="dxa"/>
            <w:gridSpan w:val="2"/>
            <w:tcBorders>
              <w:left w:val="single" w:sz="4" w:space="0" w:color="auto"/>
              <w:right w:val="single" w:sz="18" w:space="0" w:color="auto"/>
            </w:tcBorders>
            <w:vAlign w:val="center"/>
          </w:tcPr>
          <w:p w14:paraId="4574C6C7" w14:textId="77777777" w:rsidR="00B428EC" w:rsidRPr="00B97598" w:rsidRDefault="00B428EC" w:rsidP="00B428EC">
            <w:pPr>
              <w:rPr>
                <w:rFonts w:ascii="Arial" w:hAnsi="Arial" w:cs="Arial"/>
                <w:iCs/>
                <w:sz w:val="14"/>
                <w:szCs w:val="14"/>
              </w:rPr>
            </w:pPr>
            <w:r w:rsidRPr="00B97598">
              <w:rPr>
                <w:rFonts w:ascii="Arial" w:hAnsi="Arial" w:cs="Arial"/>
                <w:iCs/>
                <w:sz w:val="14"/>
              </w:rPr>
              <w:t>wydziału (ów) / sekcji</w:t>
            </w:r>
          </w:p>
        </w:tc>
        <w:tc>
          <w:tcPr>
            <w:tcW w:w="322" w:type="dxa"/>
            <w:tcBorders>
              <w:left w:val="single" w:sz="18" w:space="0" w:color="auto"/>
              <w:right w:val="single" w:sz="4" w:space="0" w:color="auto"/>
            </w:tcBorders>
            <w:vAlign w:val="center"/>
          </w:tcPr>
          <w:p w14:paraId="2BFA9C9B"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19</w:t>
            </w:r>
          </w:p>
        </w:tc>
        <w:tc>
          <w:tcPr>
            <w:tcW w:w="954" w:type="dxa"/>
            <w:tcBorders>
              <w:top w:val="single" w:sz="4" w:space="0" w:color="auto"/>
              <w:left w:val="single" w:sz="4" w:space="0" w:color="auto"/>
              <w:bottom w:val="single" w:sz="4" w:space="0" w:color="auto"/>
              <w:right w:val="single" w:sz="4" w:space="0" w:color="auto"/>
            </w:tcBorders>
            <w:vAlign w:val="center"/>
          </w:tcPr>
          <w:p w14:paraId="4856B7C1"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1D451F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95924F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BEB95A2"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7D83E65" w14:textId="77777777" w:rsidR="00B428EC" w:rsidRDefault="00B428EC" w:rsidP="00B428EC">
            <w:pPr>
              <w:jc w:val="right"/>
              <w:rPr>
                <w:rFonts w:ascii="Arial" w:hAnsi="Arial" w:cs="Arial"/>
                <w:color w:val="000000"/>
                <w:sz w:val="14"/>
                <w:szCs w:val="14"/>
              </w:rPr>
            </w:pPr>
          </w:p>
        </w:tc>
      </w:tr>
      <w:tr w:rsidR="00B428EC" w:rsidRPr="00B97598" w14:paraId="777E6AF8" w14:textId="77777777" w:rsidTr="007529F4">
        <w:trPr>
          <w:cantSplit/>
          <w:trHeight w:hRule="exact" w:val="198"/>
        </w:trPr>
        <w:tc>
          <w:tcPr>
            <w:tcW w:w="1166" w:type="dxa"/>
            <w:gridSpan w:val="2"/>
            <w:vMerge/>
            <w:vAlign w:val="center"/>
          </w:tcPr>
          <w:p w14:paraId="7B149AA7" w14:textId="77777777" w:rsidR="00B428EC" w:rsidRPr="00B97598" w:rsidRDefault="00B428EC" w:rsidP="00B428EC">
            <w:pPr>
              <w:rPr>
                <w:rFonts w:ascii="Arial" w:hAnsi="Arial" w:cs="Arial"/>
                <w:iCs/>
                <w:sz w:val="14"/>
                <w:szCs w:val="14"/>
              </w:rPr>
            </w:pPr>
          </w:p>
        </w:tc>
        <w:tc>
          <w:tcPr>
            <w:tcW w:w="1014" w:type="dxa"/>
            <w:vMerge/>
            <w:tcBorders>
              <w:right w:val="single" w:sz="4" w:space="0" w:color="auto"/>
            </w:tcBorders>
            <w:vAlign w:val="center"/>
          </w:tcPr>
          <w:p w14:paraId="607E0322" w14:textId="77777777" w:rsidR="00B428EC" w:rsidRPr="00B97598" w:rsidRDefault="00B428EC" w:rsidP="00B428EC">
            <w:pPr>
              <w:rPr>
                <w:rFonts w:ascii="Arial" w:hAnsi="Arial" w:cs="Arial"/>
                <w:iCs/>
                <w:sz w:val="14"/>
                <w:szCs w:val="14"/>
              </w:rPr>
            </w:pPr>
          </w:p>
        </w:tc>
        <w:tc>
          <w:tcPr>
            <w:tcW w:w="3452" w:type="dxa"/>
            <w:gridSpan w:val="2"/>
            <w:tcBorders>
              <w:left w:val="single" w:sz="4" w:space="0" w:color="auto"/>
              <w:right w:val="single" w:sz="18" w:space="0" w:color="auto"/>
            </w:tcBorders>
            <w:vAlign w:val="center"/>
          </w:tcPr>
          <w:p w14:paraId="5D4B22F7" w14:textId="77777777" w:rsidR="00B428EC" w:rsidRPr="00B97598" w:rsidRDefault="00B428EC" w:rsidP="00B428EC">
            <w:pPr>
              <w:rPr>
                <w:rFonts w:ascii="Arial" w:hAnsi="Arial" w:cs="Arial"/>
                <w:iCs/>
                <w:sz w:val="14"/>
                <w:szCs w:val="14"/>
              </w:rPr>
            </w:pPr>
            <w:r w:rsidRPr="00B97598">
              <w:rPr>
                <w:rFonts w:ascii="Arial" w:hAnsi="Arial" w:cs="Arial"/>
                <w:iCs/>
                <w:sz w:val="14"/>
              </w:rPr>
              <w:t>sądu (ów)</w:t>
            </w:r>
          </w:p>
        </w:tc>
        <w:tc>
          <w:tcPr>
            <w:tcW w:w="322" w:type="dxa"/>
            <w:tcBorders>
              <w:left w:val="single" w:sz="18" w:space="0" w:color="auto"/>
              <w:right w:val="single" w:sz="4" w:space="0" w:color="auto"/>
            </w:tcBorders>
            <w:vAlign w:val="center"/>
          </w:tcPr>
          <w:p w14:paraId="268941FD"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20</w:t>
            </w:r>
          </w:p>
        </w:tc>
        <w:tc>
          <w:tcPr>
            <w:tcW w:w="954" w:type="dxa"/>
            <w:tcBorders>
              <w:top w:val="single" w:sz="4" w:space="0" w:color="auto"/>
              <w:left w:val="single" w:sz="4" w:space="0" w:color="auto"/>
              <w:bottom w:val="single" w:sz="4" w:space="0" w:color="auto"/>
              <w:right w:val="single" w:sz="4" w:space="0" w:color="auto"/>
            </w:tcBorders>
            <w:vAlign w:val="center"/>
          </w:tcPr>
          <w:p w14:paraId="7AB53BBB"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5C1775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A0AEDA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04B5B2F"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75F5F329" w14:textId="77777777" w:rsidR="00B428EC" w:rsidRDefault="00B428EC" w:rsidP="00B428EC">
            <w:pPr>
              <w:jc w:val="right"/>
              <w:rPr>
                <w:rFonts w:ascii="Arial" w:hAnsi="Arial" w:cs="Arial"/>
                <w:color w:val="000000"/>
                <w:sz w:val="14"/>
                <w:szCs w:val="14"/>
              </w:rPr>
            </w:pPr>
          </w:p>
        </w:tc>
      </w:tr>
      <w:tr w:rsidR="00B428EC" w:rsidRPr="00B97598" w14:paraId="77236EE3" w14:textId="77777777" w:rsidTr="007529F4">
        <w:trPr>
          <w:cantSplit/>
          <w:trHeight w:hRule="exact" w:val="198"/>
        </w:trPr>
        <w:tc>
          <w:tcPr>
            <w:tcW w:w="2180" w:type="dxa"/>
            <w:gridSpan w:val="3"/>
            <w:vMerge w:val="restart"/>
            <w:tcBorders>
              <w:right w:val="single" w:sz="4" w:space="0" w:color="auto"/>
            </w:tcBorders>
            <w:vAlign w:val="center"/>
          </w:tcPr>
          <w:p w14:paraId="47DAAEB2"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wyniku zmiany obszaru właściwości miejscowej</w:t>
            </w:r>
          </w:p>
        </w:tc>
        <w:tc>
          <w:tcPr>
            <w:tcW w:w="3452" w:type="dxa"/>
            <w:gridSpan w:val="2"/>
            <w:tcBorders>
              <w:left w:val="single" w:sz="4" w:space="0" w:color="auto"/>
              <w:right w:val="single" w:sz="18" w:space="0" w:color="auto"/>
            </w:tcBorders>
            <w:vAlign w:val="center"/>
          </w:tcPr>
          <w:p w14:paraId="2B6CAD38"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wydziału (ów)</w:t>
            </w:r>
          </w:p>
        </w:tc>
        <w:tc>
          <w:tcPr>
            <w:tcW w:w="322" w:type="dxa"/>
            <w:tcBorders>
              <w:left w:val="single" w:sz="18" w:space="0" w:color="auto"/>
              <w:right w:val="single" w:sz="4" w:space="0" w:color="auto"/>
            </w:tcBorders>
            <w:vAlign w:val="center"/>
          </w:tcPr>
          <w:p w14:paraId="033E0CEC"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21</w:t>
            </w:r>
          </w:p>
        </w:tc>
        <w:tc>
          <w:tcPr>
            <w:tcW w:w="954" w:type="dxa"/>
            <w:tcBorders>
              <w:top w:val="single" w:sz="4" w:space="0" w:color="auto"/>
              <w:left w:val="single" w:sz="4" w:space="0" w:color="auto"/>
              <w:bottom w:val="single" w:sz="4" w:space="0" w:color="auto"/>
              <w:right w:val="single" w:sz="4" w:space="0" w:color="auto"/>
            </w:tcBorders>
            <w:vAlign w:val="center"/>
          </w:tcPr>
          <w:p w14:paraId="7E82697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C14C8C1"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46692D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E1B3BC3"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15D0679B" w14:textId="77777777" w:rsidR="00B428EC" w:rsidRDefault="00B428EC" w:rsidP="00B428EC">
            <w:pPr>
              <w:jc w:val="right"/>
              <w:rPr>
                <w:rFonts w:ascii="Arial" w:hAnsi="Arial" w:cs="Arial"/>
                <w:color w:val="000000"/>
                <w:sz w:val="14"/>
                <w:szCs w:val="14"/>
              </w:rPr>
            </w:pPr>
          </w:p>
        </w:tc>
      </w:tr>
      <w:tr w:rsidR="00B428EC" w:rsidRPr="00B97598" w14:paraId="0B19BDE2" w14:textId="77777777" w:rsidTr="007529F4">
        <w:trPr>
          <w:cantSplit/>
          <w:trHeight w:hRule="exact" w:val="198"/>
        </w:trPr>
        <w:tc>
          <w:tcPr>
            <w:tcW w:w="2180" w:type="dxa"/>
            <w:gridSpan w:val="3"/>
            <w:vMerge/>
            <w:tcBorders>
              <w:right w:val="single" w:sz="4" w:space="0" w:color="auto"/>
            </w:tcBorders>
            <w:vAlign w:val="center"/>
          </w:tcPr>
          <w:p w14:paraId="2561E28B" w14:textId="77777777" w:rsidR="00B428EC" w:rsidRPr="00B97598" w:rsidRDefault="00B428EC" w:rsidP="00B428EC">
            <w:pPr>
              <w:rPr>
                <w:rFonts w:ascii="Arial" w:hAnsi="Arial" w:cs="Arial"/>
                <w:iCs/>
                <w:sz w:val="14"/>
                <w:szCs w:val="14"/>
              </w:rPr>
            </w:pPr>
          </w:p>
        </w:tc>
        <w:tc>
          <w:tcPr>
            <w:tcW w:w="3452" w:type="dxa"/>
            <w:gridSpan w:val="2"/>
            <w:tcBorders>
              <w:left w:val="single" w:sz="4" w:space="0" w:color="auto"/>
              <w:right w:val="single" w:sz="18" w:space="0" w:color="auto"/>
            </w:tcBorders>
            <w:vAlign w:val="center"/>
          </w:tcPr>
          <w:p w14:paraId="373CAD83" w14:textId="77777777" w:rsidR="00B428EC" w:rsidRPr="00B97598" w:rsidRDefault="00B428EC" w:rsidP="00B428EC">
            <w:pPr>
              <w:rPr>
                <w:rFonts w:ascii="Arial" w:hAnsi="Arial" w:cs="Arial"/>
                <w:iCs/>
                <w:sz w:val="14"/>
              </w:rPr>
            </w:pPr>
            <w:r w:rsidRPr="00B97598">
              <w:rPr>
                <w:rFonts w:ascii="Arial" w:hAnsi="Arial" w:cs="Arial"/>
                <w:iCs/>
                <w:sz w:val="14"/>
                <w:szCs w:val="14"/>
              </w:rPr>
              <w:t>sądu (ów)</w:t>
            </w:r>
          </w:p>
        </w:tc>
        <w:tc>
          <w:tcPr>
            <w:tcW w:w="322" w:type="dxa"/>
            <w:tcBorders>
              <w:left w:val="single" w:sz="18" w:space="0" w:color="auto"/>
              <w:right w:val="single" w:sz="4" w:space="0" w:color="auto"/>
            </w:tcBorders>
            <w:vAlign w:val="center"/>
          </w:tcPr>
          <w:p w14:paraId="2DD94B37"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22</w:t>
            </w:r>
          </w:p>
        </w:tc>
        <w:tc>
          <w:tcPr>
            <w:tcW w:w="954" w:type="dxa"/>
            <w:tcBorders>
              <w:top w:val="single" w:sz="4" w:space="0" w:color="auto"/>
              <w:left w:val="single" w:sz="4" w:space="0" w:color="auto"/>
              <w:bottom w:val="single" w:sz="4" w:space="0" w:color="auto"/>
              <w:right w:val="single" w:sz="4" w:space="0" w:color="auto"/>
            </w:tcBorders>
            <w:vAlign w:val="center"/>
          </w:tcPr>
          <w:p w14:paraId="0427418B"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10A2CB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E6148C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5330430"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7134A137" w14:textId="77777777" w:rsidR="00B428EC" w:rsidRDefault="00B428EC" w:rsidP="00B428EC">
            <w:pPr>
              <w:jc w:val="right"/>
              <w:rPr>
                <w:rFonts w:ascii="Arial" w:hAnsi="Arial" w:cs="Arial"/>
                <w:color w:val="000000"/>
                <w:sz w:val="14"/>
                <w:szCs w:val="14"/>
              </w:rPr>
            </w:pPr>
          </w:p>
        </w:tc>
      </w:tr>
      <w:tr w:rsidR="00B428EC" w:rsidRPr="00B97598" w14:paraId="2C6CA884" w14:textId="77777777" w:rsidTr="007529F4">
        <w:trPr>
          <w:cantSplit/>
        </w:trPr>
        <w:tc>
          <w:tcPr>
            <w:tcW w:w="5632" w:type="dxa"/>
            <w:gridSpan w:val="5"/>
            <w:tcBorders>
              <w:right w:val="single" w:sz="18" w:space="0" w:color="auto"/>
            </w:tcBorders>
            <w:vAlign w:val="center"/>
          </w:tcPr>
          <w:p w14:paraId="7596472A"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 xml:space="preserve">Załatwienie w wyniku przekazania w trybie </w:t>
            </w:r>
            <w:r w:rsidRPr="00B97598">
              <w:rPr>
                <w:rFonts w:ascii="Arial" w:hAnsi="Arial" w:cs="Arial"/>
                <w:iCs/>
                <w:sz w:val="14"/>
                <w:szCs w:val="16"/>
              </w:rPr>
              <w:pgNum/>
            </w:r>
            <w:r w:rsidRPr="00B97598">
              <w:rPr>
                <w:rFonts w:ascii="Arial" w:hAnsi="Arial" w:cs="Arial"/>
                <w:iCs/>
                <w:sz w:val="14"/>
                <w:szCs w:val="16"/>
              </w:rPr>
              <w:t>art. 43 kpk</w:t>
            </w:r>
          </w:p>
        </w:tc>
        <w:tc>
          <w:tcPr>
            <w:tcW w:w="322" w:type="dxa"/>
            <w:tcBorders>
              <w:left w:val="single" w:sz="18" w:space="0" w:color="auto"/>
              <w:right w:val="single" w:sz="4" w:space="0" w:color="auto"/>
            </w:tcBorders>
            <w:vAlign w:val="center"/>
          </w:tcPr>
          <w:p w14:paraId="2134FBB7"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23</w:t>
            </w:r>
          </w:p>
        </w:tc>
        <w:tc>
          <w:tcPr>
            <w:tcW w:w="954" w:type="dxa"/>
            <w:tcBorders>
              <w:top w:val="single" w:sz="4" w:space="0" w:color="auto"/>
              <w:left w:val="single" w:sz="4" w:space="0" w:color="auto"/>
              <w:bottom w:val="single" w:sz="4" w:space="0" w:color="auto"/>
              <w:right w:val="single" w:sz="4" w:space="0" w:color="auto"/>
            </w:tcBorders>
            <w:vAlign w:val="center"/>
          </w:tcPr>
          <w:p w14:paraId="08A94CDD"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w:t>
            </w:r>
          </w:p>
        </w:tc>
        <w:tc>
          <w:tcPr>
            <w:tcW w:w="921" w:type="dxa"/>
            <w:tcBorders>
              <w:top w:val="single" w:sz="4" w:space="0" w:color="auto"/>
              <w:left w:val="single" w:sz="4" w:space="0" w:color="auto"/>
              <w:bottom w:val="single" w:sz="4" w:space="0" w:color="auto"/>
              <w:right w:val="single" w:sz="4" w:space="0" w:color="auto"/>
            </w:tcBorders>
            <w:vAlign w:val="center"/>
          </w:tcPr>
          <w:p w14:paraId="61F6624C"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top w:val="single" w:sz="4" w:space="0" w:color="auto"/>
              <w:left w:val="single" w:sz="4" w:space="0" w:color="auto"/>
              <w:bottom w:val="single" w:sz="4" w:space="0" w:color="auto"/>
              <w:right w:val="single" w:sz="4" w:space="0" w:color="auto"/>
            </w:tcBorders>
            <w:vAlign w:val="center"/>
          </w:tcPr>
          <w:p w14:paraId="4425D74C"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AC168B4"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2" w:type="dxa"/>
            <w:tcBorders>
              <w:top w:val="single" w:sz="4" w:space="0" w:color="auto"/>
              <w:left w:val="single" w:sz="4" w:space="0" w:color="auto"/>
              <w:bottom w:val="single" w:sz="4" w:space="0" w:color="auto"/>
              <w:right w:val="single" w:sz="18" w:space="0" w:color="auto"/>
            </w:tcBorders>
            <w:vAlign w:val="center"/>
          </w:tcPr>
          <w:p w14:paraId="68DAC962" w14:textId="77777777" w:rsidR="00B428EC" w:rsidRDefault="00B428EC" w:rsidP="00B428EC">
            <w:pPr>
              <w:jc w:val="right"/>
              <w:rPr>
                <w:rFonts w:ascii="Arial" w:hAnsi="Arial" w:cs="Arial"/>
                <w:color w:val="000000"/>
                <w:sz w:val="14"/>
                <w:szCs w:val="14"/>
              </w:rPr>
            </w:pPr>
          </w:p>
        </w:tc>
      </w:tr>
      <w:tr w:rsidR="00B428EC" w:rsidRPr="00B97598" w14:paraId="49111323" w14:textId="77777777" w:rsidTr="007529F4">
        <w:trPr>
          <w:cantSplit/>
        </w:trPr>
        <w:tc>
          <w:tcPr>
            <w:tcW w:w="5632" w:type="dxa"/>
            <w:gridSpan w:val="5"/>
            <w:tcBorders>
              <w:right w:val="single" w:sz="18" w:space="0" w:color="auto"/>
            </w:tcBorders>
            <w:vAlign w:val="center"/>
          </w:tcPr>
          <w:p w14:paraId="5F89A9B7"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 xml:space="preserve">Załatwienie w wyniku przekazania w trybie </w:t>
            </w:r>
            <w:r w:rsidRPr="00B97598">
              <w:rPr>
                <w:rFonts w:ascii="Arial" w:hAnsi="Arial" w:cs="Arial"/>
                <w:iCs/>
                <w:sz w:val="14"/>
                <w:szCs w:val="16"/>
              </w:rPr>
              <w:pgNum/>
            </w:r>
            <w:r w:rsidRPr="00B97598">
              <w:rPr>
                <w:rFonts w:ascii="Arial" w:hAnsi="Arial" w:cs="Arial"/>
                <w:iCs/>
                <w:sz w:val="14"/>
                <w:szCs w:val="16"/>
              </w:rPr>
              <w:t>art. 44 kpk</w:t>
            </w:r>
          </w:p>
        </w:tc>
        <w:tc>
          <w:tcPr>
            <w:tcW w:w="322" w:type="dxa"/>
            <w:tcBorders>
              <w:left w:val="single" w:sz="18" w:space="0" w:color="auto"/>
              <w:right w:val="single" w:sz="4" w:space="0" w:color="auto"/>
            </w:tcBorders>
            <w:vAlign w:val="center"/>
          </w:tcPr>
          <w:p w14:paraId="3F40C28C"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24</w:t>
            </w:r>
          </w:p>
        </w:tc>
        <w:tc>
          <w:tcPr>
            <w:tcW w:w="954" w:type="dxa"/>
            <w:tcBorders>
              <w:top w:val="single" w:sz="4" w:space="0" w:color="auto"/>
              <w:left w:val="single" w:sz="4" w:space="0" w:color="auto"/>
              <w:bottom w:val="single" w:sz="4" w:space="0" w:color="auto"/>
              <w:right w:val="single" w:sz="4" w:space="0" w:color="auto"/>
            </w:tcBorders>
            <w:vAlign w:val="center"/>
          </w:tcPr>
          <w:p w14:paraId="3274525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388D45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347C31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312F709"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99BCCEA" w14:textId="77777777" w:rsidR="00B428EC" w:rsidRDefault="00B428EC" w:rsidP="00B428EC">
            <w:pPr>
              <w:jc w:val="right"/>
              <w:rPr>
                <w:rFonts w:ascii="Arial" w:hAnsi="Arial" w:cs="Arial"/>
                <w:color w:val="000000"/>
                <w:sz w:val="14"/>
                <w:szCs w:val="14"/>
              </w:rPr>
            </w:pPr>
          </w:p>
        </w:tc>
      </w:tr>
      <w:tr w:rsidR="00B428EC" w:rsidRPr="00B97598" w14:paraId="750E1BFB" w14:textId="77777777" w:rsidTr="007529F4">
        <w:trPr>
          <w:cantSplit/>
        </w:trPr>
        <w:tc>
          <w:tcPr>
            <w:tcW w:w="5632" w:type="dxa"/>
            <w:gridSpan w:val="5"/>
            <w:tcBorders>
              <w:bottom w:val="single" w:sz="4" w:space="0" w:color="auto"/>
              <w:right w:val="single" w:sz="18" w:space="0" w:color="auto"/>
            </w:tcBorders>
            <w:vAlign w:val="center"/>
          </w:tcPr>
          <w:p w14:paraId="2F17EF4C" w14:textId="77777777"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rPr>
              <w:t xml:space="preserve">Zakreślono wobec nie uzupełnienia braków czy wniesienia opłaty w terminie </w:t>
            </w:r>
            <w:r w:rsidRPr="00B97598">
              <w:rPr>
                <w:rFonts w:ascii="Arial" w:hAnsi="Arial" w:cs="Arial"/>
                <w:iCs/>
                <w:sz w:val="16"/>
              </w:rPr>
              <w:t>(z oskarżenia prywatnego)</w:t>
            </w:r>
          </w:p>
        </w:tc>
        <w:tc>
          <w:tcPr>
            <w:tcW w:w="322" w:type="dxa"/>
            <w:tcBorders>
              <w:left w:val="single" w:sz="18" w:space="0" w:color="auto"/>
              <w:bottom w:val="single" w:sz="4" w:space="0" w:color="auto"/>
              <w:right w:val="single" w:sz="4" w:space="0" w:color="auto"/>
            </w:tcBorders>
            <w:vAlign w:val="center"/>
          </w:tcPr>
          <w:p w14:paraId="4443F852"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25</w:t>
            </w:r>
          </w:p>
        </w:tc>
        <w:tc>
          <w:tcPr>
            <w:tcW w:w="954" w:type="dxa"/>
            <w:tcBorders>
              <w:top w:val="single" w:sz="4" w:space="0" w:color="auto"/>
              <w:left w:val="single" w:sz="4" w:space="0" w:color="auto"/>
              <w:bottom w:val="single" w:sz="4" w:space="0" w:color="auto"/>
              <w:right w:val="single" w:sz="4" w:space="0" w:color="auto"/>
            </w:tcBorders>
            <w:vAlign w:val="center"/>
          </w:tcPr>
          <w:p w14:paraId="7E9A4717"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w:t>
            </w:r>
          </w:p>
        </w:tc>
        <w:tc>
          <w:tcPr>
            <w:tcW w:w="921" w:type="dxa"/>
            <w:tcBorders>
              <w:top w:val="single" w:sz="4" w:space="0" w:color="auto"/>
              <w:left w:val="single" w:sz="4" w:space="0" w:color="auto"/>
              <w:bottom w:val="single" w:sz="4" w:space="0" w:color="auto"/>
              <w:right w:val="single" w:sz="4" w:space="0" w:color="auto"/>
            </w:tcBorders>
            <w:vAlign w:val="center"/>
          </w:tcPr>
          <w:p w14:paraId="7FA62D5F"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w:t>
            </w:r>
          </w:p>
        </w:tc>
        <w:tc>
          <w:tcPr>
            <w:tcW w:w="921" w:type="dxa"/>
            <w:tcBorders>
              <w:top w:val="single" w:sz="4" w:space="0" w:color="auto"/>
              <w:left w:val="single" w:sz="4" w:space="0" w:color="auto"/>
              <w:bottom w:val="single" w:sz="4" w:space="0" w:color="auto"/>
              <w:right w:val="single" w:sz="4" w:space="0" w:color="auto"/>
            </w:tcBorders>
            <w:vAlign w:val="center"/>
          </w:tcPr>
          <w:p w14:paraId="252784A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817FCB6"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4B46C55B" w14:textId="77777777" w:rsidR="00B428EC" w:rsidRDefault="00B428EC" w:rsidP="00B428EC">
            <w:pPr>
              <w:jc w:val="right"/>
              <w:rPr>
                <w:rFonts w:ascii="Arial" w:hAnsi="Arial" w:cs="Arial"/>
                <w:color w:val="000000"/>
                <w:sz w:val="14"/>
                <w:szCs w:val="14"/>
              </w:rPr>
            </w:pPr>
          </w:p>
        </w:tc>
      </w:tr>
      <w:tr w:rsidR="00B428EC" w:rsidRPr="00B97598" w14:paraId="7E35831C" w14:textId="77777777" w:rsidTr="007529F4">
        <w:trPr>
          <w:cantSplit/>
          <w:trHeight w:val="222"/>
        </w:trPr>
        <w:tc>
          <w:tcPr>
            <w:tcW w:w="5632" w:type="dxa"/>
            <w:gridSpan w:val="5"/>
            <w:tcBorders>
              <w:bottom w:val="single" w:sz="4" w:space="0" w:color="auto"/>
              <w:right w:val="single" w:sz="18" w:space="0" w:color="auto"/>
            </w:tcBorders>
            <w:vAlign w:val="center"/>
          </w:tcPr>
          <w:p w14:paraId="395469EA"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Zakreślenie omyłkowych wpisów</w:t>
            </w:r>
          </w:p>
        </w:tc>
        <w:tc>
          <w:tcPr>
            <w:tcW w:w="322" w:type="dxa"/>
            <w:tcBorders>
              <w:left w:val="single" w:sz="18" w:space="0" w:color="auto"/>
              <w:bottom w:val="single" w:sz="4" w:space="0" w:color="auto"/>
              <w:right w:val="single" w:sz="4" w:space="0" w:color="auto"/>
            </w:tcBorders>
            <w:vAlign w:val="center"/>
          </w:tcPr>
          <w:p w14:paraId="7670080D"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26</w:t>
            </w:r>
          </w:p>
        </w:tc>
        <w:tc>
          <w:tcPr>
            <w:tcW w:w="954" w:type="dxa"/>
            <w:tcBorders>
              <w:top w:val="single" w:sz="4" w:space="0" w:color="auto"/>
              <w:left w:val="single" w:sz="4" w:space="0" w:color="auto"/>
              <w:bottom w:val="single" w:sz="4" w:space="0" w:color="auto"/>
              <w:right w:val="single" w:sz="4" w:space="0" w:color="auto"/>
            </w:tcBorders>
            <w:vAlign w:val="center"/>
          </w:tcPr>
          <w:p w14:paraId="42F1D6F4"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2D02EC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79F3D7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306E343"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4A496F09" w14:textId="77777777" w:rsidR="00B428EC" w:rsidRDefault="00B428EC" w:rsidP="00B428EC">
            <w:pPr>
              <w:jc w:val="right"/>
              <w:rPr>
                <w:rFonts w:ascii="Arial" w:hAnsi="Arial" w:cs="Arial"/>
                <w:color w:val="000000"/>
                <w:sz w:val="14"/>
                <w:szCs w:val="14"/>
              </w:rPr>
            </w:pPr>
          </w:p>
        </w:tc>
      </w:tr>
      <w:tr w:rsidR="00B428EC" w:rsidRPr="00B97598" w14:paraId="13D2EE66" w14:textId="77777777" w:rsidTr="007529F4">
        <w:trPr>
          <w:cantSplit/>
          <w:trHeight w:val="134"/>
        </w:trPr>
        <w:tc>
          <w:tcPr>
            <w:tcW w:w="5632" w:type="dxa"/>
            <w:gridSpan w:val="5"/>
            <w:tcBorders>
              <w:left w:val="single" w:sz="4" w:space="0" w:color="auto"/>
              <w:bottom w:val="single" w:sz="4" w:space="0" w:color="auto"/>
              <w:right w:val="single" w:sz="18" w:space="0" w:color="auto"/>
            </w:tcBorders>
            <w:vAlign w:val="center"/>
          </w:tcPr>
          <w:p w14:paraId="65F3B704" w14:textId="77777777" w:rsidR="00B428EC" w:rsidRPr="00B97598" w:rsidRDefault="00B428EC" w:rsidP="00B428EC">
            <w:pPr>
              <w:rPr>
                <w:rFonts w:ascii="Arial" w:hAnsi="Arial" w:cs="Arial"/>
                <w:iCs/>
                <w:sz w:val="14"/>
              </w:rPr>
            </w:pPr>
            <w:r w:rsidRPr="00B97598">
              <w:rPr>
                <w:rFonts w:ascii="Arial" w:hAnsi="Arial" w:cs="Arial"/>
                <w:iCs/>
                <w:sz w:val="14"/>
              </w:rPr>
              <w:t>Odmowa wszczęcia postępowania w sprawach o wykroczenia</w:t>
            </w:r>
          </w:p>
        </w:tc>
        <w:tc>
          <w:tcPr>
            <w:tcW w:w="322" w:type="dxa"/>
            <w:tcBorders>
              <w:left w:val="single" w:sz="18" w:space="0" w:color="auto"/>
              <w:bottom w:val="single" w:sz="4" w:space="0" w:color="auto"/>
              <w:right w:val="single" w:sz="4" w:space="0" w:color="auto"/>
            </w:tcBorders>
            <w:vAlign w:val="center"/>
          </w:tcPr>
          <w:p w14:paraId="51C0F961"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27</w:t>
            </w:r>
          </w:p>
        </w:tc>
        <w:tc>
          <w:tcPr>
            <w:tcW w:w="954" w:type="dxa"/>
            <w:tcBorders>
              <w:top w:val="single" w:sz="4" w:space="0" w:color="auto"/>
              <w:left w:val="single" w:sz="4" w:space="0" w:color="auto"/>
              <w:bottom w:val="single" w:sz="4" w:space="0" w:color="auto"/>
              <w:right w:val="single" w:sz="4" w:space="0" w:color="auto"/>
            </w:tcBorders>
            <w:vAlign w:val="center"/>
          </w:tcPr>
          <w:p w14:paraId="732BF1C6"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4</w:t>
            </w:r>
          </w:p>
        </w:tc>
        <w:tc>
          <w:tcPr>
            <w:tcW w:w="92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7E73C93" w14:textId="77777777" w:rsidR="00B428EC" w:rsidRPr="00B428EC" w:rsidRDefault="00B428EC" w:rsidP="00B428EC">
            <w:pPr>
              <w:jc w:val="right"/>
              <w:rPr>
                <w:rFonts w:ascii="Arial" w:hAnsi="Arial" w:cs="Arial"/>
                <w:color w:val="FF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D0BD925"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4</w:t>
            </w:r>
          </w:p>
        </w:tc>
        <w:tc>
          <w:tcPr>
            <w:tcW w:w="921" w:type="dxa"/>
            <w:tcBorders>
              <w:top w:val="single" w:sz="4" w:space="0" w:color="auto"/>
              <w:left w:val="single" w:sz="4" w:space="0" w:color="auto"/>
              <w:bottom w:val="single" w:sz="4" w:space="0" w:color="auto"/>
              <w:right w:val="single" w:sz="4" w:space="0" w:color="auto"/>
            </w:tcBorders>
            <w:vAlign w:val="center"/>
          </w:tcPr>
          <w:p w14:paraId="4A96697C"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07599C6E" w14:textId="77777777" w:rsidR="00B428EC" w:rsidRDefault="00B428EC" w:rsidP="00B428EC">
            <w:pPr>
              <w:jc w:val="right"/>
              <w:rPr>
                <w:rFonts w:ascii="Arial" w:hAnsi="Arial" w:cs="Arial"/>
                <w:color w:val="000000"/>
                <w:sz w:val="14"/>
                <w:szCs w:val="14"/>
              </w:rPr>
            </w:pPr>
          </w:p>
        </w:tc>
      </w:tr>
      <w:tr w:rsidR="00B428EC" w:rsidRPr="00B97598" w14:paraId="432D3815" w14:textId="77777777" w:rsidTr="0090319A">
        <w:trPr>
          <w:cantSplit/>
          <w:trHeight w:val="134"/>
        </w:trPr>
        <w:tc>
          <w:tcPr>
            <w:tcW w:w="5632" w:type="dxa"/>
            <w:gridSpan w:val="5"/>
            <w:tcBorders>
              <w:left w:val="single" w:sz="4" w:space="0" w:color="auto"/>
              <w:bottom w:val="single" w:sz="4" w:space="0" w:color="auto"/>
              <w:right w:val="single" w:sz="18" w:space="0" w:color="auto"/>
            </w:tcBorders>
            <w:vAlign w:val="center"/>
          </w:tcPr>
          <w:p w14:paraId="1E1068A4" w14:textId="77777777" w:rsidR="00B428EC" w:rsidRPr="00B97598" w:rsidRDefault="00B428EC" w:rsidP="00B428EC">
            <w:pPr>
              <w:rPr>
                <w:rFonts w:ascii="Arial" w:hAnsi="Arial" w:cs="Arial"/>
                <w:iCs/>
                <w:sz w:val="14"/>
              </w:rPr>
            </w:pPr>
            <w:r w:rsidRPr="00B97598">
              <w:rPr>
                <w:rFonts w:ascii="Arial" w:hAnsi="Arial" w:cs="Arial"/>
                <w:iCs/>
                <w:sz w:val="14"/>
              </w:rPr>
              <w:t>Wyrok nakazowy</w:t>
            </w:r>
          </w:p>
        </w:tc>
        <w:tc>
          <w:tcPr>
            <w:tcW w:w="322" w:type="dxa"/>
            <w:tcBorders>
              <w:left w:val="single" w:sz="18" w:space="0" w:color="auto"/>
              <w:bottom w:val="single" w:sz="4" w:space="0" w:color="auto"/>
              <w:right w:val="single" w:sz="4" w:space="0" w:color="auto"/>
            </w:tcBorders>
            <w:vAlign w:val="center"/>
          </w:tcPr>
          <w:p w14:paraId="768B2E25"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28</w:t>
            </w:r>
          </w:p>
        </w:tc>
        <w:tc>
          <w:tcPr>
            <w:tcW w:w="954" w:type="dxa"/>
            <w:tcBorders>
              <w:top w:val="single" w:sz="4" w:space="0" w:color="auto"/>
              <w:left w:val="single" w:sz="4" w:space="0" w:color="auto"/>
              <w:bottom w:val="single" w:sz="4" w:space="0" w:color="auto"/>
              <w:right w:val="single" w:sz="4" w:space="0" w:color="auto"/>
            </w:tcBorders>
            <w:vAlign w:val="center"/>
          </w:tcPr>
          <w:p w14:paraId="54764816"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149</w:t>
            </w:r>
          </w:p>
        </w:tc>
        <w:tc>
          <w:tcPr>
            <w:tcW w:w="9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B85D91"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12</w:t>
            </w:r>
          </w:p>
        </w:tc>
        <w:tc>
          <w:tcPr>
            <w:tcW w:w="921" w:type="dxa"/>
            <w:tcBorders>
              <w:top w:val="single" w:sz="4" w:space="0" w:color="auto"/>
              <w:left w:val="single" w:sz="4" w:space="0" w:color="auto"/>
              <w:bottom w:val="single" w:sz="4" w:space="0" w:color="auto"/>
              <w:right w:val="single" w:sz="4" w:space="0" w:color="auto"/>
            </w:tcBorders>
            <w:vAlign w:val="center"/>
          </w:tcPr>
          <w:p w14:paraId="33EA5AE5"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137</w:t>
            </w:r>
          </w:p>
        </w:tc>
        <w:tc>
          <w:tcPr>
            <w:tcW w:w="921" w:type="dxa"/>
            <w:tcBorders>
              <w:top w:val="single" w:sz="4" w:space="0" w:color="auto"/>
              <w:left w:val="single" w:sz="4" w:space="0" w:color="auto"/>
              <w:bottom w:val="single" w:sz="4" w:space="0" w:color="auto"/>
              <w:right w:val="single" w:sz="4" w:space="0" w:color="auto"/>
            </w:tcBorders>
            <w:vAlign w:val="center"/>
          </w:tcPr>
          <w:p w14:paraId="40ADC727"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5BDF357" w14:textId="77777777" w:rsidR="00B428EC" w:rsidRDefault="00B428EC" w:rsidP="00B428EC">
            <w:pPr>
              <w:jc w:val="right"/>
              <w:rPr>
                <w:rFonts w:ascii="Arial" w:hAnsi="Arial" w:cs="Arial"/>
                <w:color w:val="000000"/>
                <w:sz w:val="14"/>
                <w:szCs w:val="14"/>
              </w:rPr>
            </w:pPr>
          </w:p>
        </w:tc>
      </w:tr>
      <w:tr w:rsidR="00FE481A" w:rsidRPr="00B97598" w14:paraId="2AF2E532" w14:textId="77777777" w:rsidTr="00660005">
        <w:trPr>
          <w:cantSplit/>
          <w:trHeight w:val="95"/>
        </w:trPr>
        <w:tc>
          <w:tcPr>
            <w:tcW w:w="5632" w:type="dxa"/>
            <w:gridSpan w:val="5"/>
            <w:tcBorders>
              <w:left w:val="single" w:sz="4" w:space="0" w:color="auto"/>
              <w:bottom w:val="single" w:sz="4" w:space="0" w:color="auto"/>
              <w:right w:val="single" w:sz="18" w:space="0" w:color="auto"/>
            </w:tcBorders>
            <w:vAlign w:val="center"/>
          </w:tcPr>
          <w:p w14:paraId="38CD518D" w14:textId="77777777" w:rsidR="00FE481A" w:rsidRPr="00B97598" w:rsidRDefault="00FE481A" w:rsidP="00112912">
            <w:pPr>
              <w:rPr>
                <w:rFonts w:ascii="Arial" w:hAnsi="Arial" w:cs="Arial"/>
                <w:iCs/>
                <w:sz w:val="14"/>
                <w:szCs w:val="16"/>
              </w:rPr>
            </w:pPr>
            <w:r>
              <w:rPr>
                <w:rFonts w:ascii="Arial" w:hAnsi="Arial" w:cs="Arial"/>
                <w:iCs/>
                <w:sz w:val="14"/>
                <w:szCs w:val="14"/>
              </w:rPr>
              <w:t xml:space="preserve">Zakreślenie spraw </w:t>
            </w:r>
            <w:r w:rsidRPr="00B97598">
              <w:rPr>
                <w:rFonts w:ascii="Arial" w:hAnsi="Arial" w:cs="Arial"/>
                <w:iCs/>
                <w:sz w:val="14"/>
                <w:szCs w:val="14"/>
              </w:rPr>
              <w:t>w związku ze wspólnym wpływem § 77 ust.2 Regulaminu</w:t>
            </w:r>
          </w:p>
        </w:tc>
        <w:tc>
          <w:tcPr>
            <w:tcW w:w="322" w:type="dxa"/>
            <w:tcBorders>
              <w:left w:val="single" w:sz="18" w:space="0" w:color="auto"/>
              <w:bottom w:val="single" w:sz="4" w:space="0" w:color="auto"/>
              <w:right w:val="single" w:sz="4" w:space="0" w:color="auto"/>
            </w:tcBorders>
            <w:vAlign w:val="center"/>
          </w:tcPr>
          <w:p w14:paraId="37BE527C" w14:textId="77777777" w:rsidR="00FE481A" w:rsidRPr="00B97598" w:rsidRDefault="009B3B59" w:rsidP="00112912">
            <w:pPr>
              <w:jc w:val="center"/>
              <w:rPr>
                <w:rFonts w:ascii="Arial" w:hAnsi="Arial" w:cs="Arial"/>
                <w:iCs/>
                <w:sz w:val="12"/>
                <w:szCs w:val="12"/>
              </w:rPr>
            </w:pPr>
            <w:r>
              <w:rPr>
                <w:rFonts w:ascii="Arial" w:hAnsi="Arial" w:cs="Arial"/>
                <w:iCs/>
                <w:sz w:val="12"/>
                <w:szCs w:val="12"/>
              </w:rPr>
              <w:t>2</w:t>
            </w:r>
            <w:r w:rsidR="00660005">
              <w:rPr>
                <w:rFonts w:ascii="Arial" w:hAnsi="Arial" w:cs="Arial"/>
                <w:iCs/>
                <w:sz w:val="12"/>
                <w:szCs w:val="12"/>
              </w:rPr>
              <w:t>9</w:t>
            </w:r>
          </w:p>
        </w:tc>
        <w:tc>
          <w:tcPr>
            <w:tcW w:w="954" w:type="dxa"/>
            <w:tcBorders>
              <w:top w:val="single" w:sz="4" w:space="0" w:color="auto"/>
              <w:left w:val="single" w:sz="4" w:space="0" w:color="auto"/>
              <w:bottom w:val="single" w:sz="4" w:space="0" w:color="auto"/>
              <w:right w:val="single" w:sz="4" w:space="0" w:color="auto"/>
            </w:tcBorders>
            <w:vAlign w:val="center"/>
          </w:tcPr>
          <w:p w14:paraId="1B6F24BC" w14:textId="77777777" w:rsidR="00FE481A" w:rsidRPr="00112912" w:rsidRDefault="00FE481A" w:rsidP="00112912">
            <w:pPr>
              <w:jc w:val="right"/>
              <w:rPr>
                <w:rFonts w:ascii="Arial" w:hAnsi="Arial" w:cs="Arial"/>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1E0F0EE" w14:textId="77777777" w:rsidR="00FE481A" w:rsidRPr="00112912" w:rsidRDefault="00FE481A" w:rsidP="00112912">
            <w:pPr>
              <w:jc w:val="right"/>
              <w:rPr>
                <w:rFonts w:ascii="Arial" w:hAnsi="Arial" w:cs="Arial"/>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D878983" w14:textId="77777777" w:rsidR="00FE481A" w:rsidRPr="00112912" w:rsidRDefault="00FE481A" w:rsidP="00112912">
            <w:pPr>
              <w:jc w:val="right"/>
              <w:rPr>
                <w:rFonts w:ascii="Arial" w:hAnsi="Arial" w:cs="Arial"/>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3B3697D" w14:textId="77777777" w:rsidR="00FE481A" w:rsidRPr="00112912" w:rsidRDefault="00FE481A" w:rsidP="00112912">
            <w:pPr>
              <w:jc w:val="right"/>
              <w:rPr>
                <w:rFonts w:ascii="Arial" w:hAnsi="Arial" w:cs="Arial"/>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24E2C6D7" w14:textId="77777777" w:rsidR="00FE481A" w:rsidRPr="00112912" w:rsidRDefault="00FE481A" w:rsidP="00112912">
            <w:pPr>
              <w:jc w:val="right"/>
              <w:rPr>
                <w:rFonts w:ascii="Arial" w:hAnsi="Arial" w:cs="Arial"/>
                <w:sz w:val="14"/>
                <w:szCs w:val="14"/>
              </w:rPr>
            </w:pPr>
          </w:p>
        </w:tc>
      </w:tr>
      <w:tr w:rsidR="00112912" w:rsidRPr="00B97598" w14:paraId="486775DF" w14:textId="77777777" w:rsidTr="007529F4">
        <w:trPr>
          <w:cantSplit/>
          <w:trHeight w:val="95"/>
        </w:trPr>
        <w:tc>
          <w:tcPr>
            <w:tcW w:w="5632" w:type="dxa"/>
            <w:gridSpan w:val="5"/>
            <w:tcBorders>
              <w:left w:val="single" w:sz="4" w:space="0" w:color="auto"/>
              <w:bottom w:val="single" w:sz="4" w:space="0" w:color="auto"/>
              <w:right w:val="single" w:sz="18" w:space="0" w:color="auto"/>
            </w:tcBorders>
            <w:vAlign w:val="center"/>
          </w:tcPr>
          <w:p w14:paraId="434F86C1" w14:textId="77777777" w:rsidR="00112912" w:rsidRPr="00B97598" w:rsidRDefault="00112912" w:rsidP="00112912">
            <w:pPr>
              <w:rPr>
                <w:rFonts w:ascii="Arial" w:hAnsi="Arial" w:cs="Arial"/>
                <w:iCs/>
                <w:sz w:val="14"/>
              </w:rPr>
            </w:pPr>
            <w:r w:rsidRPr="00B97598">
              <w:rPr>
                <w:rFonts w:ascii="Arial" w:hAnsi="Arial" w:cs="Arial"/>
                <w:iCs/>
                <w:sz w:val="14"/>
                <w:szCs w:val="16"/>
              </w:rPr>
              <w:t>Inne formalne</w:t>
            </w:r>
          </w:p>
        </w:tc>
        <w:tc>
          <w:tcPr>
            <w:tcW w:w="322" w:type="dxa"/>
            <w:tcBorders>
              <w:left w:val="single" w:sz="18" w:space="0" w:color="auto"/>
              <w:bottom w:val="single" w:sz="4" w:space="0" w:color="auto"/>
              <w:right w:val="single" w:sz="4" w:space="0" w:color="auto"/>
            </w:tcBorders>
            <w:vAlign w:val="center"/>
          </w:tcPr>
          <w:p w14:paraId="5CF180EA" w14:textId="77777777" w:rsidR="00112912" w:rsidRPr="00B97598" w:rsidRDefault="00112912" w:rsidP="00112912">
            <w:pPr>
              <w:jc w:val="center"/>
              <w:rPr>
                <w:rFonts w:ascii="Arial" w:hAnsi="Arial" w:cs="Arial"/>
                <w:iCs/>
                <w:sz w:val="12"/>
                <w:szCs w:val="12"/>
              </w:rPr>
            </w:pPr>
            <w:r w:rsidRPr="00B97598">
              <w:rPr>
                <w:rFonts w:ascii="Arial" w:hAnsi="Arial" w:cs="Arial"/>
                <w:iCs/>
                <w:sz w:val="12"/>
                <w:szCs w:val="12"/>
              </w:rPr>
              <w:t>3</w:t>
            </w:r>
            <w:r w:rsidR="009B3B59">
              <w:rPr>
                <w:rFonts w:ascii="Arial" w:hAnsi="Arial" w:cs="Arial"/>
                <w:iCs/>
                <w:sz w:val="12"/>
                <w:szCs w:val="12"/>
              </w:rPr>
              <w:t>0</w:t>
            </w:r>
          </w:p>
        </w:tc>
        <w:tc>
          <w:tcPr>
            <w:tcW w:w="954" w:type="dxa"/>
            <w:tcBorders>
              <w:top w:val="single" w:sz="4" w:space="0" w:color="auto"/>
              <w:left w:val="single" w:sz="4" w:space="0" w:color="auto"/>
              <w:bottom w:val="single" w:sz="4" w:space="0" w:color="auto"/>
              <w:right w:val="single" w:sz="4" w:space="0" w:color="auto"/>
            </w:tcBorders>
            <w:vAlign w:val="center"/>
          </w:tcPr>
          <w:p w14:paraId="37EB72F1"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24</w:t>
            </w:r>
          </w:p>
        </w:tc>
        <w:tc>
          <w:tcPr>
            <w:tcW w:w="921" w:type="dxa"/>
            <w:tcBorders>
              <w:top w:val="single" w:sz="4" w:space="0" w:color="auto"/>
              <w:left w:val="single" w:sz="4" w:space="0" w:color="auto"/>
              <w:bottom w:val="single" w:sz="4" w:space="0" w:color="auto"/>
              <w:right w:val="single" w:sz="4" w:space="0" w:color="auto"/>
            </w:tcBorders>
            <w:vAlign w:val="center"/>
          </w:tcPr>
          <w:p w14:paraId="5EA54A89"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1</w:t>
            </w:r>
          </w:p>
        </w:tc>
        <w:tc>
          <w:tcPr>
            <w:tcW w:w="921" w:type="dxa"/>
            <w:tcBorders>
              <w:top w:val="single" w:sz="4" w:space="0" w:color="auto"/>
              <w:left w:val="single" w:sz="4" w:space="0" w:color="auto"/>
              <w:bottom w:val="single" w:sz="4" w:space="0" w:color="auto"/>
              <w:right w:val="single" w:sz="4" w:space="0" w:color="auto"/>
            </w:tcBorders>
            <w:vAlign w:val="center"/>
          </w:tcPr>
          <w:p w14:paraId="06295273"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22</w:t>
            </w:r>
          </w:p>
        </w:tc>
        <w:tc>
          <w:tcPr>
            <w:tcW w:w="921" w:type="dxa"/>
            <w:tcBorders>
              <w:top w:val="single" w:sz="4" w:space="0" w:color="auto"/>
              <w:left w:val="single" w:sz="4" w:space="0" w:color="auto"/>
              <w:bottom w:val="single" w:sz="4" w:space="0" w:color="auto"/>
              <w:right w:val="single" w:sz="4" w:space="0" w:color="auto"/>
            </w:tcBorders>
            <w:vAlign w:val="center"/>
          </w:tcPr>
          <w:p w14:paraId="7A4CAFBC" w14:textId="77777777" w:rsidR="00112912" w:rsidRDefault="00112912" w:rsidP="00112912">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AFEB4B5"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1</w:t>
            </w:r>
          </w:p>
        </w:tc>
      </w:tr>
      <w:tr w:rsidR="00112912" w:rsidRPr="00B97598" w14:paraId="2EC5CE54" w14:textId="77777777" w:rsidTr="007529F4">
        <w:trPr>
          <w:cantSplit/>
          <w:trHeight w:val="95"/>
        </w:trPr>
        <w:tc>
          <w:tcPr>
            <w:tcW w:w="5632" w:type="dxa"/>
            <w:gridSpan w:val="5"/>
            <w:tcBorders>
              <w:left w:val="single" w:sz="4" w:space="0" w:color="auto"/>
              <w:bottom w:val="single" w:sz="4" w:space="0" w:color="auto"/>
              <w:right w:val="single" w:sz="18" w:space="0" w:color="auto"/>
            </w:tcBorders>
            <w:vAlign w:val="center"/>
          </w:tcPr>
          <w:p w14:paraId="4421B810" w14:textId="77777777" w:rsidR="00112912" w:rsidRPr="00B97598" w:rsidRDefault="00112912" w:rsidP="00112912">
            <w:pPr>
              <w:rPr>
                <w:rFonts w:ascii="Arial" w:hAnsi="Arial" w:cs="Arial"/>
                <w:iCs/>
                <w:sz w:val="14"/>
              </w:rPr>
            </w:pPr>
            <w:r w:rsidRPr="00B97598">
              <w:rPr>
                <w:rFonts w:ascii="Arial" w:hAnsi="Arial" w:cs="Arial"/>
                <w:iCs/>
                <w:sz w:val="14"/>
              </w:rPr>
              <w:t>Załatwienie pozostałych spraw</w:t>
            </w:r>
          </w:p>
        </w:tc>
        <w:tc>
          <w:tcPr>
            <w:tcW w:w="322" w:type="dxa"/>
            <w:tcBorders>
              <w:left w:val="single" w:sz="18" w:space="0" w:color="auto"/>
              <w:bottom w:val="single" w:sz="18" w:space="0" w:color="auto"/>
              <w:right w:val="single" w:sz="4" w:space="0" w:color="auto"/>
            </w:tcBorders>
            <w:vAlign w:val="center"/>
          </w:tcPr>
          <w:p w14:paraId="5C9F25A9" w14:textId="77777777" w:rsidR="00112912" w:rsidRPr="00B97598" w:rsidRDefault="00112912" w:rsidP="00112912">
            <w:pPr>
              <w:jc w:val="center"/>
              <w:rPr>
                <w:rFonts w:ascii="Arial" w:hAnsi="Arial" w:cs="Arial"/>
                <w:iCs/>
                <w:sz w:val="12"/>
                <w:szCs w:val="12"/>
              </w:rPr>
            </w:pPr>
            <w:r w:rsidRPr="00B97598">
              <w:rPr>
                <w:rFonts w:ascii="Arial" w:hAnsi="Arial" w:cs="Arial"/>
                <w:iCs/>
                <w:sz w:val="12"/>
                <w:szCs w:val="12"/>
              </w:rPr>
              <w:t>3</w:t>
            </w:r>
            <w:r w:rsidR="009B3B59">
              <w:rPr>
                <w:rFonts w:ascii="Arial" w:hAnsi="Arial" w:cs="Arial"/>
                <w:iCs/>
                <w:sz w:val="12"/>
                <w:szCs w:val="12"/>
              </w:rPr>
              <w:t>1</w:t>
            </w:r>
          </w:p>
        </w:tc>
        <w:tc>
          <w:tcPr>
            <w:tcW w:w="954" w:type="dxa"/>
            <w:tcBorders>
              <w:top w:val="single" w:sz="4" w:space="0" w:color="auto"/>
              <w:left w:val="single" w:sz="4" w:space="0" w:color="auto"/>
              <w:bottom w:val="single" w:sz="18" w:space="0" w:color="auto"/>
              <w:right w:val="single" w:sz="4" w:space="0" w:color="auto"/>
            </w:tcBorders>
            <w:vAlign w:val="center"/>
          </w:tcPr>
          <w:p w14:paraId="6074BB27"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683</w:t>
            </w:r>
          </w:p>
        </w:tc>
        <w:tc>
          <w:tcPr>
            <w:tcW w:w="921" w:type="dxa"/>
            <w:tcBorders>
              <w:top w:val="single" w:sz="4" w:space="0" w:color="auto"/>
              <w:left w:val="single" w:sz="4" w:space="0" w:color="auto"/>
              <w:bottom w:val="single" w:sz="18" w:space="0" w:color="auto"/>
              <w:right w:val="single" w:sz="4" w:space="0" w:color="auto"/>
            </w:tcBorders>
            <w:vAlign w:val="center"/>
          </w:tcPr>
          <w:p w14:paraId="793CC38C"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137</w:t>
            </w:r>
          </w:p>
        </w:tc>
        <w:tc>
          <w:tcPr>
            <w:tcW w:w="921" w:type="dxa"/>
            <w:tcBorders>
              <w:top w:val="single" w:sz="4" w:space="0" w:color="auto"/>
              <w:left w:val="single" w:sz="4" w:space="0" w:color="auto"/>
              <w:bottom w:val="single" w:sz="18" w:space="0" w:color="auto"/>
              <w:right w:val="single" w:sz="4" w:space="0" w:color="auto"/>
            </w:tcBorders>
            <w:vAlign w:val="center"/>
          </w:tcPr>
          <w:p w14:paraId="2B26BFC8"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37</w:t>
            </w:r>
          </w:p>
        </w:tc>
        <w:tc>
          <w:tcPr>
            <w:tcW w:w="921" w:type="dxa"/>
            <w:tcBorders>
              <w:top w:val="single" w:sz="4" w:space="0" w:color="auto"/>
              <w:left w:val="single" w:sz="4" w:space="0" w:color="auto"/>
              <w:bottom w:val="single" w:sz="18" w:space="0" w:color="auto"/>
              <w:right w:val="single" w:sz="4" w:space="0" w:color="auto"/>
            </w:tcBorders>
            <w:vAlign w:val="center"/>
          </w:tcPr>
          <w:p w14:paraId="0898211E"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102</w:t>
            </w:r>
          </w:p>
        </w:tc>
        <w:tc>
          <w:tcPr>
            <w:tcW w:w="922" w:type="dxa"/>
            <w:tcBorders>
              <w:top w:val="single" w:sz="4" w:space="0" w:color="auto"/>
              <w:left w:val="single" w:sz="4" w:space="0" w:color="auto"/>
              <w:bottom w:val="single" w:sz="18" w:space="0" w:color="auto"/>
              <w:right w:val="single" w:sz="18" w:space="0" w:color="auto"/>
            </w:tcBorders>
            <w:vAlign w:val="center"/>
          </w:tcPr>
          <w:p w14:paraId="4F3B3DFC"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401</w:t>
            </w:r>
          </w:p>
        </w:tc>
      </w:tr>
    </w:tbl>
    <w:p w14:paraId="758947ED" w14:textId="77777777" w:rsidR="0098119E" w:rsidRDefault="0098119E" w:rsidP="0098119E"/>
    <w:p w14:paraId="2E994004" w14:textId="77777777" w:rsidR="00A515C7" w:rsidRPr="00CE79D7" w:rsidRDefault="00A515C7" w:rsidP="00A515C7">
      <w:pPr>
        <w:pStyle w:val="Legenda"/>
        <w:spacing w:before="60" w:after="60"/>
        <w:ind w:left="0" w:right="0"/>
        <w:rPr>
          <w:rFonts w:cs="Arial"/>
          <w:sz w:val="10"/>
          <w:szCs w:val="10"/>
        </w:rPr>
      </w:pPr>
    </w:p>
    <w:p w14:paraId="4839A91A" w14:textId="77777777" w:rsidR="00663315" w:rsidRPr="00CE79D7" w:rsidRDefault="00663315" w:rsidP="00A515C7">
      <w:pPr>
        <w:pStyle w:val="Legenda"/>
        <w:spacing w:before="60" w:after="60"/>
        <w:ind w:left="0" w:right="0"/>
        <w:rPr>
          <w:rFonts w:cs="Arial"/>
          <w:b w:val="0"/>
          <w:sz w:val="16"/>
          <w:szCs w:val="16"/>
        </w:rPr>
      </w:pPr>
      <w:r w:rsidRPr="00CE79D7">
        <w:rPr>
          <w:rFonts w:cs="Arial"/>
          <w:sz w:val="18"/>
          <w:szCs w:val="18"/>
        </w:rPr>
        <w:t>Dział 1.1.b.</w:t>
      </w:r>
      <w:r w:rsidRPr="00CE79D7">
        <w:rPr>
          <w:rFonts w:cs="Arial"/>
          <w:sz w:val="16"/>
          <w:szCs w:val="16"/>
        </w:rPr>
        <w:t xml:space="preserve"> </w:t>
      </w:r>
      <w:r w:rsidRPr="00CE79D7">
        <w:rPr>
          <w:rFonts w:cs="Arial"/>
          <w:b w:val="0"/>
          <w:sz w:val="16"/>
          <w:szCs w:val="16"/>
        </w:rPr>
        <w:t>Sprawy rozpatrywane w trybie art. 335, 336</w:t>
      </w:r>
      <w:r w:rsidR="0093400F" w:rsidRPr="00CE79D7">
        <w:rPr>
          <w:rFonts w:cs="Arial"/>
          <w:b w:val="0"/>
          <w:sz w:val="16"/>
          <w:szCs w:val="16"/>
        </w:rPr>
        <w:t>,</w:t>
      </w:r>
      <w:r w:rsidRPr="00CE79D7">
        <w:rPr>
          <w:rFonts w:cs="Arial"/>
          <w:b w:val="0"/>
          <w:sz w:val="16"/>
          <w:szCs w:val="16"/>
        </w:rPr>
        <w:t xml:space="preserve"> </w:t>
      </w:r>
      <w:r w:rsidR="00D97A43">
        <w:rPr>
          <w:rFonts w:cs="Arial"/>
          <w:b w:val="0"/>
          <w:sz w:val="16"/>
          <w:szCs w:val="16"/>
        </w:rPr>
        <w:t xml:space="preserve">338a, </w:t>
      </w:r>
      <w:r w:rsidRPr="00CE79D7">
        <w:rPr>
          <w:rFonts w:cs="Arial"/>
          <w:b w:val="0"/>
          <w:sz w:val="16"/>
          <w:szCs w:val="16"/>
        </w:rPr>
        <w:t xml:space="preserve">387 </w:t>
      </w:r>
      <w:r w:rsidR="0093400F" w:rsidRPr="00CE79D7">
        <w:rPr>
          <w:rFonts w:cs="Arial"/>
          <w:b w:val="0"/>
          <w:sz w:val="16"/>
          <w:szCs w:val="16"/>
        </w:rPr>
        <w:t>i</w:t>
      </w:r>
      <w:r w:rsidRPr="00CE79D7">
        <w:rPr>
          <w:rFonts w:cs="Arial"/>
          <w:b w:val="0"/>
          <w:sz w:val="16"/>
          <w:szCs w:val="16"/>
        </w:rPr>
        <w:t xml:space="preserve"> 474a</w:t>
      </w:r>
      <w:r w:rsidR="0093400F" w:rsidRPr="00CE79D7">
        <w:rPr>
          <w:rFonts w:cs="Arial"/>
          <w:b w:val="0"/>
          <w:sz w:val="16"/>
          <w:szCs w:val="16"/>
        </w:rPr>
        <w:t xml:space="preserve">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3119"/>
        <w:gridCol w:w="284"/>
        <w:gridCol w:w="665"/>
        <w:gridCol w:w="558"/>
        <w:gridCol w:w="560"/>
        <w:gridCol w:w="768"/>
        <w:gridCol w:w="1134"/>
        <w:gridCol w:w="497"/>
        <w:gridCol w:w="637"/>
        <w:gridCol w:w="834"/>
        <w:gridCol w:w="725"/>
      </w:tblGrid>
      <w:tr w:rsidR="002F2108" w:rsidRPr="001A5AB4" w14:paraId="0C187A2A" w14:textId="77777777" w:rsidTr="002F2108">
        <w:trPr>
          <w:cantSplit/>
          <w:trHeight w:val="212"/>
        </w:trPr>
        <w:tc>
          <w:tcPr>
            <w:tcW w:w="4392" w:type="dxa"/>
            <w:gridSpan w:val="3"/>
            <w:vMerge w:val="restart"/>
            <w:tcBorders>
              <w:top w:val="single" w:sz="8" w:space="0" w:color="auto"/>
              <w:right w:val="nil"/>
            </w:tcBorders>
            <w:vAlign w:val="center"/>
          </w:tcPr>
          <w:p w14:paraId="67192781" w14:textId="77777777" w:rsidR="002F2108" w:rsidRPr="001A5AB4" w:rsidRDefault="002F2108" w:rsidP="002F2108">
            <w:pPr>
              <w:spacing w:line="100" w:lineRule="exact"/>
              <w:ind w:right="-265"/>
              <w:jc w:val="center"/>
              <w:rPr>
                <w:rFonts w:ascii="Arial" w:hAnsi="Arial" w:cs="Arial"/>
                <w:sz w:val="10"/>
              </w:rPr>
            </w:pPr>
            <w:r w:rsidRPr="001A5AB4">
              <w:rPr>
                <w:rFonts w:ascii="Arial" w:hAnsi="Arial" w:cs="Arial"/>
                <w:sz w:val="12"/>
              </w:rPr>
              <w:t>Wyszczególnienie spraw</w:t>
            </w:r>
          </w:p>
        </w:tc>
        <w:tc>
          <w:tcPr>
            <w:tcW w:w="665" w:type="dxa"/>
            <w:vMerge w:val="restart"/>
            <w:tcBorders>
              <w:top w:val="single" w:sz="8" w:space="0" w:color="auto"/>
              <w:left w:val="single" w:sz="8" w:space="0" w:color="auto"/>
              <w:right w:val="single" w:sz="4" w:space="0" w:color="auto"/>
            </w:tcBorders>
            <w:vAlign w:val="center"/>
          </w:tcPr>
          <w:p w14:paraId="4B0D70A1" w14:textId="77777777" w:rsidR="002F2108" w:rsidRPr="001A5AB4" w:rsidRDefault="002F2108" w:rsidP="002F2108">
            <w:pPr>
              <w:jc w:val="center"/>
              <w:rPr>
                <w:rFonts w:ascii="Arial" w:hAnsi="Arial" w:cs="Arial"/>
                <w:sz w:val="12"/>
              </w:rPr>
            </w:pPr>
            <w:r w:rsidRPr="001A5AB4">
              <w:rPr>
                <w:rFonts w:ascii="Arial" w:hAnsi="Arial" w:cs="Arial"/>
                <w:sz w:val="12"/>
              </w:rPr>
              <w:t>Wydano</w:t>
            </w:r>
          </w:p>
          <w:p w14:paraId="5DA6B87D" w14:textId="77777777" w:rsidR="002F2108" w:rsidRPr="001A5AB4" w:rsidRDefault="002F2108" w:rsidP="002F2108">
            <w:pPr>
              <w:jc w:val="center"/>
              <w:rPr>
                <w:rFonts w:ascii="Arial" w:hAnsi="Arial" w:cs="Arial"/>
                <w:sz w:val="12"/>
              </w:rPr>
            </w:pPr>
            <w:r w:rsidRPr="001A5AB4">
              <w:rPr>
                <w:rFonts w:ascii="Arial" w:hAnsi="Arial" w:cs="Arial"/>
                <w:sz w:val="12"/>
              </w:rPr>
              <w:t>orzeczenia</w:t>
            </w:r>
          </w:p>
        </w:tc>
        <w:tc>
          <w:tcPr>
            <w:tcW w:w="5713" w:type="dxa"/>
            <w:gridSpan w:val="8"/>
            <w:tcBorders>
              <w:top w:val="single" w:sz="8" w:space="0" w:color="auto"/>
              <w:left w:val="single" w:sz="4" w:space="0" w:color="auto"/>
              <w:bottom w:val="single" w:sz="4" w:space="0" w:color="auto"/>
              <w:right w:val="single" w:sz="8" w:space="0" w:color="auto"/>
            </w:tcBorders>
            <w:vAlign w:val="center"/>
          </w:tcPr>
          <w:p w14:paraId="600071BE" w14:textId="77777777" w:rsidR="002F2108" w:rsidRPr="001A5AB4" w:rsidRDefault="002F2108" w:rsidP="002F2108">
            <w:pPr>
              <w:spacing w:line="140" w:lineRule="exact"/>
              <w:jc w:val="center"/>
              <w:rPr>
                <w:rFonts w:ascii="Arial" w:hAnsi="Arial" w:cs="Arial"/>
                <w:sz w:val="14"/>
                <w:szCs w:val="14"/>
              </w:rPr>
            </w:pPr>
            <w:r w:rsidRPr="001A5AB4">
              <w:rPr>
                <w:rFonts w:ascii="Arial" w:hAnsi="Arial" w:cs="Arial"/>
                <w:sz w:val="14"/>
                <w:szCs w:val="14"/>
              </w:rPr>
              <w:t xml:space="preserve">Podstawa prawna art. </w:t>
            </w:r>
          </w:p>
        </w:tc>
      </w:tr>
      <w:tr w:rsidR="002F2108" w:rsidRPr="001A5AB4" w14:paraId="6EA8FFC7" w14:textId="77777777" w:rsidTr="002F2108">
        <w:trPr>
          <w:cantSplit/>
          <w:trHeight w:val="317"/>
        </w:trPr>
        <w:tc>
          <w:tcPr>
            <w:tcW w:w="4392" w:type="dxa"/>
            <w:gridSpan w:val="3"/>
            <w:vMerge/>
            <w:tcBorders>
              <w:right w:val="nil"/>
            </w:tcBorders>
            <w:vAlign w:val="center"/>
          </w:tcPr>
          <w:p w14:paraId="22136591" w14:textId="77777777"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right w:val="single" w:sz="4" w:space="0" w:color="auto"/>
            </w:tcBorders>
            <w:vAlign w:val="center"/>
          </w:tcPr>
          <w:p w14:paraId="5D2C2A04" w14:textId="77777777" w:rsidR="002F2108" w:rsidRPr="001A5AB4" w:rsidRDefault="002F2108" w:rsidP="002F2108">
            <w:pPr>
              <w:jc w:val="center"/>
              <w:rPr>
                <w:rFonts w:ascii="Arial" w:hAnsi="Arial" w:cs="Arial"/>
                <w:sz w:val="14"/>
                <w:szCs w:val="1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14:paraId="0254BA17" w14:textId="77777777" w:rsidR="002F2108" w:rsidRPr="008F669F" w:rsidRDefault="002F2108" w:rsidP="002F2108">
            <w:pPr>
              <w:jc w:val="center"/>
              <w:rPr>
                <w:rFonts w:ascii="Arial" w:hAnsi="Arial" w:cs="Arial"/>
                <w:sz w:val="12"/>
                <w:szCs w:val="12"/>
                <w:lang w:val="en-US"/>
              </w:rPr>
            </w:pPr>
            <w:r w:rsidRPr="008F669F">
              <w:rPr>
                <w:rFonts w:ascii="Arial" w:hAnsi="Arial" w:cs="Arial"/>
                <w:sz w:val="12"/>
                <w:szCs w:val="12"/>
                <w:lang w:val="en-US"/>
              </w:rPr>
              <w:t>335 kpk</w:t>
            </w:r>
          </w:p>
        </w:tc>
        <w:tc>
          <w:tcPr>
            <w:tcW w:w="768" w:type="dxa"/>
            <w:vMerge w:val="restart"/>
            <w:tcBorders>
              <w:top w:val="single" w:sz="4" w:space="0" w:color="auto"/>
              <w:left w:val="single" w:sz="4" w:space="0" w:color="auto"/>
            </w:tcBorders>
            <w:vAlign w:val="center"/>
          </w:tcPr>
          <w:p w14:paraId="0773C7A5"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336 kpk</w:t>
            </w:r>
          </w:p>
          <w:p w14:paraId="7FBEBCC3"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(wniosek prokuratora)</w:t>
            </w:r>
          </w:p>
        </w:tc>
        <w:tc>
          <w:tcPr>
            <w:tcW w:w="1134" w:type="dxa"/>
            <w:vMerge w:val="restart"/>
            <w:tcBorders>
              <w:top w:val="single" w:sz="4" w:space="0" w:color="auto"/>
              <w:right w:val="single" w:sz="4" w:space="0" w:color="auto"/>
            </w:tcBorders>
            <w:vAlign w:val="center"/>
          </w:tcPr>
          <w:p w14:paraId="535C8209"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warunkowe umorzenie z urzędu (bez wniosku prokuratora w trybie 336)</w:t>
            </w:r>
          </w:p>
        </w:tc>
        <w:tc>
          <w:tcPr>
            <w:tcW w:w="497" w:type="dxa"/>
            <w:vMerge w:val="restart"/>
            <w:tcBorders>
              <w:top w:val="single" w:sz="4" w:space="0" w:color="auto"/>
              <w:right w:val="single" w:sz="4" w:space="0" w:color="auto"/>
            </w:tcBorders>
            <w:vAlign w:val="center"/>
          </w:tcPr>
          <w:p w14:paraId="1EF571E8"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338a kpk</w:t>
            </w:r>
          </w:p>
        </w:tc>
        <w:tc>
          <w:tcPr>
            <w:tcW w:w="637" w:type="dxa"/>
            <w:vMerge w:val="restart"/>
            <w:tcBorders>
              <w:top w:val="single" w:sz="4" w:space="0" w:color="auto"/>
              <w:right w:val="single" w:sz="4" w:space="0" w:color="auto"/>
            </w:tcBorders>
            <w:vAlign w:val="center"/>
          </w:tcPr>
          <w:p w14:paraId="491F9491"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387 kpk</w:t>
            </w:r>
          </w:p>
          <w:p w14:paraId="5B935CDC"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834" w:type="dxa"/>
            <w:vMerge w:val="restart"/>
            <w:tcBorders>
              <w:top w:val="single" w:sz="4" w:space="0" w:color="auto"/>
              <w:left w:val="single" w:sz="4" w:space="0" w:color="auto"/>
              <w:right w:val="single" w:sz="4" w:space="0" w:color="auto"/>
            </w:tcBorders>
            <w:vAlign w:val="center"/>
          </w:tcPr>
          <w:p w14:paraId="3F5E4A20"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474a kpk</w:t>
            </w:r>
          </w:p>
          <w:p w14:paraId="1F4E7E2D"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725" w:type="dxa"/>
            <w:vMerge w:val="restart"/>
            <w:tcBorders>
              <w:top w:val="single" w:sz="4" w:space="0" w:color="auto"/>
              <w:left w:val="single" w:sz="4" w:space="0" w:color="auto"/>
              <w:right w:val="single" w:sz="8" w:space="0" w:color="auto"/>
            </w:tcBorders>
            <w:vAlign w:val="center"/>
          </w:tcPr>
          <w:p w14:paraId="214B41F1" w14:textId="77777777" w:rsidR="002F2108" w:rsidRPr="00F91F07" w:rsidRDefault="002F2108" w:rsidP="002F2108">
            <w:pPr>
              <w:jc w:val="center"/>
              <w:rPr>
                <w:rFonts w:ascii="Arial" w:hAnsi="Arial" w:cs="Arial"/>
                <w:sz w:val="12"/>
                <w:szCs w:val="12"/>
              </w:rPr>
            </w:pPr>
            <w:r w:rsidRPr="00F91F07">
              <w:rPr>
                <w:rFonts w:ascii="Arial" w:hAnsi="Arial" w:cs="Arial"/>
                <w:sz w:val="12"/>
                <w:szCs w:val="12"/>
              </w:rPr>
              <w:t>335 i 338a kpk*</w:t>
            </w:r>
          </w:p>
          <w:p w14:paraId="5F2D79DD" w14:textId="77777777" w:rsidR="002F2108" w:rsidRPr="001A5AB4" w:rsidRDefault="002F2108" w:rsidP="002F2108">
            <w:pPr>
              <w:jc w:val="center"/>
              <w:rPr>
                <w:rFonts w:ascii="Arial" w:hAnsi="Arial" w:cs="Arial"/>
                <w:sz w:val="12"/>
                <w:szCs w:val="12"/>
              </w:rPr>
            </w:pPr>
          </w:p>
        </w:tc>
      </w:tr>
      <w:tr w:rsidR="002F2108" w:rsidRPr="001A5AB4" w14:paraId="104A9D74" w14:textId="77777777" w:rsidTr="002F2108">
        <w:trPr>
          <w:cantSplit/>
          <w:trHeight w:val="250"/>
        </w:trPr>
        <w:tc>
          <w:tcPr>
            <w:tcW w:w="4392" w:type="dxa"/>
            <w:gridSpan w:val="3"/>
            <w:vMerge/>
            <w:tcBorders>
              <w:bottom w:val="nil"/>
              <w:right w:val="nil"/>
            </w:tcBorders>
            <w:vAlign w:val="center"/>
          </w:tcPr>
          <w:p w14:paraId="64697618" w14:textId="77777777"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bottom w:val="single" w:sz="4" w:space="0" w:color="auto"/>
              <w:right w:val="single" w:sz="4" w:space="0" w:color="auto"/>
            </w:tcBorders>
            <w:vAlign w:val="center"/>
          </w:tcPr>
          <w:p w14:paraId="3CE459D9" w14:textId="77777777" w:rsidR="002F2108" w:rsidRPr="001A5AB4" w:rsidRDefault="002F2108" w:rsidP="002F2108">
            <w:pPr>
              <w:jc w:val="center"/>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14:paraId="1F57BF96" w14:textId="77777777" w:rsidR="002F2108" w:rsidRPr="008F669F" w:rsidRDefault="002F2108" w:rsidP="002F2108">
            <w:pPr>
              <w:jc w:val="center"/>
              <w:rPr>
                <w:rFonts w:ascii="Arial" w:hAnsi="Arial" w:cs="Arial"/>
                <w:sz w:val="12"/>
                <w:szCs w:val="12"/>
                <w:lang w:val="en-US"/>
              </w:rPr>
            </w:pPr>
            <w:r w:rsidRPr="008F669F">
              <w:rPr>
                <w:rFonts w:ascii="Arial" w:hAnsi="Arial" w:cs="Arial"/>
                <w:sz w:val="12"/>
                <w:szCs w:val="12"/>
              </w:rPr>
              <w:t>§ 1</w:t>
            </w:r>
          </w:p>
        </w:tc>
        <w:tc>
          <w:tcPr>
            <w:tcW w:w="560" w:type="dxa"/>
            <w:tcBorders>
              <w:top w:val="single" w:sz="4" w:space="0" w:color="auto"/>
              <w:left w:val="single" w:sz="4" w:space="0" w:color="auto"/>
              <w:bottom w:val="single" w:sz="4" w:space="0" w:color="auto"/>
              <w:right w:val="single" w:sz="4" w:space="0" w:color="auto"/>
            </w:tcBorders>
            <w:vAlign w:val="center"/>
          </w:tcPr>
          <w:p w14:paraId="045DAA99"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 2</w:t>
            </w:r>
          </w:p>
        </w:tc>
        <w:tc>
          <w:tcPr>
            <w:tcW w:w="768" w:type="dxa"/>
            <w:vMerge/>
            <w:tcBorders>
              <w:left w:val="single" w:sz="4" w:space="0" w:color="auto"/>
              <w:bottom w:val="single" w:sz="4" w:space="0" w:color="auto"/>
            </w:tcBorders>
            <w:vAlign w:val="center"/>
          </w:tcPr>
          <w:p w14:paraId="18665F8A" w14:textId="77777777" w:rsidR="002F2108" w:rsidRPr="008F669F" w:rsidRDefault="002F2108" w:rsidP="002F2108">
            <w:pPr>
              <w:jc w:val="center"/>
              <w:rPr>
                <w:rFonts w:ascii="Arial" w:hAnsi="Arial" w:cs="Arial"/>
                <w:sz w:val="12"/>
                <w:szCs w:val="12"/>
              </w:rPr>
            </w:pPr>
          </w:p>
        </w:tc>
        <w:tc>
          <w:tcPr>
            <w:tcW w:w="1134" w:type="dxa"/>
            <w:vMerge/>
            <w:tcBorders>
              <w:bottom w:val="single" w:sz="4" w:space="0" w:color="auto"/>
              <w:right w:val="single" w:sz="4" w:space="0" w:color="auto"/>
            </w:tcBorders>
            <w:vAlign w:val="center"/>
          </w:tcPr>
          <w:p w14:paraId="2A6BEE33" w14:textId="77777777" w:rsidR="002F2108" w:rsidRPr="008F669F" w:rsidRDefault="002F2108" w:rsidP="002F2108">
            <w:pPr>
              <w:jc w:val="center"/>
              <w:rPr>
                <w:rFonts w:ascii="Arial" w:hAnsi="Arial" w:cs="Arial"/>
                <w:sz w:val="12"/>
                <w:szCs w:val="12"/>
              </w:rPr>
            </w:pPr>
          </w:p>
        </w:tc>
        <w:tc>
          <w:tcPr>
            <w:tcW w:w="497" w:type="dxa"/>
            <w:vMerge/>
            <w:tcBorders>
              <w:bottom w:val="single" w:sz="4" w:space="0" w:color="auto"/>
              <w:right w:val="single" w:sz="4" w:space="0" w:color="auto"/>
            </w:tcBorders>
            <w:vAlign w:val="center"/>
          </w:tcPr>
          <w:p w14:paraId="099DF5CB" w14:textId="77777777" w:rsidR="002F2108" w:rsidRPr="008F669F" w:rsidRDefault="002F2108" w:rsidP="002F2108">
            <w:pPr>
              <w:jc w:val="center"/>
              <w:rPr>
                <w:rFonts w:ascii="Arial" w:hAnsi="Arial" w:cs="Arial"/>
                <w:sz w:val="12"/>
                <w:szCs w:val="12"/>
              </w:rPr>
            </w:pPr>
          </w:p>
        </w:tc>
        <w:tc>
          <w:tcPr>
            <w:tcW w:w="637" w:type="dxa"/>
            <w:vMerge/>
            <w:tcBorders>
              <w:bottom w:val="single" w:sz="4" w:space="0" w:color="auto"/>
              <w:right w:val="single" w:sz="4" w:space="0" w:color="auto"/>
            </w:tcBorders>
            <w:vAlign w:val="center"/>
          </w:tcPr>
          <w:p w14:paraId="0BEB295E" w14:textId="77777777" w:rsidR="002F2108" w:rsidRPr="008F669F" w:rsidRDefault="002F2108" w:rsidP="002F2108">
            <w:pPr>
              <w:jc w:val="center"/>
              <w:rPr>
                <w:rFonts w:ascii="Arial" w:hAnsi="Arial" w:cs="Arial"/>
                <w:sz w:val="12"/>
                <w:szCs w:val="12"/>
              </w:rPr>
            </w:pPr>
          </w:p>
        </w:tc>
        <w:tc>
          <w:tcPr>
            <w:tcW w:w="834" w:type="dxa"/>
            <w:vMerge/>
            <w:tcBorders>
              <w:left w:val="single" w:sz="4" w:space="0" w:color="auto"/>
              <w:bottom w:val="single" w:sz="4" w:space="0" w:color="auto"/>
              <w:right w:val="single" w:sz="4" w:space="0" w:color="auto"/>
            </w:tcBorders>
            <w:vAlign w:val="center"/>
          </w:tcPr>
          <w:p w14:paraId="579EAC9A" w14:textId="77777777" w:rsidR="002F2108" w:rsidRPr="008F669F" w:rsidRDefault="002F2108" w:rsidP="002F2108">
            <w:pPr>
              <w:jc w:val="center"/>
              <w:rPr>
                <w:rFonts w:ascii="Arial" w:hAnsi="Arial" w:cs="Arial"/>
                <w:sz w:val="12"/>
                <w:szCs w:val="12"/>
              </w:rPr>
            </w:pPr>
          </w:p>
        </w:tc>
        <w:tc>
          <w:tcPr>
            <w:tcW w:w="725" w:type="dxa"/>
            <w:vMerge/>
            <w:tcBorders>
              <w:left w:val="single" w:sz="4" w:space="0" w:color="auto"/>
              <w:bottom w:val="single" w:sz="4" w:space="0" w:color="auto"/>
              <w:right w:val="single" w:sz="8" w:space="0" w:color="auto"/>
            </w:tcBorders>
            <w:vAlign w:val="center"/>
          </w:tcPr>
          <w:p w14:paraId="7D506549" w14:textId="77777777" w:rsidR="002F2108" w:rsidRPr="001A5AB4" w:rsidRDefault="002F2108" w:rsidP="002F2108">
            <w:pPr>
              <w:jc w:val="center"/>
              <w:rPr>
                <w:rFonts w:ascii="Arial" w:hAnsi="Arial" w:cs="Arial"/>
                <w:sz w:val="12"/>
                <w:szCs w:val="12"/>
              </w:rPr>
            </w:pPr>
          </w:p>
        </w:tc>
      </w:tr>
      <w:tr w:rsidR="002F2108" w:rsidRPr="001A5AB4" w14:paraId="43CE4C1B" w14:textId="77777777" w:rsidTr="002F2108">
        <w:trPr>
          <w:cantSplit/>
          <w:trHeight w:val="68"/>
        </w:trPr>
        <w:tc>
          <w:tcPr>
            <w:tcW w:w="4392" w:type="dxa"/>
            <w:gridSpan w:val="3"/>
            <w:tcBorders>
              <w:top w:val="single" w:sz="4" w:space="0" w:color="auto"/>
              <w:bottom w:val="single" w:sz="8" w:space="0" w:color="auto"/>
              <w:right w:val="nil"/>
            </w:tcBorders>
            <w:vAlign w:val="center"/>
          </w:tcPr>
          <w:p w14:paraId="19872F67" w14:textId="77777777"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0</w:t>
            </w:r>
          </w:p>
        </w:tc>
        <w:tc>
          <w:tcPr>
            <w:tcW w:w="665" w:type="dxa"/>
            <w:tcBorders>
              <w:top w:val="single" w:sz="4" w:space="0" w:color="auto"/>
              <w:left w:val="single" w:sz="8" w:space="0" w:color="auto"/>
              <w:bottom w:val="single" w:sz="12" w:space="0" w:color="auto"/>
              <w:right w:val="single" w:sz="4" w:space="0" w:color="auto"/>
            </w:tcBorders>
            <w:vAlign w:val="center"/>
          </w:tcPr>
          <w:p w14:paraId="72324819" w14:textId="77777777"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1</w:t>
            </w:r>
          </w:p>
        </w:tc>
        <w:tc>
          <w:tcPr>
            <w:tcW w:w="558" w:type="dxa"/>
            <w:tcBorders>
              <w:top w:val="single" w:sz="4" w:space="0" w:color="auto"/>
              <w:left w:val="single" w:sz="4" w:space="0" w:color="auto"/>
              <w:bottom w:val="single" w:sz="12" w:space="0" w:color="auto"/>
              <w:right w:val="single" w:sz="4" w:space="0" w:color="auto"/>
            </w:tcBorders>
            <w:vAlign w:val="center"/>
          </w:tcPr>
          <w:p w14:paraId="0E04E471"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2</w:t>
            </w:r>
          </w:p>
        </w:tc>
        <w:tc>
          <w:tcPr>
            <w:tcW w:w="560" w:type="dxa"/>
            <w:tcBorders>
              <w:top w:val="single" w:sz="4" w:space="0" w:color="auto"/>
              <w:left w:val="single" w:sz="4" w:space="0" w:color="auto"/>
              <w:bottom w:val="single" w:sz="12" w:space="0" w:color="auto"/>
              <w:right w:val="single" w:sz="4" w:space="0" w:color="auto"/>
            </w:tcBorders>
            <w:vAlign w:val="center"/>
          </w:tcPr>
          <w:p w14:paraId="6CBC722E"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3</w:t>
            </w:r>
          </w:p>
        </w:tc>
        <w:tc>
          <w:tcPr>
            <w:tcW w:w="768" w:type="dxa"/>
            <w:tcBorders>
              <w:top w:val="single" w:sz="4" w:space="0" w:color="auto"/>
              <w:left w:val="single" w:sz="4" w:space="0" w:color="auto"/>
              <w:bottom w:val="single" w:sz="12" w:space="0" w:color="auto"/>
            </w:tcBorders>
            <w:vAlign w:val="center"/>
          </w:tcPr>
          <w:p w14:paraId="14753238"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4</w:t>
            </w:r>
          </w:p>
        </w:tc>
        <w:tc>
          <w:tcPr>
            <w:tcW w:w="1134" w:type="dxa"/>
            <w:tcBorders>
              <w:top w:val="single" w:sz="4" w:space="0" w:color="auto"/>
              <w:bottom w:val="single" w:sz="12" w:space="0" w:color="auto"/>
              <w:right w:val="single" w:sz="4" w:space="0" w:color="auto"/>
            </w:tcBorders>
            <w:vAlign w:val="center"/>
          </w:tcPr>
          <w:p w14:paraId="6F144A35"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5</w:t>
            </w:r>
          </w:p>
        </w:tc>
        <w:tc>
          <w:tcPr>
            <w:tcW w:w="497" w:type="dxa"/>
            <w:tcBorders>
              <w:top w:val="single" w:sz="4" w:space="0" w:color="auto"/>
              <w:bottom w:val="single" w:sz="12" w:space="0" w:color="auto"/>
              <w:right w:val="single" w:sz="4" w:space="0" w:color="auto"/>
            </w:tcBorders>
            <w:vAlign w:val="center"/>
          </w:tcPr>
          <w:p w14:paraId="786FD879"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6</w:t>
            </w:r>
          </w:p>
        </w:tc>
        <w:tc>
          <w:tcPr>
            <w:tcW w:w="637" w:type="dxa"/>
            <w:tcBorders>
              <w:top w:val="single" w:sz="4" w:space="0" w:color="auto"/>
              <w:bottom w:val="single" w:sz="12" w:space="0" w:color="auto"/>
              <w:right w:val="single" w:sz="4" w:space="0" w:color="auto"/>
            </w:tcBorders>
            <w:vAlign w:val="center"/>
          </w:tcPr>
          <w:p w14:paraId="75D098A8"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7</w:t>
            </w:r>
          </w:p>
        </w:tc>
        <w:tc>
          <w:tcPr>
            <w:tcW w:w="834" w:type="dxa"/>
            <w:tcBorders>
              <w:top w:val="single" w:sz="4" w:space="0" w:color="auto"/>
              <w:left w:val="single" w:sz="4" w:space="0" w:color="auto"/>
              <w:bottom w:val="single" w:sz="12" w:space="0" w:color="auto"/>
              <w:right w:val="single" w:sz="4" w:space="0" w:color="auto"/>
            </w:tcBorders>
            <w:vAlign w:val="center"/>
          </w:tcPr>
          <w:p w14:paraId="5E7D6B3A"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8</w:t>
            </w:r>
          </w:p>
        </w:tc>
        <w:tc>
          <w:tcPr>
            <w:tcW w:w="725" w:type="dxa"/>
            <w:tcBorders>
              <w:top w:val="single" w:sz="4" w:space="0" w:color="auto"/>
              <w:left w:val="single" w:sz="4" w:space="0" w:color="auto"/>
              <w:bottom w:val="single" w:sz="18" w:space="0" w:color="auto"/>
              <w:right w:val="single" w:sz="8" w:space="0" w:color="auto"/>
            </w:tcBorders>
            <w:vAlign w:val="center"/>
          </w:tcPr>
          <w:p w14:paraId="0C877633" w14:textId="77777777" w:rsidR="002F2108" w:rsidRPr="00F91F07" w:rsidRDefault="002F2108" w:rsidP="002F2108">
            <w:pPr>
              <w:spacing w:line="120" w:lineRule="exact"/>
              <w:ind w:right="-10"/>
              <w:jc w:val="center"/>
              <w:rPr>
                <w:rFonts w:ascii="Arial" w:hAnsi="Arial" w:cs="Arial"/>
                <w:sz w:val="12"/>
                <w:highlight w:val="yellow"/>
              </w:rPr>
            </w:pPr>
            <w:r w:rsidRPr="00F91F07">
              <w:rPr>
                <w:rFonts w:ascii="Arial" w:hAnsi="Arial" w:cs="Arial"/>
                <w:sz w:val="12"/>
              </w:rPr>
              <w:t>9</w:t>
            </w:r>
          </w:p>
        </w:tc>
      </w:tr>
      <w:tr w:rsidR="00F91F07" w:rsidRPr="001A5AB4" w14:paraId="1D63C994" w14:textId="77777777" w:rsidTr="00254097">
        <w:trPr>
          <w:cantSplit/>
          <w:trHeight w:hRule="exact" w:val="319"/>
        </w:trPr>
        <w:tc>
          <w:tcPr>
            <w:tcW w:w="4108" w:type="dxa"/>
            <w:gridSpan w:val="2"/>
            <w:tcBorders>
              <w:top w:val="nil"/>
              <w:bottom w:val="single" w:sz="6" w:space="0" w:color="auto"/>
              <w:right w:val="single" w:sz="18" w:space="0" w:color="auto"/>
            </w:tcBorders>
            <w:vAlign w:val="bottom"/>
          </w:tcPr>
          <w:p w14:paraId="5C4A8FE2" w14:textId="77777777" w:rsidR="00F91F07" w:rsidRPr="008F669F" w:rsidRDefault="00F91F07" w:rsidP="002F2108">
            <w:pPr>
              <w:spacing w:after="20"/>
              <w:ind w:left="85" w:right="-265"/>
              <w:rPr>
                <w:rFonts w:ascii="Arial" w:hAnsi="Arial" w:cs="Arial"/>
                <w:sz w:val="14"/>
                <w:szCs w:val="14"/>
              </w:rPr>
            </w:pPr>
            <w:r w:rsidRPr="008F669F">
              <w:rPr>
                <w:rFonts w:ascii="Arial" w:hAnsi="Arial" w:cs="Arial"/>
                <w:b/>
                <w:sz w:val="12"/>
                <w:szCs w:val="12"/>
              </w:rPr>
              <w:t>Wnioski złożone wobec osób lub przez osoby (k.1=k.2 do 4 + 6 do 8)</w:t>
            </w:r>
          </w:p>
        </w:tc>
        <w:tc>
          <w:tcPr>
            <w:tcW w:w="284" w:type="dxa"/>
            <w:tcBorders>
              <w:top w:val="single" w:sz="18" w:space="0" w:color="auto"/>
              <w:left w:val="single" w:sz="18" w:space="0" w:color="auto"/>
              <w:bottom w:val="single" w:sz="4" w:space="0" w:color="auto"/>
              <w:right w:val="nil"/>
            </w:tcBorders>
            <w:vAlign w:val="center"/>
          </w:tcPr>
          <w:p w14:paraId="337EB668"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01</w:t>
            </w:r>
          </w:p>
        </w:tc>
        <w:tc>
          <w:tcPr>
            <w:tcW w:w="665" w:type="dxa"/>
            <w:tcBorders>
              <w:top w:val="single" w:sz="18" w:space="0" w:color="auto"/>
              <w:left w:val="single" w:sz="8" w:space="0" w:color="auto"/>
              <w:bottom w:val="single" w:sz="4" w:space="0" w:color="auto"/>
              <w:right w:val="single" w:sz="4" w:space="0" w:color="auto"/>
            </w:tcBorders>
            <w:vAlign w:val="center"/>
          </w:tcPr>
          <w:p w14:paraId="1F287D70" w14:textId="77777777" w:rsidR="00F91F07" w:rsidRDefault="00F91F07">
            <w:pPr>
              <w:jc w:val="right"/>
              <w:rPr>
                <w:rFonts w:ascii="Arial" w:hAnsi="Arial" w:cs="Arial"/>
                <w:color w:val="000000"/>
                <w:sz w:val="14"/>
                <w:szCs w:val="14"/>
              </w:rPr>
            </w:pPr>
            <w:r>
              <w:rPr>
                <w:rFonts w:ascii="Arial" w:hAnsi="Arial" w:cs="Arial"/>
                <w:color w:val="000000"/>
                <w:sz w:val="14"/>
                <w:szCs w:val="14"/>
              </w:rPr>
              <w:t>88</w:t>
            </w:r>
          </w:p>
        </w:tc>
        <w:tc>
          <w:tcPr>
            <w:tcW w:w="558" w:type="dxa"/>
            <w:tcBorders>
              <w:top w:val="single" w:sz="18" w:space="0" w:color="auto"/>
              <w:left w:val="single" w:sz="4" w:space="0" w:color="auto"/>
              <w:bottom w:val="single" w:sz="4" w:space="0" w:color="auto"/>
              <w:right w:val="single" w:sz="4" w:space="0" w:color="auto"/>
            </w:tcBorders>
            <w:vAlign w:val="center"/>
          </w:tcPr>
          <w:p w14:paraId="6F60FA5E" w14:textId="77777777" w:rsidR="00F91F07" w:rsidRDefault="00F91F07">
            <w:pPr>
              <w:jc w:val="right"/>
              <w:rPr>
                <w:rFonts w:ascii="Arial" w:hAnsi="Arial" w:cs="Arial"/>
                <w:color w:val="000000"/>
                <w:sz w:val="14"/>
                <w:szCs w:val="14"/>
              </w:rPr>
            </w:pPr>
            <w:r>
              <w:rPr>
                <w:rFonts w:ascii="Arial" w:hAnsi="Arial" w:cs="Arial"/>
                <w:color w:val="000000"/>
                <w:sz w:val="14"/>
                <w:szCs w:val="14"/>
              </w:rPr>
              <w:t>45</w:t>
            </w:r>
          </w:p>
        </w:tc>
        <w:tc>
          <w:tcPr>
            <w:tcW w:w="560" w:type="dxa"/>
            <w:tcBorders>
              <w:top w:val="single" w:sz="18" w:space="0" w:color="auto"/>
              <w:left w:val="single" w:sz="4" w:space="0" w:color="auto"/>
              <w:bottom w:val="single" w:sz="4" w:space="0" w:color="auto"/>
              <w:right w:val="single" w:sz="4" w:space="0" w:color="auto"/>
            </w:tcBorders>
            <w:vAlign w:val="center"/>
          </w:tcPr>
          <w:p w14:paraId="7671C954" w14:textId="77777777" w:rsidR="00F91F07" w:rsidRDefault="00F91F07">
            <w:pPr>
              <w:jc w:val="right"/>
              <w:rPr>
                <w:rFonts w:ascii="Arial" w:hAnsi="Arial" w:cs="Arial"/>
                <w:color w:val="000000"/>
                <w:sz w:val="14"/>
                <w:szCs w:val="14"/>
              </w:rPr>
            </w:pPr>
            <w:r>
              <w:rPr>
                <w:rFonts w:ascii="Arial" w:hAnsi="Arial" w:cs="Arial"/>
                <w:color w:val="000000"/>
                <w:sz w:val="14"/>
                <w:szCs w:val="14"/>
              </w:rPr>
              <w:t>7</w:t>
            </w:r>
          </w:p>
        </w:tc>
        <w:tc>
          <w:tcPr>
            <w:tcW w:w="768" w:type="dxa"/>
            <w:tcBorders>
              <w:top w:val="single" w:sz="18" w:space="0" w:color="auto"/>
              <w:left w:val="single" w:sz="4" w:space="0" w:color="auto"/>
              <w:bottom w:val="single" w:sz="4" w:space="0" w:color="auto"/>
            </w:tcBorders>
            <w:vAlign w:val="center"/>
          </w:tcPr>
          <w:p w14:paraId="06458BFD" w14:textId="77777777" w:rsidR="00F91F07" w:rsidRDefault="00F91F07">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8" w:space="0" w:color="auto"/>
              <w:bottom w:val="single" w:sz="4" w:space="0" w:color="auto"/>
              <w:right w:val="single" w:sz="4" w:space="0" w:color="auto"/>
              <w:tl2br w:val="single" w:sz="4" w:space="0" w:color="auto"/>
              <w:tr2bl w:val="single" w:sz="4" w:space="0" w:color="auto"/>
            </w:tcBorders>
            <w:shd w:val="clear" w:color="auto" w:fill="auto"/>
            <w:vAlign w:val="center"/>
          </w:tcPr>
          <w:p w14:paraId="35180EC0" w14:textId="77777777" w:rsidR="00F91F07" w:rsidRPr="00F91F07" w:rsidRDefault="00F91F07">
            <w:pPr>
              <w:jc w:val="right"/>
              <w:rPr>
                <w:rFonts w:ascii="Arial" w:hAnsi="Arial" w:cs="Arial"/>
                <w:color w:val="FF0000"/>
                <w:sz w:val="14"/>
                <w:szCs w:val="14"/>
              </w:rPr>
            </w:pPr>
          </w:p>
        </w:tc>
        <w:tc>
          <w:tcPr>
            <w:tcW w:w="497" w:type="dxa"/>
            <w:tcBorders>
              <w:top w:val="single" w:sz="18" w:space="0" w:color="auto"/>
              <w:bottom w:val="single" w:sz="4" w:space="0" w:color="auto"/>
              <w:right w:val="single" w:sz="4" w:space="0" w:color="auto"/>
            </w:tcBorders>
            <w:vAlign w:val="center"/>
          </w:tcPr>
          <w:p w14:paraId="76FAAB2C" w14:textId="77777777" w:rsidR="00F91F07" w:rsidRDefault="00F91F07">
            <w:pPr>
              <w:jc w:val="right"/>
              <w:rPr>
                <w:rFonts w:ascii="Arial" w:hAnsi="Arial" w:cs="Arial"/>
                <w:color w:val="000000"/>
                <w:sz w:val="14"/>
                <w:szCs w:val="14"/>
              </w:rPr>
            </w:pPr>
            <w:r>
              <w:rPr>
                <w:rFonts w:ascii="Arial" w:hAnsi="Arial" w:cs="Arial"/>
                <w:color w:val="000000"/>
                <w:sz w:val="14"/>
                <w:szCs w:val="14"/>
              </w:rPr>
              <w:t>2</w:t>
            </w:r>
          </w:p>
        </w:tc>
        <w:tc>
          <w:tcPr>
            <w:tcW w:w="637" w:type="dxa"/>
            <w:tcBorders>
              <w:top w:val="single" w:sz="18" w:space="0" w:color="auto"/>
              <w:bottom w:val="single" w:sz="4" w:space="0" w:color="auto"/>
              <w:right w:val="single" w:sz="4" w:space="0" w:color="auto"/>
            </w:tcBorders>
            <w:vAlign w:val="center"/>
          </w:tcPr>
          <w:p w14:paraId="0985A582" w14:textId="77777777" w:rsidR="00F91F07" w:rsidRDefault="00F91F07">
            <w:pPr>
              <w:jc w:val="right"/>
              <w:rPr>
                <w:rFonts w:ascii="Arial" w:hAnsi="Arial" w:cs="Arial"/>
                <w:color w:val="000000"/>
                <w:sz w:val="14"/>
                <w:szCs w:val="14"/>
              </w:rPr>
            </w:pPr>
            <w:r>
              <w:rPr>
                <w:rFonts w:ascii="Arial" w:hAnsi="Arial" w:cs="Arial"/>
                <w:color w:val="000000"/>
                <w:sz w:val="14"/>
                <w:szCs w:val="14"/>
              </w:rPr>
              <w:t>32</w:t>
            </w:r>
          </w:p>
        </w:tc>
        <w:tc>
          <w:tcPr>
            <w:tcW w:w="834" w:type="dxa"/>
            <w:tcBorders>
              <w:top w:val="single" w:sz="18" w:space="0" w:color="auto"/>
              <w:left w:val="single" w:sz="4" w:space="0" w:color="auto"/>
              <w:bottom w:val="single" w:sz="4" w:space="0" w:color="auto"/>
              <w:right w:val="single" w:sz="4" w:space="0" w:color="auto"/>
            </w:tcBorders>
            <w:vAlign w:val="center"/>
          </w:tcPr>
          <w:p w14:paraId="672B1CB4" w14:textId="77777777" w:rsidR="00F91F07" w:rsidRDefault="00F91F07">
            <w:pPr>
              <w:jc w:val="right"/>
              <w:rPr>
                <w:rFonts w:ascii="Arial" w:hAnsi="Arial" w:cs="Arial"/>
                <w:color w:val="000000"/>
                <w:sz w:val="14"/>
                <w:szCs w:val="14"/>
              </w:rPr>
            </w:pPr>
          </w:p>
        </w:tc>
        <w:tc>
          <w:tcPr>
            <w:tcW w:w="725" w:type="dxa"/>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14:paraId="7BF9133B" w14:textId="77777777" w:rsidR="00F91F07" w:rsidRPr="00F91F07" w:rsidRDefault="00F91F07">
            <w:pPr>
              <w:jc w:val="right"/>
              <w:rPr>
                <w:rFonts w:ascii="Arial" w:hAnsi="Arial" w:cs="Arial"/>
                <w:color w:val="FF0000"/>
                <w:sz w:val="14"/>
                <w:szCs w:val="14"/>
              </w:rPr>
            </w:pPr>
          </w:p>
        </w:tc>
      </w:tr>
      <w:tr w:rsidR="00F91F07" w:rsidRPr="001A5AB4" w14:paraId="38B005D6" w14:textId="77777777" w:rsidTr="00254097">
        <w:trPr>
          <w:cantSplit/>
          <w:trHeight w:val="231"/>
        </w:trPr>
        <w:tc>
          <w:tcPr>
            <w:tcW w:w="989" w:type="dxa"/>
            <w:vMerge w:val="restart"/>
            <w:tcBorders>
              <w:top w:val="single" w:sz="6" w:space="0" w:color="auto"/>
              <w:bottom w:val="single" w:sz="12" w:space="0" w:color="auto"/>
              <w:right w:val="nil"/>
            </w:tcBorders>
            <w:vAlign w:val="center"/>
          </w:tcPr>
          <w:p w14:paraId="1838F215" w14:textId="77777777" w:rsidR="00F91F07" w:rsidRPr="001A5AB4" w:rsidRDefault="00F91F07" w:rsidP="002F2108">
            <w:pPr>
              <w:spacing w:after="20" w:line="140" w:lineRule="exact"/>
              <w:ind w:left="85"/>
              <w:jc w:val="center"/>
              <w:rPr>
                <w:rFonts w:ascii="Arial" w:hAnsi="Arial" w:cs="Arial"/>
                <w:b/>
                <w:sz w:val="14"/>
                <w:szCs w:val="14"/>
              </w:rPr>
            </w:pPr>
            <w:r w:rsidRPr="001A5AB4">
              <w:rPr>
                <w:rFonts w:ascii="Arial" w:hAnsi="Arial" w:cs="Arial"/>
                <w:b/>
                <w:sz w:val="14"/>
                <w:szCs w:val="14"/>
              </w:rPr>
              <w:t xml:space="preserve">Orzeczenia sądu </w:t>
            </w:r>
          </w:p>
        </w:tc>
        <w:tc>
          <w:tcPr>
            <w:tcW w:w="3119" w:type="dxa"/>
            <w:tcBorders>
              <w:top w:val="single" w:sz="4" w:space="0" w:color="auto"/>
              <w:bottom w:val="single" w:sz="4" w:space="0" w:color="auto"/>
              <w:right w:val="single" w:sz="18" w:space="0" w:color="auto"/>
            </w:tcBorders>
            <w:vAlign w:val="bottom"/>
          </w:tcPr>
          <w:p w14:paraId="5BABD5C3" w14:textId="77777777"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 xml:space="preserve">na posiedzeniu </w:t>
            </w:r>
          </w:p>
          <w:p w14:paraId="6A347447" w14:textId="77777777" w:rsidR="00F91F07" w:rsidRPr="008F669F" w:rsidRDefault="00F91F07" w:rsidP="002F2108">
            <w:pPr>
              <w:ind w:left="56" w:right="-266"/>
              <w:rPr>
                <w:rFonts w:ascii="Arial" w:hAnsi="Arial" w:cs="Arial"/>
                <w:b/>
                <w:sz w:val="14"/>
                <w:szCs w:val="14"/>
              </w:rPr>
            </w:pPr>
            <w:r w:rsidRPr="008F669F">
              <w:rPr>
                <w:rFonts w:ascii="Arial" w:hAnsi="Arial" w:cs="Arial"/>
                <w:sz w:val="12"/>
                <w:szCs w:val="12"/>
              </w:rPr>
              <w:t xml:space="preserve">(k. 1 = 2 </w:t>
            </w:r>
            <w:r w:rsidRPr="00F91F07">
              <w:rPr>
                <w:rFonts w:ascii="Arial" w:hAnsi="Arial" w:cs="Arial"/>
                <w:sz w:val="12"/>
                <w:szCs w:val="12"/>
              </w:rPr>
              <w:t>do 9)</w:t>
            </w:r>
          </w:p>
        </w:tc>
        <w:tc>
          <w:tcPr>
            <w:tcW w:w="284" w:type="dxa"/>
            <w:tcBorders>
              <w:top w:val="single" w:sz="4" w:space="0" w:color="auto"/>
              <w:left w:val="single" w:sz="18" w:space="0" w:color="auto"/>
              <w:bottom w:val="single" w:sz="4" w:space="0" w:color="auto"/>
              <w:right w:val="single" w:sz="4" w:space="0" w:color="auto"/>
            </w:tcBorders>
            <w:vAlign w:val="center"/>
          </w:tcPr>
          <w:p w14:paraId="795DAAD8"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02</w:t>
            </w:r>
          </w:p>
        </w:tc>
        <w:tc>
          <w:tcPr>
            <w:tcW w:w="665" w:type="dxa"/>
            <w:tcBorders>
              <w:top w:val="single" w:sz="4" w:space="0" w:color="auto"/>
              <w:left w:val="single" w:sz="4" w:space="0" w:color="auto"/>
              <w:bottom w:val="single" w:sz="4" w:space="0" w:color="auto"/>
              <w:right w:val="single" w:sz="4" w:space="0" w:color="auto"/>
            </w:tcBorders>
            <w:vAlign w:val="center"/>
          </w:tcPr>
          <w:p w14:paraId="1970259E" w14:textId="77777777" w:rsidR="00F91F07" w:rsidRDefault="00F91F07">
            <w:pPr>
              <w:jc w:val="right"/>
              <w:rPr>
                <w:rFonts w:ascii="Arial" w:hAnsi="Arial" w:cs="Arial"/>
                <w:color w:val="000000"/>
                <w:sz w:val="14"/>
                <w:szCs w:val="14"/>
              </w:rPr>
            </w:pPr>
            <w:r>
              <w:rPr>
                <w:rFonts w:ascii="Arial" w:hAnsi="Arial" w:cs="Arial"/>
                <w:color w:val="000000"/>
                <w:sz w:val="14"/>
                <w:szCs w:val="14"/>
              </w:rPr>
              <w:t>34</w:t>
            </w:r>
          </w:p>
        </w:tc>
        <w:tc>
          <w:tcPr>
            <w:tcW w:w="558" w:type="dxa"/>
            <w:tcBorders>
              <w:top w:val="single" w:sz="4" w:space="0" w:color="auto"/>
              <w:left w:val="single" w:sz="4" w:space="0" w:color="auto"/>
              <w:bottom w:val="single" w:sz="4" w:space="0" w:color="auto"/>
              <w:right w:val="single" w:sz="4" w:space="0" w:color="auto"/>
            </w:tcBorders>
            <w:vAlign w:val="center"/>
          </w:tcPr>
          <w:p w14:paraId="7E5FEFB1" w14:textId="77777777" w:rsidR="00F91F07" w:rsidRDefault="00F91F07">
            <w:pPr>
              <w:jc w:val="right"/>
              <w:rPr>
                <w:rFonts w:ascii="Arial" w:hAnsi="Arial" w:cs="Arial"/>
                <w:color w:val="000000"/>
                <w:sz w:val="14"/>
                <w:szCs w:val="14"/>
              </w:rPr>
            </w:pPr>
            <w:r>
              <w:rPr>
                <w:rFonts w:ascii="Arial" w:hAnsi="Arial" w:cs="Arial"/>
                <w:color w:val="000000"/>
                <w:sz w:val="14"/>
                <w:szCs w:val="14"/>
              </w:rPr>
              <w:t>24</w:t>
            </w:r>
          </w:p>
        </w:tc>
        <w:tc>
          <w:tcPr>
            <w:tcW w:w="560" w:type="dxa"/>
            <w:tcBorders>
              <w:top w:val="single" w:sz="4" w:space="0" w:color="auto"/>
              <w:left w:val="single" w:sz="4" w:space="0" w:color="auto"/>
              <w:bottom w:val="single" w:sz="4" w:space="0" w:color="auto"/>
              <w:right w:val="single" w:sz="4" w:space="0" w:color="auto"/>
            </w:tcBorders>
            <w:vAlign w:val="center"/>
          </w:tcPr>
          <w:p w14:paraId="417B5C93" w14:textId="77777777" w:rsidR="00F91F07" w:rsidRDefault="00F91F07">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tcBorders>
            <w:vAlign w:val="center"/>
          </w:tcPr>
          <w:p w14:paraId="349B563C" w14:textId="77777777" w:rsidR="00F91F07" w:rsidRDefault="00F91F07">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bottom w:val="single" w:sz="4" w:space="0" w:color="auto"/>
              <w:right w:val="single" w:sz="4" w:space="0" w:color="auto"/>
            </w:tcBorders>
            <w:vAlign w:val="center"/>
          </w:tcPr>
          <w:p w14:paraId="464805AD" w14:textId="77777777" w:rsidR="00F91F07" w:rsidRDefault="00F91F07">
            <w:pPr>
              <w:jc w:val="right"/>
              <w:rPr>
                <w:rFonts w:ascii="Arial" w:hAnsi="Arial" w:cs="Arial"/>
                <w:color w:val="000000"/>
                <w:sz w:val="14"/>
                <w:szCs w:val="14"/>
              </w:rPr>
            </w:pPr>
            <w:r>
              <w:rPr>
                <w:rFonts w:ascii="Arial" w:hAnsi="Arial" w:cs="Arial"/>
                <w:color w:val="000000"/>
                <w:sz w:val="14"/>
                <w:szCs w:val="14"/>
              </w:rPr>
              <w:t>5</w:t>
            </w:r>
          </w:p>
        </w:tc>
        <w:tc>
          <w:tcPr>
            <w:tcW w:w="497" w:type="dxa"/>
            <w:tcBorders>
              <w:top w:val="single" w:sz="4" w:space="0" w:color="auto"/>
              <w:bottom w:val="single" w:sz="4" w:space="0" w:color="auto"/>
              <w:right w:val="single" w:sz="4" w:space="0" w:color="auto"/>
            </w:tcBorders>
            <w:vAlign w:val="center"/>
          </w:tcPr>
          <w:p w14:paraId="540E9B6F" w14:textId="77777777" w:rsidR="00F91F07" w:rsidRDefault="00F91F07">
            <w:pPr>
              <w:jc w:val="right"/>
              <w:rPr>
                <w:rFonts w:ascii="Arial" w:hAnsi="Arial" w:cs="Arial"/>
                <w:color w:val="000000"/>
                <w:sz w:val="14"/>
                <w:szCs w:val="14"/>
              </w:rPr>
            </w:pPr>
          </w:p>
        </w:tc>
        <w:tc>
          <w:tcPr>
            <w:tcW w:w="637" w:type="dxa"/>
            <w:tcBorders>
              <w:top w:val="single" w:sz="4" w:space="0" w:color="auto"/>
              <w:bottom w:val="single" w:sz="4" w:space="0" w:color="auto"/>
              <w:right w:val="single" w:sz="4" w:space="0" w:color="auto"/>
            </w:tcBorders>
            <w:vAlign w:val="center"/>
          </w:tcPr>
          <w:p w14:paraId="4F6DC624" w14:textId="77777777" w:rsidR="00F91F07" w:rsidRDefault="00F91F07">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14:paraId="41574498" w14:textId="77777777"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18" w:space="0" w:color="auto"/>
            </w:tcBorders>
            <w:vAlign w:val="center"/>
          </w:tcPr>
          <w:p w14:paraId="4BEF5C2D" w14:textId="77777777" w:rsidR="00F91F07" w:rsidRDefault="00F91F07">
            <w:pPr>
              <w:jc w:val="right"/>
              <w:rPr>
                <w:rFonts w:ascii="Arial" w:hAnsi="Arial" w:cs="Arial"/>
                <w:color w:val="000000"/>
                <w:sz w:val="14"/>
                <w:szCs w:val="14"/>
              </w:rPr>
            </w:pPr>
          </w:p>
        </w:tc>
      </w:tr>
      <w:tr w:rsidR="00F91F07" w:rsidRPr="001A5AB4" w14:paraId="519484AA" w14:textId="77777777" w:rsidTr="00254097">
        <w:trPr>
          <w:cantSplit/>
          <w:trHeight w:val="188"/>
        </w:trPr>
        <w:tc>
          <w:tcPr>
            <w:tcW w:w="989" w:type="dxa"/>
            <w:vMerge/>
            <w:tcBorders>
              <w:top w:val="single" w:sz="4" w:space="0" w:color="auto"/>
              <w:bottom w:val="single" w:sz="12" w:space="0" w:color="auto"/>
              <w:right w:val="nil"/>
            </w:tcBorders>
            <w:vAlign w:val="bottom"/>
          </w:tcPr>
          <w:p w14:paraId="53DCB443" w14:textId="77777777" w:rsidR="00F91F07" w:rsidRPr="001A5AB4" w:rsidRDefault="00F91F07"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4" w:space="0" w:color="auto"/>
              <w:right w:val="single" w:sz="18" w:space="0" w:color="auto"/>
            </w:tcBorders>
            <w:vAlign w:val="bottom"/>
          </w:tcPr>
          <w:p w14:paraId="54FC6028" w14:textId="77777777"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na rozprawie</w:t>
            </w:r>
          </w:p>
          <w:p w14:paraId="7101B4FF" w14:textId="77777777" w:rsidR="00F91F07" w:rsidRPr="008F669F" w:rsidRDefault="00F91F07" w:rsidP="002F2108">
            <w:pPr>
              <w:ind w:left="56" w:right="-266"/>
              <w:rPr>
                <w:rFonts w:ascii="Arial" w:hAnsi="Arial" w:cs="Arial"/>
                <w:b/>
                <w:sz w:val="14"/>
                <w:szCs w:val="14"/>
              </w:rPr>
            </w:pPr>
            <w:r w:rsidRPr="008F669F">
              <w:rPr>
                <w:rFonts w:ascii="Arial" w:hAnsi="Arial" w:cs="Arial"/>
                <w:sz w:val="12"/>
                <w:szCs w:val="12"/>
              </w:rPr>
              <w:t>(kol. 1 odpowiada kol 5+7</w:t>
            </w:r>
            <w:r w:rsidRPr="00F91F07">
              <w:rPr>
                <w:rFonts w:ascii="Arial" w:hAnsi="Arial" w:cs="Arial"/>
                <w:sz w:val="12"/>
                <w:szCs w:val="12"/>
              </w:rPr>
              <w:t>+9)</w:t>
            </w:r>
          </w:p>
        </w:tc>
        <w:tc>
          <w:tcPr>
            <w:tcW w:w="284" w:type="dxa"/>
            <w:tcBorders>
              <w:top w:val="single" w:sz="4" w:space="0" w:color="auto"/>
              <w:left w:val="single" w:sz="18" w:space="0" w:color="auto"/>
              <w:bottom w:val="single" w:sz="4" w:space="0" w:color="auto"/>
              <w:right w:val="single" w:sz="4" w:space="0" w:color="auto"/>
            </w:tcBorders>
            <w:vAlign w:val="center"/>
          </w:tcPr>
          <w:p w14:paraId="69898C00"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03</w:t>
            </w:r>
          </w:p>
        </w:tc>
        <w:tc>
          <w:tcPr>
            <w:tcW w:w="665" w:type="dxa"/>
            <w:tcBorders>
              <w:top w:val="single" w:sz="4" w:space="0" w:color="auto"/>
              <w:left w:val="single" w:sz="4" w:space="0" w:color="auto"/>
              <w:bottom w:val="single" w:sz="4" w:space="0" w:color="auto"/>
              <w:right w:val="single" w:sz="4" w:space="0" w:color="auto"/>
            </w:tcBorders>
            <w:vAlign w:val="center"/>
          </w:tcPr>
          <w:p w14:paraId="5CCCD575" w14:textId="77777777" w:rsidR="00F91F07" w:rsidRDefault="00F91F07">
            <w:pPr>
              <w:jc w:val="right"/>
              <w:rPr>
                <w:rFonts w:ascii="Arial" w:hAnsi="Arial" w:cs="Arial"/>
                <w:color w:val="000000"/>
                <w:sz w:val="14"/>
                <w:szCs w:val="14"/>
              </w:rPr>
            </w:pPr>
            <w:r>
              <w:rPr>
                <w:rFonts w:ascii="Arial" w:hAnsi="Arial" w:cs="Arial"/>
                <w:color w:val="000000"/>
                <w:sz w:val="14"/>
                <w:szCs w:val="14"/>
              </w:rPr>
              <w:t>30</w:t>
            </w:r>
          </w:p>
        </w:tc>
        <w:tc>
          <w:tcPr>
            <w:tcW w:w="55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3925D434" w14:textId="77777777" w:rsidR="00F91F07" w:rsidRPr="00F91F07" w:rsidRDefault="00F91F07">
            <w:pPr>
              <w:jc w:val="right"/>
              <w:rPr>
                <w:rFonts w:ascii="Arial" w:hAnsi="Arial" w:cs="Arial"/>
                <w:color w:val="FF0000"/>
                <w:sz w:val="14"/>
                <w:szCs w:val="14"/>
              </w:rPr>
            </w:pPr>
          </w:p>
        </w:tc>
        <w:tc>
          <w:tcPr>
            <w:tcW w:w="56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B4A9B8A" w14:textId="77777777" w:rsidR="00F91F07" w:rsidRPr="00F91F07" w:rsidRDefault="00F91F07">
            <w:pPr>
              <w:jc w:val="right"/>
              <w:rPr>
                <w:rFonts w:ascii="Arial" w:hAnsi="Arial" w:cs="Arial"/>
                <w:color w:val="FF0000"/>
                <w:sz w:val="14"/>
                <w:szCs w:val="14"/>
              </w:rPr>
            </w:pPr>
          </w:p>
        </w:tc>
        <w:tc>
          <w:tcPr>
            <w:tcW w:w="768" w:type="dxa"/>
            <w:tcBorders>
              <w:top w:val="single" w:sz="4" w:space="0" w:color="auto"/>
              <w:left w:val="single" w:sz="4" w:space="0" w:color="auto"/>
              <w:bottom w:val="single" w:sz="18" w:space="0" w:color="auto"/>
              <w:tl2br w:val="single" w:sz="4" w:space="0" w:color="auto"/>
              <w:tr2bl w:val="single" w:sz="4" w:space="0" w:color="auto"/>
            </w:tcBorders>
            <w:vAlign w:val="center"/>
          </w:tcPr>
          <w:p w14:paraId="783DF65D" w14:textId="77777777" w:rsidR="00F91F07" w:rsidRPr="00F91F07" w:rsidRDefault="00F91F07">
            <w:pPr>
              <w:jc w:val="right"/>
              <w:rPr>
                <w:rFonts w:ascii="Arial" w:hAnsi="Arial" w:cs="Arial"/>
                <w:color w:val="FF0000"/>
                <w:sz w:val="14"/>
                <w:szCs w:val="14"/>
              </w:rPr>
            </w:pPr>
          </w:p>
        </w:tc>
        <w:tc>
          <w:tcPr>
            <w:tcW w:w="1134" w:type="dxa"/>
            <w:tcBorders>
              <w:top w:val="single" w:sz="4" w:space="0" w:color="auto"/>
              <w:bottom w:val="single" w:sz="18" w:space="0" w:color="auto"/>
              <w:right w:val="single" w:sz="4" w:space="0" w:color="auto"/>
            </w:tcBorders>
            <w:vAlign w:val="center"/>
          </w:tcPr>
          <w:p w14:paraId="7C214A16" w14:textId="77777777" w:rsidR="00F91F07" w:rsidRDefault="00F91F07">
            <w:pPr>
              <w:jc w:val="right"/>
              <w:rPr>
                <w:rFonts w:ascii="Arial" w:hAnsi="Arial" w:cs="Arial"/>
                <w:color w:val="000000"/>
                <w:sz w:val="14"/>
                <w:szCs w:val="14"/>
              </w:rPr>
            </w:pPr>
          </w:p>
        </w:tc>
        <w:tc>
          <w:tcPr>
            <w:tcW w:w="497" w:type="dxa"/>
            <w:tcBorders>
              <w:top w:val="single" w:sz="4" w:space="0" w:color="auto"/>
              <w:bottom w:val="single" w:sz="18" w:space="0" w:color="auto"/>
              <w:right w:val="single" w:sz="4" w:space="0" w:color="auto"/>
              <w:tl2br w:val="single" w:sz="4" w:space="0" w:color="auto"/>
              <w:tr2bl w:val="single" w:sz="4" w:space="0" w:color="auto"/>
            </w:tcBorders>
            <w:vAlign w:val="center"/>
          </w:tcPr>
          <w:p w14:paraId="24243B62" w14:textId="77777777" w:rsidR="00F91F07" w:rsidRPr="00F91F07" w:rsidRDefault="00F91F07">
            <w:pPr>
              <w:jc w:val="right"/>
              <w:rPr>
                <w:rFonts w:ascii="Arial" w:hAnsi="Arial" w:cs="Arial"/>
                <w:color w:val="FF0000"/>
                <w:sz w:val="14"/>
                <w:szCs w:val="14"/>
              </w:rPr>
            </w:pPr>
          </w:p>
        </w:tc>
        <w:tc>
          <w:tcPr>
            <w:tcW w:w="637" w:type="dxa"/>
            <w:tcBorders>
              <w:top w:val="single" w:sz="4" w:space="0" w:color="auto"/>
              <w:bottom w:val="single" w:sz="18" w:space="0" w:color="auto"/>
              <w:right w:val="single" w:sz="4" w:space="0" w:color="auto"/>
            </w:tcBorders>
            <w:vAlign w:val="center"/>
          </w:tcPr>
          <w:p w14:paraId="1D06EF27" w14:textId="77777777" w:rsidR="00F91F07" w:rsidRDefault="00F91F07">
            <w:pPr>
              <w:jc w:val="right"/>
              <w:rPr>
                <w:rFonts w:ascii="Arial" w:hAnsi="Arial" w:cs="Arial"/>
                <w:color w:val="000000"/>
                <w:sz w:val="14"/>
                <w:szCs w:val="14"/>
              </w:rPr>
            </w:pPr>
            <w:r>
              <w:rPr>
                <w:rFonts w:ascii="Arial" w:hAnsi="Arial" w:cs="Arial"/>
                <w:color w:val="000000"/>
                <w:sz w:val="14"/>
                <w:szCs w:val="14"/>
              </w:rPr>
              <w:t>30</w:t>
            </w:r>
          </w:p>
        </w:tc>
        <w:tc>
          <w:tcPr>
            <w:tcW w:w="834" w:type="dxa"/>
            <w:tcBorders>
              <w:top w:val="single" w:sz="4" w:space="0" w:color="auto"/>
              <w:left w:val="single" w:sz="4" w:space="0" w:color="auto"/>
              <w:bottom w:val="single" w:sz="18" w:space="0" w:color="auto"/>
              <w:right w:val="single" w:sz="4" w:space="0" w:color="auto"/>
            </w:tcBorders>
            <w:vAlign w:val="center"/>
          </w:tcPr>
          <w:p w14:paraId="2E1168C3" w14:textId="77777777"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18" w:space="0" w:color="auto"/>
              <w:right w:val="single" w:sz="18" w:space="0" w:color="auto"/>
            </w:tcBorders>
            <w:vAlign w:val="center"/>
          </w:tcPr>
          <w:p w14:paraId="6CECC027" w14:textId="77777777" w:rsidR="00F91F07" w:rsidRDefault="00F91F07">
            <w:pPr>
              <w:jc w:val="right"/>
              <w:rPr>
                <w:rFonts w:ascii="Arial" w:hAnsi="Arial" w:cs="Arial"/>
                <w:color w:val="000000"/>
                <w:sz w:val="14"/>
                <w:szCs w:val="14"/>
              </w:rPr>
            </w:pPr>
          </w:p>
        </w:tc>
      </w:tr>
      <w:tr w:rsidR="002F2108" w:rsidRPr="001A5AB4" w14:paraId="0FA5AB58" w14:textId="77777777" w:rsidTr="002F2108">
        <w:trPr>
          <w:cantSplit/>
          <w:trHeight w:val="355"/>
        </w:trPr>
        <w:tc>
          <w:tcPr>
            <w:tcW w:w="989" w:type="dxa"/>
            <w:vMerge/>
            <w:tcBorders>
              <w:top w:val="single" w:sz="4" w:space="0" w:color="auto"/>
              <w:bottom w:val="single" w:sz="8" w:space="0" w:color="auto"/>
              <w:right w:val="nil"/>
            </w:tcBorders>
            <w:vAlign w:val="bottom"/>
          </w:tcPr>
          <w:p w14:paraId="49B24832" w14:textId="77777777" w:rsidR="002F2108" w:rsidRPr="001A5AB4" w:rsidRDefault="002F2108"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8" w:space="0" w:color="auto"/>
              <w:right w:val="single" w:sz="18" w:space="0" w:color="auto"/>
            </w:tcBorders>
            <w:vAlign w:val="bottom"/>
          </w:tcPr>
          <w:p w14:paraId="57888938" w14:textId="77777777" w:rsidR="002F2108" w:rsidRPr="008F669F" w:rsidRDefault="002F2108" w:rsidP="002F2108">
            <w:pPr>
              <w:ind w:left="56" w:right="-266"/>
              <w:rPr>
                <w:rFonts w:ascii="Arial" w:hAnsi="Arial" w:cs="Arial"/>
                <w:b/>
                <w:sz w:val="14"/>
                <w:szCs w:val="14"/>
              </w:rPr>
            </w:pPr>
            <w:r w:rsidRPr="008F669F">
              <w:rPr>
                <w:rFonts w:ascii="Arial" w:hAnsi="Arial" w:cs="Arial"/>
                <w:b/>
                <w:sz w:val="14"/>
                <w:szCs w:val="14"/>
              </w:rPr>
              <w:t>razem na posiedzeniu i na rozprawie</w:t>
            </w:r>
          </w:p>
          <w:p w14:paraId="2C050821" w14:textId="77777777" w:rsidR="002F2108" w:rsidRPr="008F669F" w:rsidRDefault="002F2108" w:rsidP="002F2108">
            <w:pPr>
              <w:ind w:left="56" w:right="-266"/>
              <w:rPr>
                <w:rFonts w:ascii="Arial" w:hAnsi="Arial" w:cs="Arial"/>
                <w:sz w:val="14"/>
                <w:szCs w:val="14"/>
              </w:rPr>
            </w:pPr>
            <w:r w:rsidRPr="008F669F">
              <w:rPr>
                <w:rFonts w:ascii="Arial" w:hAnsi="Arial" w:cs="Arial"/>
                <w:sz w:val="14"/>
                <w:szCs w:val="14"/>
              </w:rPr>
              <w:t xml:space="preserve">(w.4= w.2+3) </w:t>
            </w:r>
          </w:p>
        </w:tc>
        <w:tc>
          <w:tcPr>
            <w:tcW w:w="284" w:type="dxa"/>
            <w:tcBorders>
              <w:top w:val="single" w:sz="4" w:space="0" w:color="auto"/>
              <w:left w:val="single" w:sz="18" w:space="0" w:color="auto"/>
              <w:bottom w:val="single" w:sz="18" w:space="0" w:color="auto"/>
              <w:right w:val="single" w:sz="4" w:space="0" w:color="auto"/>
            </w:tcBorders>
            <w:vAlign w:val="center"/>
          </w:tcPr>
          <w:p w14:paraId="5815AB36" w14:textId="77777777" w:rsidR="002F2108" w:rsidRPr="001A5AB4" w:rsidRDefault="002F2108" w:rsidP="002F2108">
            <w:pPr>
              <w:spacing w:after="20" w:line="120" w:lineRule="exact"/>
              <w:jc w:val="center"/>
              <w:rPr>
                <w:rFonts w:ascii="Arial" w:hAnsi="Arial" w:cs="Arial"/>
                <w:sz w:val="12"/>
              </w:rPr>
            </w:pPr>
            <w:r w:rsidRPr="001A5AB4">
              <w:rPr>
                <w:rFonts w:ascii="Arial" w:hAnsi="Arial" w:cs="Arial"/>
                <w:sz w:val="12"/>
              </w:rPr>
              <w:t>04</w:t>
            </w:r>
          </w:p>
        </w:tc>
        <w:tc>
          <w:tcPr>
            <w:tcW w:w="665" w:type="dxa"/>
            <w:tcBorders>
              <w:top w:val="single" w:sz="4" w:space="0" w:color="auto"/>
              <w:left w:val="single" w:sz="4" w:space="0" w:color="auto"/>
              <w:bottom w:val="single" w:sz="18" w:space="0" w:color="auto"/>
              <w:right w:val="single" w:sz="18" w:space="0" w:color="auto"/>
            </w:tcBorders>
          </w:tcPr>
          <w:p w14:paraId="52560C8F" w14:textId="77777777" w:rsidR="00F91F07" w:rsidRDefault="00F91F07" w:rsidP="00F91F07">
            <w:pPr>
              <w:jc w:val="center"/>
              <w:rPr>
                <w:rFonts w:ascii="Arial" w:hAnsi="Arial" w:cs="Arial"/>
                <w:color w:val="000000"/>
                <w:sz w:val="14"/>
                <w:szCs w:val="14"/>
              </w:rPr>
            </w:pPr>
            <w:r>
              <w:rPr>
                <w:rFonts w:ascii="Arial" w:hAnsi="Arial" w:cs="Arial"/>
                <w:color w:val="000000"/>
                <w:sz w:val="14"/>
                <w:szCs w:val="14"/>
              </w:rPr>
              <w:t>64</w:t>
            </w:r>
          </w:p>
          <w:p w14:paraId="4A2CB0E7" w14:textId="77777777" w:rsidR="002F2108" w:rsidRPr="001A5AB4" w:rsidRDefault="002F2108" w:rsidP="002F2108">
            <w:pPr>
              <w:spacing w:line="120" w:lineRule="exact"/>
              <w:ind w:right="-265"/>
              <w:jc w:val="center"/>
              <w:rPr>
                <w:rFonts w:ascii="Arial" w:hAnsi="Arial" w:cs="Arial"/>
              </w:rPr>
            </w:pPr>
          </w:p>
        </w:tc>
        <w:tc>
          <w:tcPr>
            <w:tcW w:w="5713" w:type="dxa"/>
            <w:gridSpan w:val="8"/>
            <w:tcBorders>
              <w:top w:val="single" w:sz="18" w:space="0" w:color="auto"/>
              <w:left w:val="single" w:sz="18" w:space="0" w:color="auto"/>
              <w:bottom w:val="nil"/>
              <w:right w:val="nil"/>
            </w:tcBorders>
          </w:tcPr>
          <w:p w14:paraId="2F8B576D" w14:textId="77777777" w:rsidR="002F2108" w:rsidRPr="001A5AB4" w:rsidRDefault="002F2108" w:rsidP="002F2108">
            <w:pPr>
              <w:spacing w:line="120" w:lineRule="exact"/>
              <w:ind w:right="-265"/>
              <w:jc w:val="center"/>
              <w:rPr>
                <w:rFonts w:ascii="Arial" w:hAnsi="Arial" w:cs="Arial"/>
              </w:rPr>
            </w:pPr>
          </w:p>
        </w:tc>
      </w:tr>
    </w:tbl>
    <w:p w14:paraId="61AB1207" w14:textId="77777777" w:rsidR="00F91F07" w:rsidRDefault="00F91F07" w:rsidP="002F2108">
      <w:pPr>
        <w:rPr>
          <w:rFonts w:cs="Arial"/>
          <w:sz w:val="16"/>
          <w:szCs w:val="16"/>
        </w:rPr>
      </w:pPr>
    </w:p>
    <w:p w14:paraId="7ADF862F" w14:textId="77777777" w:rsidR="008369CB" w:rsidRDefault="00F91F07" w:rsidP="008369CB">
      <w:pPr>
        <w:rPr>
          <w:rFonts w:ascii="Arial" w:hAnsi="Arial" w:cs="Arial"/>
          <w:sz w:val="18"/>
          <w:szCs w:val="18"/>
        </w:rPr>
      </w:pPr>
      <w:r w:rsidRPr="00F91F07">
        <w:rPr>
          <w:rFonts w:ascii="Arial" w:hAnsi="Arial" w:cs="Arial"/>
          <w:sz w:val="18"/>
          <w:szCs w:val="18"/>
        </w:rPr>
        <w:t>* w przypadku gdy w jednej sprawie zostały złożone wnioski zarówno przez prokuratora (art. 335 kpk) i oskarżonego (art. 338a kpk), należy wykazać je odpowiednio w wierszu</w:t>
      </w:r>
      <w:r>
        <w:rPr>
          <w:rFonts w:ascii="Arial" w:hAnsi="Arial" w:cs="Arial"/>
          <w:sz w:val="18"/>
          <w:szCs w:val="18"/>
        </w:rPr>
        <w:t xml:space="preserve"> 1, w kol. 2,3 i 6. Orzeczenia, </w:t>
      </w:r>
      <w:r w:rsidRPr="00F91F07">
        <w:rPr>
          <w:rFonts w:ascii="Arial" w:hAnsi="Arial" w:cs="Arial"/>
          <w:sz w:val="18"/>
          <w:szCs w:val="18"/>
        </w:rPr>
        <w:t>które zapadły w wyniku wpływu tych wniosków należy wykazać w wierszu 02 lub 03 jedynie w kol. 9.</w:t>
      </w:r>
    </w:p>
    <w:p w14:paraId="6C2BABA3" w14:textId="77777777" w:rsidR="00F91F07" w:rsidRDefault="00F91F07" w:rsidP="008369CB">
      <w:pPr>
        <w:rPr>
          <w:rFonts w:ascii="Arial" w:hAnsi="Arial" w:cs="Arial"/>
          <w:sz w:val="18"/>
          <w:szCs w:val="18"/>
        </w:rPr>
      </w:pPr>
    </w:p>
    <w:p w14:paraId="62648213" w14:textId="77777777" w:rsidR="00E77E63" w:rsidRPr="00F91F07" w:rsidRDefault="00E77E63" w:rsidP="008369CB">
      <w:pPr>
        <w:rPr>
          <w:rFonts w:ascii="Arial" w:hAnsi="Arial" w:cs="Arial"/>
          <w:sz w:val="18"/>
          <w:szCs w:val="18"/>
        </w:rPr>
      </w:pPr>
    </w:p>
    <w:p w14:paraId="44DF0877" w14:textId="77777777" w:rsidR="00663315" w:rsidRPr="00CE79D7" w:rsidRDefault="00663315" w:rsidP="00663315">
      <w:pPr>
        <w:pStyle w:val="Tekstpodstawowy"/>
        <w:ind w:right="-265"/>
        <w:rPr>
          <w:rFonts w:cs="Arial"/>
          <w:color w:val="auto"/>
        </w:rPr>
      </w:pPr>
    </w:p>
    <w:tbl>
      <w:tblPr>
        <w:tblW w:w="8937" w:type="dxa"/>
        <w:tblInd w:w="108" w:type="dxa"/>
        <w:tblLook w:val="01E0" w:firstRow="1" w:lastRow="1" w:firstColumn="1" w:lastColumn="1" w:noHBand="0" w:noVBand="0"/>
      </w:tblPr>
      <w:tblGrid>
        <w:gridCol w:w="7312"/>
        <w:gridCol w:w="1625"/>
      </w:tblGrid>
      <w:tr w:rsidR="004E6E15" w:rsidRPr="00CE79D7" w14:paraId="24623656" w14:textId="77777777" w:rsidTr="00F15767">
        <w:trPr>
          <w:cantSplit/>
          <w:trHeight w:val="161"/>
        </w:trPr>
        <w:tc>
          <w:tcPr>
            <w:tcW w:w="7312" w:type="dxa"/>
            <w:vAlign w:val="center"/>
          </w:tcPr>
          <w:p w14:paraId="3B5496D8" w14:textId="77777777" w:rsidR="00504404" w:rsidRPr="00CE79D7" w:rsidRDefault="00504404" w:rsidP="00571639">
            <w:pPr>
              <w:spacing w:before="20" w:after="40" w:line="180" w:lineRule="exact"/>
              <w:ind w:left="1038" w:right="-266" w:hanging="1038"/>
              <w:rPr>
                <w:rFonts w:ascii="Arial" w:hAnsi="Arial" w:cs="Arial"/>
                <w:b/>
                <w:sz w:val="12"/>
                <w:szCs w:val="12"/>
              </w:rPr>
            </w:pPr>
            <w:r w:rsidRPr="00CE79D7">
              <w:rPr>
                <w:rFonts w:ascii="Arial" w:hAnsi="Arial" w:cs="Arial"/>
                <w:b/>
                <w:sz w:val="18"/>
                <w:szCs w:val="18"/>
              </w:rPr>
              <w:t>Dział 1.1.c.</w:t>
            </w:r>
            <w:r w:rsidRPr="00CE79D7">
              <w:rPr>
                <w:rFonts w:ascii="Arial" w:hAnsi="Arial" w:cs="Arial"/>
                <w:b/>
                <w:sz w:val="12"/>
                <w:szCs w:val="12"/>
              </w:rPr>
              <w:t xml:space="preserve"> </w:t>
            </w:r>
            <w:r w:rsidRPr="00CE79D7">
              <w:rPr>
                <w:rFonts w:ascii="Arial" w:hAnsi="Arial" w:cs="Arial"/>
                <w:sz w:val="16"/>
                <w:szCs w:val="16"/>
              </w:rPr>
              <w:t>Wyroki nakazowe w okresie sprawozdawczym</w:t>
            </w:r>
            <w:r w:rsidRPr="00CE79D7">
              <w:rPr>
                <w:rFonts w:ascii="Arial" w:hAnsi="Arial" w:cs="Arial"/>
                <w:b/>
                <w:sz w:val="12"/>
                <w:szCs w:val="12"/>
              </w:rPr>
              <w:t xml:space="preserve"> </w:t>
            </w:r>
          </w:p>
        </w:tc>
        <w:tc>
          <w:tcPr>
            <w:tcW w:w="1625" w:type="dxa"/>
            <w:tcBorders>
              <w:bottom w:val="single" w:sz="18" w:space="0" w:color="auto"/>
            </w:tcBorders>
            <w:vAlign w:val="center"/>
          </w:tcPr>
          <w:p w14:paraId="372BBF9A" w14:textId="77777777" w:rsidR="00504404" w:rsidRPr="00CE79D7" w:rsidRDefault="00504404" w:rsidP="00EF51EA">
            <w:pPr>
              <w:spacing w:before="20" w:after="40" w:line="180" w:lineRule="exact"/>
              <w:ind w:right="-266"/>
              <w:rPr>
                <w:rFonts w:ascii="Arial" w:hAnsi="Arial" w:cs="Arial"/>
                <w:b/>
                <w:bCs/>
                <w:sz w:val="16"/>
                <w:szCs w:val="16"/>
              </w:rPr>
            </w:pPr>
          </w:p>
        </w:tc>
      </w:tr>
      <w:tr w:rsidR="004E6E15" w:rsidRPr="00CE79D7" w14:paraId="50A63FF3" w14:textId="77777777" w:rsidTr="00F15767">
        <w:trPr>
          <w:cantSplit/>
          <w:trHeight w:hRule="exact" w:val="223"/>
        </w:trPr>
        <w:tc>
          <w:tcPr>
            <w:tcW w:w="7312" w:type="dxa"/>
            <w:tcBorders>
              <w:right w:val="single" w:sz="18" w:space="0" w:color="auto"/>
            </w:tcBorders>
            <w:vAlign w:val="center"/>
          </w:tcPr>
          <w:p w14:paraId="66CB4E57" w14:textId="77777777" w:rsidR="002506B8" w:rsidRPr="00CE79D7" w:rsidRDefault="002506B8" w:rsidP="00EF51EA">
            <w:pPr>
              <w:ind w:left="972" w:right="-266"/>
              <w:rPr>
                <w:rFonts w:ascii="Arial" w:hAnsi="Arial" w:cs="Arial"/>
                <w:sz w:val="12"/>
                <w:szCs w:val="12"/>
              </w:rPr>
            </w:pPr>
            <w:r w:rsidRPr="00CE79D7">
              <w:rPr>
                <w:rFonts w:ascii="Arial" w:hAnsi="Arial" w:cs="Arial"/>
                <w:sz w:val="12"/>
                <w:szCs w:val="12"/>
              </w:rPr>
              <w:t>Wydano wyroków nakazowych</w:t>
            </w:r>
          </w:p>
        </w:tc>
        <w:tc>
          <w:tcPr>
            <w:tcW w:w="1625" w:type="dxa"/>
            <w:tcBorders>
              <w:top w:val="single" w:sz="18" w:space="0" w:color="auto"/>
              <w:left w:val="single" w:sz="18" w:space="0" w:color="auto"/>
              <w:bottom w:val="single" w:sz="18" w:space="0" w:color="auto"/>
              <w:right w:val="single" w:sz="18" w:space="0" w:color="auto"/>
            </w:tcBorders>
            <w:vAlign w:val="bottom"/>
          </w:tcPr>
          <w:p w14:paraId="20895C4A"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18</w:t>
            </w:r>
          </w:p>
        </w:tc>
      </w:tr>
      <w:tr w:rsidR="004E6E15" w:rsidRPr="00CE79D7" w14:paraId="07E0455B" w14:textId="77777777" w:rsidTr="00F15767">
        <w:trPr>
          <w:cantSplit/>
          <w:trHeight w:hRule="exact" w:val="223"/>
        </w:trPr>
        <w:tc>
          <w:tcPr>
            <w:tcW w:w="7312" w:type="dxa"/>
            <w:tcBorders>
              <w:right w:val="single" w:sz="18" w:space="0" w:color="auto"/>
            </w:tcBorders>
            <w:vAlign w:val="center"/>
          </w:tcPr>
          <w:p w14:paraId="14F0288B" w14:textId="77777777" w:rsidR="002506B8" w:rsidRPr="00CE79D7" w:rsidRDefault="002506B8" w:rsidP="00EF51EA">
            <w:pPr>
              <w:spacing w:after="40" w:line="180" w:lineRule="exact"/>
              <w:ind w:left="972" w:right="-48"/>
              <w:rPr>
                <w:rFonts w:ascii="Arial" w:hAnsi="Arial" w:cs="Arial"/>
                <w:b/>
                <w:bCs/>
                <w:sz w:val="12"/>
                <w:szCs w:val="12"/>
              </w:rPr>
            </w:pPr>
            <w:r w:rsidRPr="00CE79D7">
              <w:rPr>
                <w:rFonts w:ascii="Arial" w:hAnsi="Arial" w:cs="Arial"/>
                <w:sz w:val="12"/>
                <w:szCs w:val="12"/>
              </w:rPr>
              <w:t>Liczba sprzeciwów w sprawach nakazowych z rep. K - ogółem</w:t>
            </w:r>
          </w:p>
        </w:tc>
        <w:tc>
          <w:tcPr>
            <w:tcW w:w="1625" w:type="dxa"/>
            <w:tcBorders>
              <w:top w:val="single" w:sz="18" w:space="0" w:color="auto"/>
              <w:left w:val="single" w:sz="18" w:space="0" w:color="auto"/>
              <w:bottom w:val="single" w:sz="18" w:space="0" w:color="auto"/>
              <w:right w:val="single" w:sz="18" w:space="0" w:color="auto"/>
            </w:tcBorders>
            <w:vAlign w:val="bottom"/>
          </w:tcPr>
          <w:p w14:paraId="5C50191D"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7</w:t>
            </w:r>
          </w:p>
        </w:tc>
      </w:tr>
      <w:tr w:rsidR="004E6E15" w:rsidRPr="00CE79D7" w14:paraId="30652B00" w14:textId="77777777" w:rsidTr="00F15767">
        <w:trPr>
          <w:cantSplit/>
          <w:trHeight w:hRule="exact" w:val="223"/>
        </w:trPr>
        <w:tc>
          <w:tcPr>
            <w:tcW w:w="7312" w:type="dxa"/>
            <w:tcBorders>
              <w:right w:val="single" w:sz="18" w:space="0" w:color="auto"/>
            </w:tcBorders>
            <w:vAlign w:val="center"/>
          </w:tcPr>
          <w:p w14:paraId="41D1630A" w14:textId="77777777"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 xml:space="preserve">        w tym przez oskarżyciela</w:t>
            </w:r>
          </w:p>
        </w:tc>
        <w:tc>
          <w:tcPr>
            <w:tcW w:w="1625" w:type="dxa"/>
            <w:tcBorders>
              <w:top w:val="single" w:sz="18" w:space="0" w:color="auto"/>
              <w:left w:val="single" w:sz="18" w:space="0" w:color="auto"/>
              <w:bottom w:val="single" w:sz="18" w:space="0" w:color="auto"/>
              <w:right w:val="single" w:sz="18" w:space="0" w:color="auto"/>
            </w:tcBorders>
            <w:vAlign w:val="bottom"/>
          </w:tcPr>
          <w:p w14:paraId="18D14C34" w14:textId="77777777" w:rsidR="002506B8" w:rsidRPr="00CE79D7" w:rsidRDefault="002506B8" w:rsidP="002506B8">
            <w:pPr>
              <w:jc w:val="right"/>
              <w:rPr>
                <w:rFonts w:ascii="Arial" w:hAnsi="Arial" w:cs="Arial"/>
                <w:sz w:val="14"/>
                <w:szCs w:val="14"/>
              </w:rPr>
            </w:pPr>
          </w:p>
        </w:tc>
      </w:tr>
      <w:tr w:rsidR="004E6E15" w:rsidRPr="00CE79D7" w14:paraId="4467BC73" w14:textId="77777777" w:rsidTr="00F15767">
        <w:trPr>
          <w:cantSplit/>
          <w:trHeight w:hRule="exact" w:val="223"/>
        </w:trPr>
        <w:tc>
          <w:tcPr>
            <w:tcW w:w="7312" w:type="dxa"/>
            <w:tcBorders>
              <w:right w:val="single" w:sz="18" w:space="0" w:color="auto"/>
            </w:tcBorders>
            <w:vAlign w:val="center"/>
          </w:tcPr>
          <w:p w14:paraId="342F7D1C" w14:textId="77777777"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Liczba spraw w których wniesiono sprzeciwy</w:t>
            </w:r>
          </w:p>
        </w:tc>
        <w:tc>
          <w:tcPr>
            <w:tcW w:w="1625" w:type="dxa"/>
            <w:tcBorders>
              <w:top w:val="single" w:sz="18" w:space="0" w:color="auto"/>
              <w:left w:val="single" w:sz="18" w:space="0" w:color="auto"/>
              <w:bottom w:val="single" w:sz="18" w:space="0" w:color="auto"/>
              <w:right w:val="single" w:sz="18" w:space="0" w:color="auto"/>
            </w:tcBorders>
            <w:vAlign w:val="bottom"/>
          </w:tcPr>
          <w:p w14:paraId="1CDF7A69"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4</w:t>
            </w:r>
          </w:p>
        </w:tc>
      </w:tr>
      <w:tr w:rsidR="004E6E15" w:rsidRPr="00CE79D7" w14:paraId="61F39DB7" w14:textId="77777777" w:rsidTr="00F15767">
        <w:trPr>
          <w:cantSplit/>
          <w:trHeight w:hRule="exact" w:val="223"/>
        </w:trPr>
        <w:tc>
          <w:tcPr>
            <w:tcW w:w="7312" w:type="dxa"/>
            <w:tcBorders>
              <w:right w:val="single" w:sz="18" w:space="0" w:color="auto"/>
            </w:tcBorders>
            <w:vAlign w:val="center"/>
          </w:tcPr>
          <w:p w14:paraId="5AB56B5B" w14:textId="77777777" w:rsidR="002506B8" w:rsidRPr="00CE79D7" w:rsidRDefault="002506B8" w:rsidP="00B91365">
            <w:pPr>
              <w:spacing w:after="40" w:line="180" w:lineRule="exact"/>
              <w:ind w:left="972" w:right="-48"/>
              <w:rPr>
                <w:rFonts w:ascii="Arial" w:hAnsi="Arial" w:cs="Arial"/>
                <w:sz w:val="12"/>
                <w:szCs w:val="12"/>
              </w:rPr>
            </w:pPr>
            <w:r w:rsidRPr="00CE79D7">
              <w:rPr>
                <w:rFonts w:ascii="Arial" w:hAnsi="Arial" w:cs="Arial"/>
                <w:sz w:val="12"/>
                <w:szCs w:val="12"/>
              </w:rPr>
              <w:t>Z załatwień w dz. 1.1.</w:t>
            </w:r>
            <w:r w:rsidR="00B91365" w:rsidRPr="00CE79D7">
              <w:rPr>
                <w:rFonts w:ascii="Arial" w:hAnsi="Arial" w:cs="Arial"/>
                <w:sz w:val="12"/>
                <w:szCs w:val="12"/>
              </w:rPr>
              <w:t xml:space="preserve"> (w.04</w:t>
            </w:r>
            <w:r w:rsidR="00E77E63">
              <w:rPr>
                <w:rFonts w:ascii="Arial" w:hAnsi="Arial" w:cs="Arial"/>
                <w:sz w:val="12"/>
                <w:szCs w:val="12"/>
              </w:rPr>
              <w:t>+08,</w:t>
            </w:r>
            <w:r w:rsidR="00B91365" w:rsidRPr="00CE79D7">
              <w:rPr>
                <w:rFonts w:ascii="Arial" w:hAnsi="Arial" w:cs="Arial"/>
                <w:sz w:val="12"/>
                <w:szCs w:val="12"/>
              </w:rPr>
              <w:t xml:space="preserve"> k.3) </w:t>
            </w:r>
            <w:r w:rsidRPr="00CE79D7">
              <w:rPr>
                <w:rFonts w:ascii="Arial" w:hAnsi="Arial" w:cs="Arial"/>
                <w:sz w:val="12"/>
                <w:szCs w:val="12"/>
              </w:rPr>
              <w:t>liczba prawomocnych wyroków nakazowych  (w okresie sprawozdawczym)</w:t>
            </w:r>
          </w:p>
        </w:tc>
        <w:tc>
          <w:tcPr>
            <w:tcW w:w="1625" w:type="dxa"/>
            <w:tcBorders>
              <w:top w:val="single" w:sz="18" w:space="0" w:color="auto"/>
              <w:left w:val="single" w:sz="18" w:space="0" w:color="auto"/>
              <w:bottom w:val="single" w:sz="18" w:space="0" w:color="auto"/>
              <w:right w:val="single" w:sz="18" w:space="0" w:color="auto"/>
            </w:tcBorders>
            <w:vAlign w:val="bottom"/>
          </w:tcPr>
          <w:p w14:paraId="7CE46B41"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12</w:t>
            </w:r>
          </w:p>
        </w:tc>
      </w:tr>
    </w:tbl>
    <w:p w14:paraId="59F64E1F" w14:textId="77777777" w:rsidR="00A515C7" w:rsidRPr="00CE79D7" w:rsidRDefault="00A515C7">
      <w:pPr>
        <w:spacing w:after="40" w:line="180" w:lineRule="exact"/>
        <w:ind w:right="-265"/>
        <w:rPr>
          <w:rFonts w:ascii="Arial" w:hAnsi="Arial" w:cs="Arial"/>
          <w:b/>
          <w:sz w:val="18"/>
          <w:szCs w:val="18"/>
        </w:rPr>
      </w:pPr>
    </w:p>
    <w:p w14:paraId="591FD087" w14:textId="77777777" w:rsidR="002776C7" w:rsidRDefault="002776C7">
      <w:pPr>
        <w:spacing w:after="40" w:line="180" w:lineRule="exact"/>
        <w:ind w:right="-265"/>
        <w:rPr>
          <w:rFonts w:ascii="Arial" w:hAnsi="Arial" w:cs="Arial"/>
          <w:b/>
          <w:sz w:val="18"/>
          <w:szCs w:val="18"/>
        </w:rPr>
      </w:pPr>
    </w:p>
    <w:p w14:paraId="348FC002" w14:textId="77777777" w:rsidR="002776C7" w:rsidRDefault="002776C7">
      <w:pPr>
        <w:spacing w:after="40" w:line="180" w:lineRule="exact"/>
        <w:ind w:right="-265"/>
        <w:rPr>
          <w:rFonts w:ascii="Arial" w:hAnsi="Arial" w:cs="Arial"/>
          <w:b/>
          <w:sz w:val="18"/>
          <w:szCs w:val="18"/>
        </w:rPr>
      </w:pPr>
    </w:p>
    <w:p w14:paraId="09C5D4F6" w14:textId="77777777" w:rsidR="002776C7" w:rsidRDefault="002776C7">
      <w:pPr>
        <w:spacing w:after="40" w:line="180" w:lineRule="exact"/>
        <w:ind w:right="-265"/>
        <w:rPr>
          <w:rFonts w:ascii="Arial" w:hAnsi="Arial" w:cs="Arial"/>
          <w:b/>
          <w:sz w:val="18"/>
          <w:szCs w:val="18"/>
        </w:rPr>
      </w:pPr>
    </w:p>
    <w:p w14:paraId="058798BE" w14:textId="77777777" w:rsidR="00B04021" w:rsidRDefault="00406EF6">
      <w:pPr>
        <w:spacing w:after="40" w:line="180" w:lineRule="exact"/>
        <w:ind w:right="-265"/>
        <w:rPr>
          <w:rFonts w:ascii="Arial" w:hAnsi="Arial" w:cs="Arial"/>
          <w:b/>
          <w:sz w:val="18"/>
          <w:szCs w:val="18"/>
        </w:rPr>
      </w:pPr>
      <w:r>
        <w:rPr>
          <w:rFonts w:ascii="Arial" w:hAnsi="Arial" w:cs="Arial"/>
          <w:b/>
          <w:sz w:val="18"/>
          <w:szCs w:val="18"/>
        </w:rPr>
        <w:br w:type="page"/>
      </w:r>
    </w:p>
    <w:p w14:paraId="3DFB6D6B" w14:textId="77777777" w:rsidR="00B04021" w:rsidRDefault="00B04021">
      <w:pPr>
        <w:spacing w:after="40" w:line="180" w:lineRule="exact"/>
        <w:ind w:right="-265"/>
        <w:rPr>
          <w:rFonts w:ascii="Arial" w:hAnsi="Arial" w:cs="Arial"/>
          <w:b/>
          <w:sz w:val="18"/>
          <w:szCs w:val="18"/>
        </w:rPr>
      </w:pPr>
    </w:p>
    <w:p w14:paraId="71A164C8" w14:textId="77777777" w:rsidR="00DA6CC6" w:rsidRPr="00CE79D7" w:rsidRDefault="00EA6A48">
      <w:pPr>
        <w:spacing w:after="40" w:line="180" w:lineRule="exact"/>
        <w:ind w:right="-265"/>
        <w:rPr>
          <w:rFonts w:ascii="Arial" w:hAnsi="Arial" w:cs="Arial"/>
          <w:b/>
          <w:sz w:val="16"/>
          <w:szCs w:val="16"/>
        </w:rPr>
      </w:pPr>
      <w:r w:rsidRPr="00CE79D7">
        <w:rPr>
          <w:rFonts w:ascii="Arial" w:hAnsi="Arial" w:cs="Arial"/>
          <w:b/>
          <w:sz w:val="18"/>
          <w:szCs w:val="18"/>
        </w:rPr>
        <w:t>Dział 1.1.d.</w:t>
      </w:r>
      <w:r w:rsidR="0036230D">
        <w:rPr>
          <w:rFonts w:ascii="Arial" w:hAnsi="Arial" w:cs="Arial"/>
          <w:b/>
          <w:sz w:val="18"/>
          <w:szCs w:val="18"/>
        </w:rPr>
        <w:t>1.</w:t>
      </w:r>
      <w:r w:rsidRPr="00CE79D7">
        <w:rPr>
          <w:rFonts w:ascii="Arial" w:hAnsi="Arial" w:cs="Arial"/>
          <w:sz w:val="16"/>
          <w:szCs w:val="16"/>
        </w:rPr>
        <w:t xml:space="preserve"> </w:t>
      </w:r>
      <w:r w:rsidR="00DA6CC6" w:rsidRPr="00CE79D7">
        <w:rPr>
          <w:rFonts w:ascii="Arial" w:hAnsi="Arial" w:cs="Arial"/>
          <w:sz w:val="16"/>
          <w:szCs w:val="16"/>
        </w:rPr>
        <w:t>Liczba spraw z rep. K załatwionych w związku z postępowaniem mediacyjnym</w:t>
      </w:r>
      <w:r w:rsidR="00DA6CC6" w:rsidRPr="00CE79D7">
        <w:rPr>
          <w:rFonts w:ascii="Arial" w:hAnsi="Arial" w:cs="Arial"/>
          <w:b/>
          <w:sz w:val="16"/>
          <w:szCs w:val="16"/>
        </w:rPr>
        <w:t xml:space="preserve"> </w:t>
      </w:r>
    </w:p>
    <w:p w14:paraId="57A42E5D" w14:textId="77777777" w:rsidR="00DA6CC6" w:rsidRDefault="00DA6CC6">
      <w:pPr>
        <w:spacing w:after="40" w:line="180" w:lineRule="exact"/>
        <w:ind w:right="-265"/>
        <w:rPr>
          <w:rFonts w:ascii="Arial" w:hAnsi="Arial" w:cs="Arial"/>
          <w:sz w:val="16"/>
          <w:szCs w:val="16"/>
        </w:rPr>
      </w:pPr>
      <w:r w:rsidRPr="00CE79D7">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6"/>
        <w:gridCol w:w="284"/>
        <w:gridCol w:w="1212"/>
        <w:gridCol w:w="1212"/>
        <w:gridCol w:w="1213"/>
        <w:gridCol w:w="1212"/>
        <w:gridCol w:w="1213"/>
      </w:tblGrid>
      <w:tr w:rsidR="002776C7" w:rsidRPr="00835946" w14:paraId="123673C1" w14:textId="77777777" w:rsidTr="00C1353A">
        <w:trPr>
          <w:cantSplit/>
          <w:trHeight w:hRule="exact" w:val="216"/>
        </w:trPr>
        <w:tc>
          <w:tcPr>
            <w:tcW w:w="4840" w:type="dxa"/>
            <w:gridSpan w:val="2"/>
            <w:tcBorders>
              <w:top w:val="single" w:sz="8" w:space="0" w:color="auto"/>
              <w:right w:val="single" w:sz="4" w:space="0" w:color="auto"/>
            </w:tcBorders>
            <w:vAlign w:val="center"/>
          </w:tcPr>
          <w:p w14:paraId="50937A3B" w14:textId="77777777"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Wyszczególnienie</w:t>
            </w:r>
          </w:p>
        </w:tc>
        <w:tc>
          <w:tcPr>
            <w:tcW w:w="1212" w:type="dxa"/>
            <w:tcBorders>
              <w:top w:val="single" w:sz="8" w:space="0" w:color="auto"/>
              <w:left w:val="single" w:sz="4" w:space="0" w:color="auto"/>
              <w:bottom w:val="single" w:sz="4" w:space="0" w:color="auto"/>
              <w:right w:val="single" w:sz="4" w:space="0" w:color="auto"/>
            </w:tcBorders>
            <w:vAlign w:val="center"/>
          </w:tcPr>
          <w:p w14:paraId="44C4F81C"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Razem</w:t>
            </w:r>
          </w:p>
        </w:tc>
        <w:tc>
          <w:tcPr>
            <w:tcW w:w="1212" w:type="dxa"/>
            <w:tcBorders>
              <w:top w:val="single" w:sz="8" w:space="0" w:color="auto"/>
              <w:left w:val="single" w:sz="4" w:space="0" w:color="auto"/>
              <w:bottom w:val="single" w:sz="4" w:space="0" w:color="auto"/>
              <w:right w:val="single" w:sz="4" w:space="0" w:color="auto"/>
            </w:tcBorders>
            <w:vAlign w:val="center"/>
          </w:tcPr>
          <w:p w14:paraId="536F195F"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Ugoda</w:t>
            </w:r>
          </w:p>
        </w:tc>
        <w:tc>
          <w:tcPr>
            <w:tcW w:w="1213" w:type="dxa"/>
            <w:tcBorders>
              <w:top w:val="single" w:sz="8" w:space="0" w:color="auto"/>
              <w:left w:val="single" w:sz="4" w:space="0" w:color="auto"/>
              <w:right w:val="single" w:sz="4" w:space="0" w:color="auto"/>
            </w:tcBorders>
            <w:vAlign w:val="center"/>
          </w:tcPr>
          <w:p w14:paraId="682D2B20"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Brak ugody</w:t>
            </w:r>
          </w:p>
        </w:tc>
        <w:tc>
          <w:tcPr>
            <w:tcW w:w="1212" w:type="dxa"/>
            <w:tcBorders>
              <w:top w:val="single" w:sz="8" w:space="0" w:color="auto"/>
              <w:left w:val="single" w:sz="4" w:space="0" w:color="auto"/>
              <w:right w:val="single" w:sz="4" w:space="0" w:color="auto"/>
            </w:tcBorders>
            <w:vAlign w:val="center"/>
          </w:tcPr>
          <w:p w14:paraId="27DC4DC2"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Inny sposób</w:t>
            </w:r>
          </w:p>
        </w:tc>
        <w:tc>
          <w:tcPr>
            <w:tcW w:w="1213" w:type="dxa"/>
            <w:tcBorders>
              <w:top w:val="single" w:sz="8" w:space="0" w:color="auto"/>
              <w:left w:val="single" w:sz="4" w:space="0" w:color="auto"/>
            </w:tcBorders>
            <w:vAlign w:val="center"/>
          </w:tcPr>
          <w:p w14:paraId="499FCADE"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Liczba</w:t>
            </w:r>
          </w:p>
        </w:tc>
      </w:tr>
      <w:tr w:rsidR="002776C7" w:rsidRPr="00835946" w14:paraId="1BBF1624" w14:textId="77777777" w:rsidTr="00C1353A">
        <w:trPr>
          <w:cantSplit/>
          <w:trHeight w:val="96"/>
        </w:trPr>
        <w:tc>
          <w:tcPr>
            <w:tcW w:w="4840" w:type="dxa"/>
            <w:gridSpan w:val="2"/>
            <w:tcBorders>
              <w:bottom w:val="single" w:sz="8" w:space="0" w:color="auto"/>
              <w:right w:val="single" w:sz="4" w:space="0" w:color="auto"/>
            </w:tcBorders>
            <w:vAlign w:val="center"/>
          </w:tcPr>
          <w:p w14:paraId="4E036311" w14:textId="77777777"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0</w:t>
            </w:r>
          </w:p>
        </w:tc>
        <w:tc>
          <w:tcPr>
            <w:tcW w:w="1212" w:type="dxa"/>
            <w:tcBorders>
              <w:top w:val="single" w:sz="4" w:space="0" w:color="auto"/>
              <w:left w:val="single" w:sz="4" w:space="0" w:color="auto"/>
              <w:bottom w:val="single" w:sz="8" w:space="0" w:color="auto"/>
              <w:right w:val="single" w:sz="4" w:space="0" w:color="auto"/>
            </w:tcBorders>
            <w:vAlign w:val="center"/>
          </w:tcPr>
          <w:p w14:paraId="72FC669A"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1</w:t>
            </w:r>
          </w:p>
        </w:tc>
        <w:tc>
          <w:tcPr>
            <w:tcW w:w="1212" w:type="dxa"/>
            <w:tcBorders>
              <w:top w:val="single" w:sz="4" w:space="0" w:color="auto"/>
              <w:left w:val="single" w:sz="4" w:space="0" w:color="auto"/>
              <w:bottom w:val="single" w:sz="8" w:space="0" w:color="auto"/>
              <w:right w:val="single" w:sz="4" w:space="0" w:color="auto"/>
            </w:tcBorders>
            <w:vAlign w:val="center"/>
          </w:tcPr>
          <w:p w14:paraId="57F92392"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2</w:t>
            </w:r>
          </w:p>
        </w:tc>
        <w:tc>
          <w:tcPr>
            <w:tcW w:w="1213" w:type="dxa"/>
            <w:tcBorders>
              <w:left w:val="single" w:sz="4" w:space="0" w:color="auto"/>
              <w:bottom w:val="single" w:sz="8" w:space="0" w:color="auto"/>
              <w:right w:val="single" w:sz="4" w:space="0" w:color="auto"/>
            </w:tcBorders>
            <w:vAlign w:val="center"/>
          </w:tcPr>
          <w:p w14:paraId="0BD67B2C"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3</w:t>
            </w:r>
          </w:p>
        </w:tc>
        <w:tc>
          <w:tcPr>
            <w:tcW w:w="1212" w:type="dxa"/>
            <w:tcBorders>
              <w:left w:val="single" w:sz="4" w:space="0" w:color="auto"/>
              <w:bottom w:val="single" w:sz="8" w:space="0" w:color="auto"/>
              <w:right w:val="single" w:sz="4" w:space="0" w:color="auto"/>
            </w:tcBorders>
            <w:vAlign w:val="center"/>
          </w:tcPr>
          <w:p w14:paraId="3E400660"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4</w:t>
            </w:r>
          </w:p>
        </w:tc>
        <w:tc>
          <w:tcPr>
            <w:tcW w:w="1213" w:type="dxa"/>
            <w:tcBorders>
              <w:left w:val="single" w:sz="4" w:space="0" w:color="auto"/>
              <w:bottom w:val="single" w:sz="18" w:space="0" w:color="auto"/>
            </w:tcBorders>
            <w:vAlign w:val="center"/>
          </w:tcPr>
          <w:p w14:paraId="39415DFA"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5</w:t>
            </w:r>
          </w:p>
        </w:tc>
      </w:tr>
      <w:tr w:rsidR="00365692" w:rsidRPr="00835946" w14:paraId="08990EF5" w14:textId="77777777" w:rsidTr="00C1353A">
        <w:trPr>
          <w:cantSplit/>
          <w:trHeight w:val="244"/>
        </w:trPr>
        <w:tc>
          <w:tcPr>
            <w:tcW w:w="4556" w:type="dxa"/>
            <w:tcBorders>
              <w:right w:val="single" w:sz="18" w:space="0" w:color="auto"/>
            </w:tcBorders>
            <w:vAlign w:val="center"/>
          </w:tcPr>
          <w:p w14:paraId="0CC12026" w14:textId="77777777" w:rsidR="00365692" w:rsidRPr="00835946" w:rsidRDefault="00365692" w:rsidP="00365692">
            <w:pPr>
              <w:spacing w:after="20" w:line="140" w:lineRule="exact"/>
              <w:ind w:left="85" w:right="-265"/>
              <w:rPr>
                <w:rFonts w:ascii="Arial" w:hAnsi="Arial" w:cs="Arial"/>
                <w:sz w:val="12"/>
              </w:rPr>
            </w:pPr>
            <w:r w:rsidRPr="00835946">
              <w:rPr>
                <w:rFonts w:ascii="Arial" w:hAnsi="Arial" w:cs="Arial"/>
                <w:b/>
                <w:sz w:val="12"/>
              </w:rPr>
              <w:t>OGÓŁEM</w:t>
            </w:r>
            <w:r w:rsidRPr="00835946">
              <w:rPr>
                <w:rFonts w:ascii="Arial" w:hAnsi="Arial" w:cs="Arial"/>
                <w:sz w:val="12"/>
              </w:rPr>
              <w:t xml:space="preserve"> (wiersze 02 do 03)</w:t>
            </w:r>
          </w:p>
        </w:tc>
        <w:tc>
          <w:tcPr>
            <w:tcW w:w="284" w:type="dxa"/>
            <w:tcBorders>
              <w:top w:val="single" w:sz="18" w:space="0" w:color="auto"/>
              <w:left w:val="single" w:sz="18" w:space="0" w:color="auto"/>
              <w:bottom w:val="single" w:sz="4" w:space="0" w:color="auto"/>
              <w:right w:val="single" w:sz="4" w:space="0" w:color="auto"/>
            </w:tcBorders>
            <w:vAlign w:val="center"/>
          </w:tcPr>
          <w:p w14:paraId="67FB06B4"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01</w:t>
            </w:r>
          </w:p>
        </w:tc>
        <w:tc>
          <w:tcPr>
            <w:tcW w:w="1212" w:type="dxa"/>
            <w:tcBorders>
              <w:top w:val="single" w:sz="18" w:space="0" w:color="auto"/>
              <w:left w:val="single" w:sz="4" w:space="0" w:color="auto"/>
              <w:bottom w:val="single" w:sz="4" w:space="0" w:color="auto"/>
              <w:right w:val="single" w:sz="4" w:space="0" w:color="auto"/>
            </w:tcBorders>
            <w:vAlign w:val="center"/>
          </w:tcPr>
          <w:p w14:paraId="243D0A5F"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2</w:t>
            </w:r>
          </w:p>
        </w:tc>
        <w:tc>
          <w:tcPr>
            <w:tcW w:w="1212" w:type="dxa"/>
            <w:tcBorders>
              <w:top w:val="single" w:sz="18" w:space="0" w:color="auto"/>
              <w:left w:val="single" w:sz="4" w:space="0" w:color="auto"/>
              <w:bottom w:val="single" w:sz="4" w:space="0" w:color="auto"/>
              <w:right w:val="single" w:sz="4" w:space="0" w:color="auto"/>
            </w:tcBorders>
            <w:vAlign w:val="center"/>
          </w:tcPr>
          <w:p w14:paraId="54C3B654"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d.a)2</w:t>
            </w:r>
          </w:p>
        </w:tc>
        <w:tc>
          <w:tcPr>
            <w:tcW w:w="1213" w:type="dxa"/>
            <w:tcBorders>
              <w:top w:val="single" w:sz="18" w:space="0" w:color="auto"/>
              <w:left w:val="single" w:sz="4" w:space="0" w:color="auto"/>
              <w:bottom w:val="single" w:sz="4" w:space="0" w:color="auto"/>
              <w:right w:val="single" w:sz="4" w:space="0" w:color="auto"/>
            </w:tcBorders>
            <w:vAlign w:val="center"/>
          </w:tcPr>
          <w:p w14:paraId="733689DB" w14:textId="77777777" w:rsidR="00365692" w:rsidRDefault="00365692" w:rsidP="00365692">
            <w:pPr>
              <w:jc w:val="right"/>
              <w:rPr>
                <w:rFonts w:ascii="Arial" w:hAnsi="Arial" w:cs="Arial"/>
                <w:color w:val="000000"/>
                <w:sz w:val="14"/>
                <w:szCs w:val="14"/>
              </w:rPr>
            </w:pPr>
          </w:p>
        </w:tc>
        <w:tc>
          <w:tcPr>
            <w:tcW w:w="1212" w:type="dxa"/>
            <w:tcBorders>
              <w:top w:val="single" w:sz="18" w:space="0" w:color="auto"/>
              <w:left w:val="single" w:sz="4" w:space="0" w:color="auto"/>
              <w:bottom w:val="single" w:sz="4" w:space="0" w:color="auto"/>
              <w:right w:val="single" w:sz="4" w:space="0" w:color="auto"/>
            </w:tcBorders>
            <w:vAlign w:val="center"/>
          </w:tcPr>
          <w:p w14:paraId="0E53927E" w14:textId="77777777" w:rsidR="00365692" w:rsidRDefault="00365692" w:rsidP="00365692">
            <w:pPr>
              <w:jc w:val="right"/>
              <w:rPr>
                <w:rFonts w:ascii="Arial" w:hAnsi="Arial" w:cs="Arial"/>
                <w:color w:val="000000"/>
                <w:sz w:val="14"/>
                <w:szCs w:val="14"/>
              </w:rPr>
            </w:pPr>
          </w:p>
        </w:tc>
        <w:tc>
          <w:tcPr>
            <w:tcW w:w="1213"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14:paraId="3727B009" w14:textId="77777777" w:rsidR="00365692" w:rsidRPr="00835946" w:rsidRDefault="00365692" w:rsidP="00365692">
            <w:pPr>
              <w:spacing w:line="120" w:lineRule="exact"/>
              <w:jc w:val="center"/>
              <w:rPr>
                <w:rFonts w:ascii="Arial" w:hAnsi="Arial" w:cs="Arial"/>
                <w:sz w:val="12"/>
              </w:rPr>
            </w:pPr>
          </w:p>
        </w:tc>
      </w:tr>
      <w:tr w:rsidR="00365692" w:rsidRPr="00835946" w14:paraId="02E87FE0" w14:textId="77777777" w:rsidTr="00C1353A">
        <w:trPr>
          <w:cantSplit/>
          <w:trHeight w:val="236"/>
        </w:trPr>
        <w:tc>
          <w:tcPr>
            <w:tcW w:w="4556" w:type="dxa"/>
            <w:tcBorders>
              <w:right w:val="single" w:sz="18" w:space="0" w:color="auto"/>
            </w:tcBorders>
            <w:vAlign w:val="center"/>
          </w:tcPr>
          <w:p w14:paraId="72DF7DA1"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Prowadzonego przez instytucje</w:t>
            </w:r>
          </w:p>
        </w:tc>
        <w:tc>
          <w:tcPr>
            <w:tcW w:w="284" w:type="dxa"/>
            <w:tcBorders>
              <w:top w:val="single" w:sz="4" w:space="0" w:color="auto"/>
              <w:left w:val="single" w:sz="18" w:space="0" w:color="auto"/>
              <w:bottom w:val="single" w:sz="4" w:space="0" w:color="auto"/>
              <w:right w:val="single" w:sz="4" w:space="0" w:color="auto"/>
            </w:tcBorders>
            <w:vAlign w:val="center"/>
          </w:tcPr>
          <w:p w14:paraId="02E38546"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02</w:t>
            </w:r>
          </w:p>
        </w:tc>
        <w:tc>
          <w:tcPr>
            <w:tcW w:w="1212" w:type="dxa"/>
            <w:tcBorders>
              <w:top w:val="single" w:sz="4" w:space="0" w:color="auto"/>
              <w:left w:val="single" w:sz="4" w:space="0" w:color="auto"/>
              <w:bottom w:val="single" w:sz="4" w:space="0" w:color="auto"/>
              <w:right w:val="single" w:sz="4" w:space="0" w:color="auto"/>
            </w:tcBorders>
            <w:vAlign w:val="center"/>
          </w:tcPr>
          <w:p w14:paraId="6D7C849A" w14:textId="77777777"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14:paraId="5CF7EE4C" w14:textId="77777777" w:rsidR="00365692" w:rsidRDefault="00365692" w:rsidP="00365692">
            <w:pPr>
              <w:jc w:val="right"/>
              <w:rPr>
                <w:rFonts w:ascii="Arial" w:hAnsi="Arial" w:cs="Arial"/>
                <w:color w:val="000000"/>
                <w:sz w:val="14"/>
                <w:szCs w:val="14"/>
              </w:rPr>
            </w:pPr>
          </w:p>
        </w:tc>
        <w:tc>
          <w:tcPr>
            <w:tcW w:w="1213" w:type="dxa"/>
            <w:tcBorders>
              <w:top w:val="single" w:sz="4" w:space="0" w:color="auto"/>
              <w:left w:val="single" w:sz="4" w:space="0" w:color="auto"/>
              <w:bottom w:val="single" w:sz="4" w:space="0" w:color="auto"/>
              <w:right w:val="single" w:sz="4" w:space="0" w:color="auto"/>
            </w:tcBorders>
            <w:vAlign w:val="center"/>
          </w:tcPr>
          <w:p w14:paraId="2E7DCF2C" w14:textId="77777777"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14:paraId="2B81A49A" w14:textId="77777777" w:rsidR="00365692" w:rsidRDefault="00365692" w:rsidP="00365692">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14:paraId="279464B7" w14:textId="77777777" w:rsidR="00365692" w:rsidRPr="00835946" w:rsidRDefault="00365692" w:rsidP="00365692">
            <w:pPr>
              <w:spacing w:line="120" w:lineRule="exact"/>
              <w:jc w:val="center"/>
              <w:rPr>
                <w:rFonts w:ascii="Arial" w:hAnsi="Arial" w:cs="Arial"/>
                <w:sz w:val="12"/>
              </w:rPr>
            </w:pPr>
          </w:p>
        </w:tc>
      </w:tr>
      <w:tr w:rsidR="00365692" w:rsidRPr="00835946" w14:paraId="53973F82" w14:textId="77777777" w:rsidTr="00C1353A">
        <w:trPr>
          <w:cantSplit/>
          <w:trHeight w:val="250"/>
        </w:trPr>
        <w:tc>
          <w:tcPr>
            <w:tcW w:w="4556" w:type="dxa"/>
            <w:tcBorders>
              <w:right w:val="single" w:sz="18" w:space="0" w:color="auto"/>
            </w:tcBorders>
            <w:vAlign w:val="center"/>
          </w:tcPr>
          <w:p w14:paraId="2C7E5B1D"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 xml:space="preserve">Prowadzonego przez </w:t>
            </w:r>
            <w:r w:rsidRPr="00826A5C">
              <w:rPr>
                <w:rFonts w:ascii="Arial" w:hAnsi="Arial" w:cs="Arial"/>
                <w:sz w:val="12"/>
              </w:rPr>
              <w:t>osoby  uprawnione</w:t>
            </w:r>
          </w:p>
        </w:tc>
        <w:tc>
          <w:tcPr>
            <w:tcW w:w="284" w:type="dxa"/>
            <w:tcBorders>
              <w:top w:val="single" w:sz="4" w:space="0" w:color="auto"/>
              <w:left w:val="single" w:sz="18" w:space="0" w:color="auto"/>
              <w:bottom w:val="single" w:sz="4" w:space="0" w:color="auto"/>
              <w:right w:val="single" w:sz="4" w:space="0" w:color="auto"/>
            </w:tcBorders>
            <w:vAlign w:val="center"/>
          </w:tcPr>
          <w:p w14:paraId="067A3DDC"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03</w:t>
            </w:r>
          </w:p>
        </w:tc>
        <w:tc>
          <w:tcPr>
            <w:tcW w:w="1212" w:type="dxa"/>
            <w:tcBorders>
              <w:top w:val="single" w:sz="4" w:space="0" w:color="auto"/>
              <w:left w:val="single" w:sz="4" w:space="0" w:color="auto"/>
              <w:bottom w:val="single" w:sz="4" w:space="0" w:color="auto"/>
              <w:right w:val="single" w:sz="4" w:space="0" w:color="auto"/>
            </w:tcBorders>
            <w:vAlign w:val="center"/>
          </w:tcPr>
          <w:p w14:paraId="1AA3CEA1"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2</w:t>
            </w:r>
          </w:p>
        </w:tc>
        <w:tc>
          <w:tcPr>
            <w:tcW w:w="1212" w:type="dxa"/>
            <w:tcBorders>
              <w:top w:val="single" w:sz="4" w:space="0" w:color="auto"/>
              <w:left w:val="single" w:sz="4" w:space="0" w:color="auto"/>
              <w:bottom w:val="single" w:sz="4" w:space="0" w:color="auto"/>
              <w:right w:val="single" w:sz="4" w:space="0" w:color="auto"/>
            </w:tcBorders>
            <w:vAlign w:val="center"/>
          </w:tcPr>
          <w:p w14:paraId="193AC8B0"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2</w:t>
            </w:r>
          </w:p>
        </w:tc>
        <w:tc>
          <w:tcPr>
            <w:tcW w:w="1213" w:type="dxa"/>
            <w:tcBorders>
              <w:top w:val="single" w:sz="4" w:space="0" w:color="auto"/>
              <w:left w:val="single" w:sz="4" w:space="0" w:color="auto"/>
              <w:bottom w:val="single" w:sz="4" w:space="0" w:color="auto"/>
              <w:right w:val="single" w:sz="4" w:space="0" w:color="auto"/>
            </w:tcBorders>
            <w:vAlign w:val="center"/>
          </w:tcPr>
          <w:p w14:paraId="7F31C560" w14:textId="77777777"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14:paraId="336DF1FB" w14:textId="77777777" w:rsidR="00365692" w:rsidRDefault="00365692" w:rsidP="00365692">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14:paraId="1BE8F8A3" w14:textId="77777777" w:rsidR="00365692" w:rsidRPr="00835946" w:rsidRDefault="00365692" w:rsidP="00365692">
            <w:pPr>
              <w:spacing w:line="120" w:lineRule="exact"/>
              <w:jc w:val="center"/>
              <w:rPr>
                <w:rFonts w:ascii="Arial" w:hAnsi="Arial" w:cs="Arial"/>
                <w:sz w:val="12"/>
              </w:rPr>
            </w:pPr>
          </w:p>
        </w:tc>
      </w:tr>
      <w:tr w:rsidR="00365692" w:rsidRPr="00835946" w14:paraId="6589736B" w14:textId="77777777" w:rsidTr="00C1353A">
        <w:trPr>
          <w:cantSplit/>
          <w:trHeight w:val="250"/>
        </w:trPr>
        <w:tc>
          <w:tcPr>
            <w:tcW w:w="4556" w:type="dxa"/>
            <w:tcBorders>
              <w:right w:val="single" w:sz="18" w:space="0" w:color="auto"/>
            </w:tcBorders>
            <w:vAlign w:val="center"/>
          </w:tcPr>
          <w:p w14:paraId="6C6C4434" w14:textId="77777777" w:rsidR="00365692" w:rsidRPr="00835946" w:rsidRDefault="00365692" w:rsidP="00365692">
            <w:pPr>
              <w:spacing w:after="20" w:line="120" w:lineRule="exact"/>
              <w:ind w:left="85" w:right="-265"/>
              <w:rPr>
                <w:rFonts w:ascii="Arial" w:hAnsi="Arial" w:cs="Arial"/>
                <w:bCs/>
                <w:sz w:val="12"/>
              </w:rPr>
            </w:pPr>
            <w:r w:rsidRPr="00835946">
              <w:rPr>
                <w:rFonts w:ascii="Arial" w:hAnsi="Arial" w:cs="Arial"/>
                <w:bCs/>
                <w:sz w:val="12"/>
              </w:rPr>
              <w:t xml:space="preserve">Liczba </w:t>
            </w:r>
            <w:r w:rsidRPr="00826A5C">
              <w:rPr>
                <w:rFonts w:ascii="Arial" w:hAnsi="Arial" w:cs="Arial"/>
                <w:bCs/>
                <w:sz w:val="12"/>
              </w:rPr>
              <w:t xml:space="preserve">mediacji </w:t>
            </w:r>
            <w:r w:rsidRPr="00835946">
              <w:rPr>
                <w:rFonts w:ascii="Arial" w:hAnsi="Arial" w:cs="Arial"/>
                <w:bCs/>
                <w:sz w:val="12"/>
              </w:rPr>
              <w:t>wpisanych w okresie statystycznym do Wykazu Med</w:t>
            </w:r>
          </w:p>
        </w:tc>
        <w:tc>
          <w:tcPr>
            <w:tcW w:w="284" w:type="dxa"/>
            <w:tcBorders>
              <w:top w:val="single" w:sz="4" w:space="0" w:color="auto"/>
              <w:left w:val="single" w:sz="18" w:space="0" w:color="auto"/>
              <w:bottom w:val="single" w:sz="4" w:space="0" w:color="auto"/>
              <w:right w:val="single" w:sz="4" w:space="0" w:color="auto"/>
            </w:tcBorders>
            <w:vAlign w:val="center"/>
          </w:tcPr>
          <w:p w14:paraId="108160E6"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04</w:t>
            </w: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E6F2182"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8655CC8" w14:textId="77777777" w:rsidR="00365692" w:rsidRPr="00365692" w:rsidRDefault="00365692" w:rsidP="00365692">
            <w:pPr>
              <w:jc w:val="right"/>
              <w:rPr>
                <w:rFonts w:ascii="Arial" w:hAnsi="Arial" w:cs="Arial"/>
                <w:color w:val="FF0000"/>
                <w:sz w:val="14"/>
                <w:szCs w:val="14"/>
              </w:rPr>
            </w:pPr>
          </w:p>
        </w:tc>
        <w:tc>
          <w:tcPr>
            <w:tcW w:w="12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3A5355C"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3FCAF95" w14:textId="77777777" w:rsidR="00365692" w:rsidRPr="00365692" w:rsidRDefault="00365692" w:rsidP="00365692">
            <w:pPr>
              <w:jc w:val="right"/>
              <w:rPr>
                <w:rFonts w:ascii="Arial" w:hAnsi="Arial" w:cs="Arial"/>
                <w:color w:val="FF0000"/>
                <w:sz w:val="14"/>
                <w:szCs w:val="14"/>
              </w:rPr>
            </w:pPr>
          </w:p>
        </w:tc>
        <w:tc>
          <w:tcPr>
            <w:tcW w:w="1213" w:type="dxa"/>
            <w:tcBorders>
              <w:top w:val="single" w:sz="8" w:space="0" w:color="auto"/>
              <w:left w:val="single" w:sz="4" w:space="0" w:color="auto"/>
              <w:bottom w:val="single" w:sz="8" w:space="0" w:color="auto"/>
              <w:right w:val="single" w:sz="18" w:space="0" w:color="auto"/>
            </w:tcBorders>
            <w:vAlign w:val="center"/>
          </w:tcPr>
          <w:p w14:paraId="3FE8EAEE"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2</w:t>
            </w:r>
          </w:p>
        </w:tc>
      </w:tr>
      <w:tr w:rsidR="00365692" w:rsidRPr="00835946" w14:paraId="37BBB173" w14:textId="77777777" w:rsidTr="00C1353A">
        <w:trPr>
          <w:cantSplit/>
          <w:trHeight w:val="250"/>
        </w:trPr>
        <w:tc>
          <w:tcPr>
            <w:tcW w:w="4556" w:type="dxa"/>
            <w:tcBorders>
              <w:bottom w:val="single" w:sz="8" w:space="0" w:color="auto"/>
              <w:right w:val="single" w:sz="18" w:space="0" w:color="auto"/>
            </w:tcBorders>
            <w:vAlign w:val="center"/>
          </w:tcPr>
          <w:p w14:paraId="651DAA3C" w14:textId="77777777" w:rsidR="00365692" w:rsidRPr="00835946" w:rsidRDefault="00365692" w:rsidP="00365692">
            <w:pPr>
              <w:spacing w:after="20" w:line="120" w:lineRule="exact"/>
              <w:ind w:left="85" w:right="-265"/>
              <w:rPr>
                <w:rFonts w:ascii="Arial" w:hAnsi="Arial" w:cs="Arial"/>
                <w:bCs/>
                <w:sz w:val="12"/>
              </w:rPr>
            </w:pPr>
            <w:r w:rsidRPr="00835946">
              <w:rPr>
                <w:rFonts w:ascii="Arial" w:hAnsi="Arial" w:cs="Arial"/>
                <w:bCs/>
                <w:sz w:val="12"/>
              </w:rPr>
              <w:t>Liczba zakończonych postępowań mediacyjnych (zakreślonych pozycji w wykazie mediacji bez względu na przyczynę zakreślenia)</w:t>
            </w:r>
          </w:p>
        </w:tc>
        <w:tc>
          <w:tcPr>
            <w:tcW w:w="284" w:type="dxa"/>
            <w:tcBorders>
              <w:top w:val="single" w:sz="4" w:space="0" w:color="auto"/>
              <w:left w:val="single" w:sz="18" w:space="0" w:color="auto"/>
              <w:bottom w:val="single" w:sz="18" w:space="0" w:color="auto"/>
              <w:right w:val="single" w:sz="4" w:space="0" w:color="auto"/>
            </w:tcBorders>
            <w:vAlign w:val="center"/>
          </w:tcPr>
          <w:p w14:paraId="3E189BE2"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05</w:t>
            </w: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51211002"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C6FED92" w14:textId="77777777" w:rsidR="00365692" w:rsidRPr="00365692" w:rsidRDefault="00365692" w:rsidP="00365692">
            <w:pPr>
              <w:jc w:val="right"/>
              <w:rPr>
                <w:rFonts w:ascii="Arial" w:hAnsi="Arial" w:cs="Arial"/>
                <w:color w:val="FF0000"/>
                <w:sz w:val="14"/>
                <w:szCs w:val="14"/>
              </w:rPr>
            </w:pPr>
          </w:p>
        </w:tc>
        <w:tc>
          <w:tcPr>
            <w:tcW w:w="1213"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6CF9F9DD"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4CF38EFE" w14:textId="77777777" w:rsidR="00365692" w:rsidRPr="00365692" w:rsidRDefault="00365692" w:rsidP="00365692">
            <w:pPr>
              <w:jc w:val="right"/>
              <w:rPr>
                <w:rFonts w:ascii="Arial" w:hAnsi="Arial" w:cs="Arial"/>
                <w:color w:val="FF0000"/>
                <w:sz w:val="14"/>
                <w:szCs w:val="14"/>
              </w:rPr>
            </w:pPr>
          </w:p>
        </w:tc>
        <w:tc>
          <w:tcPr>
            <w:tcW w:w="1213" w:type="dxa"/>
            <w:tcBorders>
              <w:top w:val="single" w:sz="8" w:space="0" w:color="auto"/>
              <w:left w:val="single" w:sz="4" w:space="0" w:color="auto"/>
              <w:bottom w:val="single" w:sz="18" w:space="0" w:color="auto"/>
              <w:right w:val="single" w:sz="18" w:space="0" w:color="auto"/>
            </w:tcBorders>
            <w:vAlign w:val="center"/>
          </w:tcPr>
          <w:p w14:paraId="36C17BEB"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2</w:t>
            </w:r>
          </w:p>
        </w:tc>
      </w:tr>
    </w:tbl>
    <w:p w14:paraId="369362C4" w14:textId="77777777" w:rsidR="000D5E63" w:rsidRDefault="000D5E63" w:rsidP="00AD53D2">
      <w:pPr>
        <w:tabs>
          <w:tab w:val="left" w:pos="6120"/>
        </w:tabs>
        <w:ind w:left="-23" w:right="-266"/>
        <w:rPr>
          <w:rFonts w:ascii="Arial" w:hAnsi="Arial" w:cs="Arial"/>
          <w:b/>
          <w:sz w:val="18"/>
          <w:szCs w:val="18"/>
        </w:rPr>
      </w:pPr>
    </w:p>
    <w:p w14:paraId="4F40D8D0" w14:textId="77777777" w:rsidR="00B04021" w:rsidRDefault="00B04021" w:rsidP="007529F4">
      <w:pPr>
        <w:spacing w:after="40" w:line="180" w:lineRule="exact"/>
        <w:ind w:right="-265"/>
        <w:rPr>
          <w:rFonts w:ascii="Arial" w:hAnsi="Arial" w:cs="Arial"/>
          <w:b/>
          <w:sz w:val="18"/>
          <w:szCs w:val="18"/>
        </w:rPr>
      </w:pPr>
    </w:p>
    <w:p w14:paraId="05CA74B7" w14:textId="77777777" w:rsidR="007529F4" w:rsidRPr="007529F4" w:rsidRDefault="007529F4" w:rsidP="007529F4">
      <w:pPr>
        <w:spacing w:after="40" w:line="180" w:lineRule="exact"/>
        <w:ind w:right="-265"/>
        <w:rPr>
          <w:rFonts w:ascii="Arial" w:hAnsi="Arial" w:cs="Arial"/>
          <w:b/>
          <w:sz w:val="16"/>
          <w:szCs w:val="16"/>
        </w:rPr>
      </w:pPr>
      <w:r w:rsidRPr="007529F4">
        <w:rPr>
          <w:rFonts w:ascii="Arial" w:hAnsi="Arial" w:cs="Arial"/>
          <w:b/>
          <w:sz w:val="18"/>
          <w:szCs w:val="18"/>
        </w:rPr>
        <w:t>Dział 1.1.d.2.</w:t>
      </w:r>
      <w:r w:rsidRPr="007529F4">
        <w:rPr>
          <w:rFonts w:ascii="Arial" w:hAnsi="Arial" w:cs="Arial"/>
          <w:sz w:val="16"/>
          <w:szCs w:val="16"/>
        </w:rPr>
        <w:t xml:space="preserve"> Liczba spraw z rep. W załatwionych w związku z postępowaniem mediacyjnym</w:t>
      </w:r>
      <w:r w:rsidRPr="007529F4">
        <w:rPr>
          <w:rFonts w:ascii="Arial" w:hAnsi="Arial" w:cs="Arial"/>
          <w:b/>
          <w:sz w:val="16"/>
          <w:szCs w:val="16"/>
        </w:rPr>
        <w:t xml:space="preserve"> </w:t>
      </w:r>
    </w:p>
    <w:p w14:paraId="42EC3917" w14:textId="77777777" w:rsidR="007529F4" w:rsidRPr="007529F4" w:rsidRDefault="007529F4" w:rsidP="007529F4">
      <w:pPr>
        <w:spacing w:after="40" w:line="180" w:lineRule="exact"/>
        <w:ind w:right="-265"/>
        <w:rPr>
          <w:rFonts w:ascii="Arial" w:hAnsi="Arial" w:cs="Arial"/>
          <w:sz w:val="16"/>
          <w:szCs w:val="16"/>
        </w:rPr>
      </w:pPr>
      <w:r w:rsidRPr="007529F4">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31"/>
        <w:gridCol w:w="283"/>
        <w:gridCol w:w="1292"/>
        <w:gridCol w:w="1292"/>
        <w:gridCol w:w="1292"/>
        <w:gridCol w:w="1292"/>
        <w:gridCol w:w="1292"/>
      </w:tblGrid>
      <w:tr w:rsidR="007529F4" w:rsidRPr="007529F4" w14:paraId="73E980A7" w14:textId="77777777" w:rsidTr="007529F4">
        <w:trPr>
          <w:cantSplit/>
          <w:trHeight w:val="216"/>
        </w:trPr>
        <w:tc>
          <w:tcPr>
            <w:tcW w:w="4414" w:type="dxa"/>
            <w:gridSpan w:val="2"/>
            <w:tcBorders>
              <w:top w:val="single" w:sz="8" w:space="0" w:color="auto"/>
              <w:right w:val="single" w:sz="4" w:space="0" w:color="auto"/>
            </w:tcBorders>
            <w:vAlign w:val="center"/>
          </w:tcPr>
          <w:p w14:paraId="7B57126D" w14:textId="77777777" w:rsidR="007529F4" w:rsidRPr="007529F4" w:rsidRDefault="007529F4" w:rsidP="007529F4">
            <w:pPr>
              <w:spacing w:line="120" w:lineRule="exact"/>
              <w:ind w:right="-265"/>
              <w:jc w:val="center"/>
              <w:rPr>
                <w:rFonts w:ascii="Arial" w:hAnsi="Arial" w:cs="Arial"/>
                <w:sz w:val="12"/>
              </w:rPr>
            </w:pPr>
            <w:r w:rsidRPr="007529F4">
              <w:rPr>
                <w:rFonts w:ascii="Arial" w:hAnsi="Arial" w:cs="Arial"/>
                <w:sz w:val="12"/>
              </w:rPr>
              <w:t>Wyszczególnienie</w:t>
            </w:r>
          </w:p>
        </w:tc>
        <w:tc>
          <w:tcPr>
            <w:tcW w:w="1292" w:type="dxa"/>
            <w:tcBorders>
              <w:top w:val="single" w:sz="8" w:space="0" w:color="auto"/>
              <w:left w:val="single" w:sz="4" w:space="0" w:color="auto"/>
              <w:bottom w:val="single" w:sz="4" w:space="0" w:color="auto"/>
              <w:right w:val="single" w:sz="4" w:space="0" w:color="auto"/>
            </w:tcBorders>
            <w:vAlign w:val="center"/>
          </w:tcPr>
          <w:p w14:paraId="566ACF17"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Razem</w:t>
            </w:r>
          </w:p>
        </w:tc>
        <w:tc>
          <w:tcPr>
            <w:tcW w:w="1292" w:type="dxa"/>
            <w:tcBorders>
              <w:top w:val="single" w:sz="8" w:space="0" w:color="auto"/>
              <w:left w:val="single" w:sz="4" w:space="0" w:color="auto"/>
              <w:bottom w:val="single" w:sz="4" w:space="0" w:color="auto"/>
              <w:right w:val="single" w:sz="4" w:space="0" w:color="auto"/>
            </w:tcBorders>
            <w:vAlign w:val="center"/>
          </w:tcPr>
          <w:p w14:paraId="5A9789FC"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Ugoda</w:t>
            </w:r>
          </w:p>
        </w:tc>
        <w:tc>
          <w:tcPr>
            <w:tcW w:w="1292" w:type="dxa"/>
            <w:tcBorders>
              <w:top w:val="single" w:sz="8" w:space="0" w:color="auto"/>
              <w:left w:val="single" w:sz="4" w:space="0" w:color="auto"/>
              <w:right w:val="single" w:sz="4" w:space="0" w:color="auto"/>
            </w:tcBorders>
            <w:vAlign w:val="center"/>
          </w:tcPr>
          <w:p w14:paraId="02956038"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Brak ugody</w:t>
            </w:r>
          </w:p>
        </w:tc>
        <w:tc>
          <w:tcPr>
            <w:tcW w:w="1292" w:type="dxa"/>
            <w:tcBorders>
              <w:top w:val="single" w:sz="8" w:space="0" w:color="auto"/>
              <w:left w:val="single" w:sz="4" w:space="0" w:color="auto"/>
              <w:right w:val="single" w:sz="4" w:space="0" w:color="auto"/>
            </w:tcBorders>
            <w:vAlign w:val="center"/>
          </w:tcPr>
          <w:p w14:paraId="3798E563"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Inny sposób</w:t>
            </w:r>
          </w:p>
        </w:tc>
        <w:tc>
          <w:tcPr>
            <w:tcW w:w="1292" w:type="dxa"/>
            <w:tcBorders>
              <w:top w:val="single" w:sz="8" w:space="0" w:color="auto"/>
              <w:left w:val="single" w:sz="4" w:space="0" w:color="auto"/>
            </w:tcBorders>
            <w:vAlign w:val="center"/>
          </w:tcPr>
          <w:p w14:paraId="7FA4E4C6"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Liczba</w:t>
            </w:r>
          </w:p>
        </w:tc>
      </w:tr>
      <w:tr w:rsidR="007529F4" w:rsidRPr="007529F4" w14:paraId="7810A874" w14:textId="77777777" w:rsidTr="007529F4">
        <w:trPr>
          <w:cantSplit/>
          <w:trHeight w:val="96"/>
        </w:trPr>
        <w:tc>
          <w:tcPr>
            <w:tcW w:w="4414" w:type="dxa"/>
            <w:gridSpan w:val="2"/>
            <w:tcBorders>
              <w:bottom w:val="single" w:sz="8" w:space="0" w:color="auto"/>
              <w:right w:val="single" w:sz="4" w:space="0" w:color="auto"/>
            </w:tcBorders>
            <w:vAlign w:val="center"/>
          </w:tcPr>
          <w:p w14:paraId="5FF98944" w14:textId="77777777" w:rsidR="007529F4" w:rsidRPr="007529F4" w:rsidRDefault="007529F4" w:rsidP="007529F4">
            <w:pPr>
              <w:spacing w:line="120" w:lineRule="exact"/>
              <w:ind w:right="-265"/>
              <w:jc w:val="center"/>
              <w:rPr>
                <w:rFonts w:ascii="Arial" w:hAnsi="Arial" w:cs="Arial"/>
                <w:sz w:val="12"/>
              </w:rPr>
            </w:pPr>
            <w:r w:rsidRPr="007529F4">
              <w:rPr>
                <w:rFonts w:ascii="Arial" w:hAnsi="Arial" w:cs="Arial"/>
                <w:sz w:val="12"/>
              </w:rPr>
              <w:t>0</w:t>
            </w:r>
          </w:p>
        </w:tc>
        <w:tc>
          <w:tcPr>
            <w:tcW w:w="1292" w:type="dxa"/>
            <w:tcBorders>
              <w:top w:val="single" w:sz="4" w:space="0" w:color="auto"/>
              <w:left w:val="single" w:sz="4" w:space="0" w:color="auto"/>
              <w:bottom w:val="single" w:sz="8" w:space="0" w:color="auto"/>
              <w:right w:val="single" w:sz="4" w:space="0" w:color="auto"/>
            </w:tcBorders>
            <w:vAlign w:val="center"/>
          </w:tcPr>
          <w:p w14:paraId="0313E6A0"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1</w:t>
            </w:r>
          </w:p>
        </w:tc>
        <w:tc>
          <w:tcPr>
            <w:tcW w:w="1292" w:type="dxa"/>
            <w:tcBorders>
              <w:top w:val="single" w:sz="4" w:space="0" w:color="auto"/>
              <w:left w:val="single" w:sz="4" w:space="0" w:color="auto"/>
              <w:bottom w:val="single" w:sz="8" w:space="0" w:color="auto"/>
              <w:right w:val="single" w:sz="4" w:space="0" w:color="auto"/>
            </w:tcBorders>
            <w:vAlign w:val="center"/>
          </w:tcPr>
          <w:p w14:paraId="2D833156"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2</w:t>
            </w:r>
          </w:p>
        </w:tc>
        <w:tc>
          <w:tcPr>
            <w:tcW w:w="1292" w:type="dxa"/>
            <w:tcBorders>
              <w:left w:val="single" w:sz="4" w:space="0" w:color="auto"/>
              <w:bottom w:val="single" w:sz="8" w:space="0" w:color="auto"/>
              <w:right w:val="single" w:sz="4" w:space="0" w:color="auto"/>
            </w:tcBorders>
            <w:vAlign w:val="center"/>
          </w:tcPr>
          <w:p w14:paraId="1D088657"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3</w:t>
            </w:r>
          </w:p>
        </w:tc>
        <w:tc>
          <w:tcPr>
            <w:tcW w:w="1292" w:type="dxa"/>
            <w:tcBorders>
              <w:left w:val="single" w:sz="4" w:space="0" w:color="auto"/>
              <w:bottom w:val="single" w:sz="8" w:space="0" w:color="auto"/>
              <w:right w:val="single" w:sz="4" w:space="0" w:color="auto"/>
            </w:tcBorders>
            <w:vAlign w:val="center"/>
          </w:tcPr>
          <w:p w14:paraId="6B1676C5"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4</w:t>
            </w:r>
          </w:p>
        </w:tc>
        <w:tc>
          <w:tcPr>
            <w:tcW w:w="1292" w:type="dxa"/>
            <w:tcBorders>
              <w:left w:val="single" w:sz="4" w:space="0" w:color="auto"/>
              <w:bottom w:val="single" w:sz="18" w:space="0" w:color="auto"/>
            </w:tcBorders>
            <w:vAlign w:val="center"/>
          </w:tcPr>
          <w:p w14:paraId="57D74220"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5</w:t>
            </w:r>
          </w:p>
        </w:tc>
      </w:tr>
      <w:tr w:rsidR="007529F4" w:rsidRPr="007529F4" w14:paraId="321FAE50" w14:textId="77777777" w:rsidTr="007529F4">
        <w:trPr>
          <w:cantSplit/>
          <w:trHeight w:val="244"/>
        </w:trPr>
        <w:tc>
          <w:tcPr>
            <w:tcW w:w="4131" w:type="dxa"/>
            <w:tcBorders>
              <w:right w:val="single" w:sz="18" w:space="0" w:color="auto"/>
            </w:tcBorders>
            <w:vAlign w:val="center"/>
          </w:tcPr>
          <w:p w14:paraId="321B5A62" w14:textId="77777777" w:rsidR="007529F4" w:rsidRPr="007529F4" w:rsidRDefault="007529F4" w:rsidP="007529F4">
            <w:pPr>
              <w:spacing w:after="20" w:line="140" w:lineRule="exact"/>
              <w:ind w:left="85" w:right="-265"/>
              <w:rPr>
                <w:rFonts w:ascii="Arial" w:hAnsi="Arial" w:cs="Arial"/>
                <w:sz w:val="12"/>
              </w:rPr>
            </w:pPr>
            <w:r w:rsidRPr="007529F4">
              <w:rPr>
                <w:rFonts w:ascii="Arial" w:hAnsi="Arial" w:cs="Arial"/>
                <w:b/>
                <w:sz w:val="12"/>
              </w:rPr>
              <w:t>OGÓŁEM</w:t>
            </w:r>
            <w:r w:rsidRPr="007529F4">
              <w:rPr>
                <w:rFonts w:ascii="Arial" w:hAnsi="Arial" w:cs="Arial"/>
                <w:sz w:val="12"/>
              </w:rPr>
              <w:t xml:space="preserve"> (wiersze 02 do 03)</w:t>
            </w:r>
          </w:p>
        </w:tc>
        <w:tc>
          <w:tcPr>
            <w:tcW w:w="283" w:type="dxa"/>
            <w:tcBorders>
              <w:top w:val="single" w:sz="18" w:space="0" w:color="auto"/>
              <w:left w:val="single" w:sz="18" w:space="0" w:color="auto"/>
              <w:bottom w:val="single" w:sz="4" w:space="0" w:color="auto"/>
              <w:right w:val="single" w:sz="4" w:space="0" w:color="auto"/>
            </w:tcBorders>
            <w:vAlign w:val="center"/>
          </w:tcPr>
          <w:p w14:paraId="5E673F56"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01</w:t>
            </w:r>
          </w:p>
        </w:tc>
        <w:tc>
          <w:tcPr>
            <w:tcW w:w="1292" w:type="dxa"/>
            <w:tcBorders>
              <w:top w:val="single" w:sz="18" w:space="0" w:color="auto"/>
              <w:left w:val="single" w:sz="4" w:space="0" w:color="auto"/>
              <w:bottom w:val="single" w:sz="4" w:space="0" w:color="auto"/>
              <w:right w:val="single" w:sz="4" w:space="0" w:color="auto"/>
            </w:tcBorders>
            <w:vAlign w:val="center"/>
          </w:tcPr>
          <w:p w14:paraId="39F5A900" w14:textId="77777777" w:rsidR="007529F4" w:rsidRDefault="007529F4" w:rsidP="007529F4">
            <w:pPr>
              <w:jc w:val="right"/>
              <w:rPr>
                <w:rFonts w:ascii="Arial" w:hAnsi="Arial" w:cs="Arial"/>
                <w:color w:val="000000"/>
                <w:sz w:val="14"/>
                <w:szCs w:val="14"/>
              </w:rPr>
            </w:pPr>
          </w:p>
        </w:tc>
        <w:tc>
          <w:tcPr>
            <w:tcW w:w="1292" w:type="dxa"/>
            <w:tcBorders>
              <w:top w:val="single" w:sz="18" w:space="0" w:color="auto"/>
              <w:left w:val="single" w:sz="4" w:space="0" w:color="auto"/>
              <w:bottom w:val="single" w:sz="4" w:space="0" w:color="auto"/>
              <w:right w:val="single" w:sz="4" w:space="0" w:color="auto"/>
            </w:tcBorders>
            <w:vAlign w:val="center"/>
          </w:tcPr>
          <w:p w14:paraId="206127EA" w14:textId="77777777" w:rsidR="007529F4" w:rsidRDefault="00365692" w:rsidP="007529F4">
            <w:pPr>
              <w:jc w:val="right"/>
              <w:rPr>
                <w:rFonts w:ascii="Arial" w:hAnsi="Arial" w:cs="Arial"/>
                <w:color w:val="000000"/>
                <w:sz w:val="14"/>
                <w:szCs w:val="14"/>
              </w:rPr>
            </w:pPr>
            <w:r>
              <w:rPr>
                <w:rFonts w:ascii="Arial" w:hAnsi="Arial" w:cs="Arial"/>
                <w:color w:val="000000"/>
                <w:sz w:val="14"/>
                <w:szCs w:val="14"/>
              </w:rPr>
              <w:t>d.a)</w:t>
            </w:r>
          </w:p>
        </w:tc>
        <w:tc>
          <w:tcPr>
            <w:tcW w:w="1292" w:type="dxa"/>
            <w:tcBorders>
              <w:top w:val="single" w:sz="18" w:space="0" w:color="auto"/>
              <w:left w:val="single" w:sz="4" w:space="0" w:color="auto"/>
              <w:bottom w:val="single" w:sz="4" w:space="0" w:color="auto"/>
              <w:right w:val="single" w:sz="4" w:space="0" w:color="auto"/>
            </w:tcBorders>
            <w:vAlign w:val="center"/>
          </w:tcPr>
          <w:p w14:paraId="4A44F75A" w14:textId="77777777" w:rsidR="007529F4" w:rsidRDefault="007529F4" w:rsidP="007529F4">
            <w:pPr>
              <w:jc w:val="right"/>
              <w:rPr>
                <w:rFonts w:ascii="Arial" w:hAnsi="Arial" w:cs="Arial"/>
                <w:color w:val="000000"/>
                <w:sz w:val="14"/>
                <w:szCs w:val="14"/>
              </w:rPr>
            </w:pPr>
          </w:p>
        </w:tc>
        <w:tc>
          <w:tcPr>
            <w:tcW w:w="1292" w:type="dxa"/>
            <w:tcBorders>
              <w:top w:val="single" w:sz="18" w:space="0" w:color="auto"/>
              <w:left w:val="single" w:sz="4" w:space="0" w:color="auto"/>
              <w:bottom w:val="single" w:sz="4" w:space="0" w:color="auto"/>
              <w:right w:val="single" w:sz="4" w:space="0" w:color="auto"/>
            </w:tcBorders>
            <w:vAlign w:val="center"/>
          </w:tcPr>
          <w:p w14:paraId="52D20C24" w14:textId="77777777" w:rsidR="007529F4" w:rsidRDefault="007529F4" w:rsidP="007529F4">
            <w:pPr>
              <w:jc w:val="right"/>
              <w:rPr>
                <w:rFonts w:ascii="Arial" w:hAnsi="Arial" w:cs="Arial"/>
                <w:color w:val="000000"/>
                <w:sz w:val="14"/>
                <w:szCs w:val="14"/>
              </w:rPr>
            </w:pPr>
          </w:p>
        </w:tc>
        <w:tc>
          <w:tcPr>
            <w:tcW w:w="1292"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14:paraId="5F288FC0" w14:textId="77777777" w:rsidR="007529F4" w:rsidRPr="007529F4" w:rsidRDefault="007529F4" w:rsidP="007529F4">
            <w:pPr>
              <w:spacing w:line="120" w:lineRule="exact"/>
              <w:jc w:val="center"/>
              <w:rPr>
                <w:rFonts w:ascii="Arial" w:hAnsi="Arial" w:cs="Arial"/>
                <w:sz w:val="12"/>
              </w:rPr>
            </w:pPr>
          </w:p>
        </w:tc>
      </w:tr>
      <w:tr w:rsidR="007529F4" w:rsidRPr="007529F4" w14:paraId="0D587E97" w14:textId="77777777" w:rsidTr="007529F4">
        <w:trPr>
          <w:cantSplit/>
          <w:trHeight w:val="236"/>
        </w:trPr>
        <w:tc>
          <w:tcPr>
            <w:tcW w:w="4131" w:type="dxa"/>
            <w:tcBorders>
              <w:right w:val="single" w:sz="18" w:space="0" w:color="auto"/>
            </w:tcBorders>
            <w:vAlign w:val="center"/>
          </w:tcPr>
          <w:p w14:paraId="046F0CAE"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Prowadzonego przez instytucje</w:t>
            </w:r>
          </w:p>
        </w:tc>
        <w:tc>
          <w:tcPr>
            <w:tcW w:w="283" w:type="dxa"/>
            <w:tcBorders>
              <w:top w:val="single" w:sz="4" w:space="0" w:color="auto"/>
              <w:left w:val="single" w:sz="18" w:space="0" w:color="auto"/>
              <w:bottom w:val="single" w:sz="4" w:space="0" w:color="auto"/>
              <w:right w:val="single" w:sz="4" w:space="0" w:color="auto"/>
            </w:tcBorders>
            <w:vAlign w:val="center"/>
          </w:tcPr>
          <w:p w14:paraId="33462BFB"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02</w:t>
            </w:r>
          </w:p>
        </w:tc>
        <w:tc>
          <w:tcPr>
            <w:tcW w:w="1292" w:type="dxa"/>
            <w:tcBorders>
              <w:top w:val="single" w:sz="4" w:space="0" w:color="auto"/>
              <w:left w:val="single" w:sz="4" w:space="0" w:color="auto"/>
              <w:bottom w:val="single" w:sz="4" w:space="0" w:color="auto"/>
              <w:right w:val="single" w:sz="4" w:space="0" w:color="auto"/>
            </w:tcBorders>
            <w:vAlign w:val="center"/>
          </w:tcPr>
          <w:p w14:paraId="2611FB93"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1AED0382"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11AC422F"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1873C225" w14:textId="77777777" w:rsidR="007529F4" w:rsidRDefault="007529F4" w:rsidP="007529F4">
            <w:pPr>
              <w:jc w:val="right"/>
              <w:rPr>
                <w:rFonts w:ascii="Arial" w:hAnsi="Arial" w:cs="Arial"/>
                <w:color w:val="000000"/>
                <w:sz w:val="14"/>
                <w:szCs w:val="14"/>
              </w:rPr>
            </w:pPr>
          </w:p>
        </w:tc>
        <w:tc>
          <w:tcPr>
            <w:tcW w:w="1292" w:type="dxa"/>
            <w:vMerge/>
            <w:tcBorders>
              <w:top w:val="single" w:sz="8" w:space="0" w:color="auto"/>
              <w:left w:val="single" w:sz="4" w:space="0" w:color="auto"/>
              <w:bottom w:val="single" w:sz="8" w:space="0" w:color="auto"/>
              <w:right w:val="single" w:sz="18" w:space="0" w:color="auto"/>
            </w:tcBorders>
            <w:vAlign w:val="center"/>
          </w:tcPr>
          <w:p w14:paraId="2BEBBA58" w14:textId="77777777" w:rsidR="007529F4" w:rsidRPr="007529F4" w:rsidRDefault="007529F4" w:rsidP="007529F4">
            <w:pPr>
              <w:spacing w:line="120" w:lineRule="exact"/>
              <w:jc w:val="center"/>
              <w:rPr>
                <w:rFonts w:ascii="Arial" w:hAnsi="Arial" w:cs="Arial"/>
                <w:sz w:val="12"/>
              </w:rPr>
            </w:pPr>
          </w:p>
        </w:tc>
      </w:tr>
      <w:tr w:rsidR="007529F4" w:rsidRPr="007529F4" w14:paraId="37F8A4A9" w14:textId="77777777" w:rsidTr="007529F4">
        <w:trPr>
          <w:cantSplit/>
          <w:trHeight w:val="250"/>
        </w:trPr>
        <w:tc>
          <w:tcPr>
            <w:tcW w:w="4131" w:type="dxa"/>
            <w:tcBorders>
              <w:right w:val="single" w:sz="18" w:space="0" w:color="auto"/>
            </w:tcBorders>
            <w:vAlign w:val="center"/>
          </w:tcPr>
          <w:p w14:paraId="16FD1850"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Prowadzonego przez osoby  uprawnione</w:t>
            </w:r>
          </w:p>
        </w:tc>
        <w:tc>
          <w:tcPr>
            <w:tcW w:w="283" w:type="dxa"/>
            <w:tcBorders>
              <w:top w:val="single" w:sz="4" w:space="0" w:color="auto"/>
              <w:left w:val="single" w:sz="18" w:space="0" w:color="auto"/>
              <w:bottom w:val="single" w:sz="4" w:space="0" w:color="auto"/>
              <w:right w:val="single" w:sz="4" w:space="0" w:color="auto"/>
            </w:tcBorders>
            <w:vAlign w:val="center"/>
          </w:tcPr>
          <w:p w14:paraId="069A640C"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03</w:t>
            </w:r>
          </w:p>
        </w:tc>
        <w:tc>
          <w:tcPr>
            <w:tcW w:w="1292" w:type="dxa"/>
            <w:tcBorders>
              <w:top w:val="single" w:sz="4" w:space="0" w:color="auto"/>
              <w:left w:val="single" w:sz="4" w:space="0" w:color="auto"/>
              <w:bottom w:val="single" w:sz="4" w:space="0" w:color="auto"/>
              <w:right w:val="single" w:sz="4" w:space="0" w:color="auto"/>
            </w:tcBorders>
            <w:vAlign w:val="center"/>
          </w:tcPr>
          <w:p w14:paraId="6BFCCF90"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5CB3B1C9"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74B84A34"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5D039317" w14:textId="77777777" w:rsidR="007529F4" w:rsidRDefault="007529F4" w:rsidP="007529F4">
            <w:pPr>
              <w:jc w:val="right"/>
              <w:rPr>
                <w:rFonts w:ascii="Arial" w:hAnsi="Arial" w:cs="Arial"/>
                <w:color w:val="000000"/>
                <w:sz w:val="14"/>
                <w:szCs w:val="14"/>
              </w:rPr>
            </w:pPr>
          </w:p>
        </w:tc>
        <w:tc>
          <w:tcPr>
            <w:tcW w:w="1292" w:type="dxa"/>
            <w:vMerge/>
            <w:tcBorders>
              <w:top w:val="single" w:sz="8" w:space="0" w:color="auto"/>
              <w:left w:val="single" w:sz="4" w:space="0" w:color="auto"/>
              <w:bottom w:val="single" w:sz="8" w:space="0" w:color="auto"/>
              <w:right w:val="single" w:sz="18" w:space="0" w:color="auto"/>
            </w:tcBorders>
            <w:vAlign w:val="center"/>
          </w:tcPr>
          <w:p w14:paraId="6D2ED044" w14:textId="77777777" w:rsidR="007529F4" w:rsidRPr="007529F4" w:rsidRDefault="007529F4" w:rsidP="007529F4">
            <w:pPr>
              <w:spacing w:line="120" w:lineRule="exact"/>
              <w:jc w:val="center"/>
              <w:rPr>
                <w:rFonts w:ascii="Arial" w:hAnsi="Arial" w:cs="Arial"/>
                <w:sz w:val="12"/>
              </w:rPr>
            </w:pPr>
          </w:p>
        </w:tc>
      </w:tr>
      <w:tr w:rsidR="007529F4" w:rsidRPr="007529F4" w14:paraId="68D99DC3" w14:textId="77777777" w:rsidTr="007529F4">
        <w:trPr>
          <w:cantSplit/>
          <w:trHeight w:val="250"/>
        </w:trPr>
        <w:tc>
          <w:tcPr>
            <w:tcW w:w="4131" w:type="dxa"/>
            <w:tcBorders>
              <w:right w:val="single" w:sz="18" w:space="0" w:color="auto"/>
            </w:tcBorders>
            <w:vAlign w:val="center"/>
          </w:tcPr>
          <w:p w14:paraId="58D1A6DC" w14:textId="77777777" w:rsidR="007529F4" w:rsidRPr="007529F4" w:rsidRDefault="007529F4" w:rsidP="007529F4">
            <w:pPr>
              <w:spacing w:after="20" w:line="120" w:lineRule="exact"/>
              <w:ind w:left="85" w:right="-265"/>
              <w:rPr>
                <w:rFonts w:ascii="Arial" w:hAnsi="Arial" w:cs="Arial"/>
                <w:bCs/>
                <w:sz w:val="12"/>
              </w:rPr>
            </w:pPr>
            <w:r w:rsidRPr="007529F4">
              <w:rPr>
                <w:rFonts w:ascii="Arial" w:hAnsi="Arial" w:cs="Arial"/>
                <w:bCs/>
                <w:sz w:val="12"/>
              </w:rPr>
              <w:t>Liczba mediacji wpisanych w okresie statystycznym do Wykazu Med</w:t>
            </w:r>
          </w:p>
        </w:tc>
        <w:tc>
          <w:tcPr>
            <w:tcW w:w="283" w:type="dxa"/>
            <w:tcBorders>
              <w:top w:val="single" w:sz="4" w:space="0" w:color="auto"/>
              <w:left w:val="single" w:sz="18" w:space="0" w:color="auto"/>
              <w:bottom w:val="single" w:sz="4" w:space="0" w:color="auto"/>
              <w:right w:val="single" w:sz="4" w:space="0" w:color="auto"/>
            </w:tcBorders>
            <w:vAlign w:val="center"/>
          </w:tcPr>
          <w:p w14:paraId="7DFB19FD"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04</w:t>
            </w: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520F779"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CC29A78"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0ACF2AA"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5E65461" w14:textId="77777777" w:rsidR="007529F4" w:rsidRPr="00365692" w:rsidRDefault="007529F4" w:rsidP="007529F4">
            <w:pPr>
              <w:jc w:val="right"/>
              <w:rPr>
                <w:rFonts w:ascii="Arial" w:hAnsi="Arial" w:cs="Arial"/>
                <w:color w:val="FF0000"/>
                <w:sz w:val="14"/>
                <w:szCs w:val="14"/>
              </w:rPr>
            </w:pPr>
          </w:p>
        </w:tc>
        <w:tc>
          <w:tcPr>
            <w:tcW w:w="1292" w:type="dxa"/>
            <w:tcBorders>
              <w:top w:val="single" w:sz="8" w:space="0" w:color="auto"/>
              <w:left w:val="single" w:sz="4" w:space="0" w:color="auto"/>
              <w:bottom w:val="single" w:sz="8" w:space="0" w:color="auto"/>
              <w:right w:val="single" w:sz="18" w:space="0" w:color="auto"/>
            </w:tcBorders>
            <w:vAlign w:val="center"/>
          </w:tcPr>
          <w:p w14:paraId="403FC0F0" w14:textId="77777777" w:rsidR="007529F4" w:rsidRDefault="007529F4" w:rsidP="007529F4">
            <w:pPr>
              <w:jc w:val="right"/>
              <w:rPr>
                <w:rFonts w:ascii="Arial" w:hAnsi="Arial" w:cs="Arial"/>
                <w:color w:val="000000"/>
                <w:sz w:val="14"/>
                <w:szCs w:val="14"/>
              </w:rPr>
            </w:pPr>
          </w:p>
        </w:tc>
      </w:tr>
      <w:tr w:rsidR="007529F4" w:rsidRPr="007529F4" w14:paraId="1A092842" w14:textId="77777777" w:rsidTr="007529F4">
        <w:trPr>
          <w:cantSplit/>
          <w:trHeight w:val="250"/>
        </w:trPr>
        <w:tc>
          <w:tcPr>
            <w:tcW w:w="4131" w:type="dxa"/>
            <w:tcBorders>
              <w:bottom w:val="single" w:sz="8" w:space="0" w:color="auto"/>
              <w:right w:val="single" w:sz="18" w:space="0" w:color="auto"/>
            </w:tcBorders>
            <w:vAlign w:val="center"/>
          </w:tcPr>
          <w:p w14:paraId="7F86353A" w14:textId="77777777" w:rsidR="007529F4" w:rsidRPr="007529F4" w:rsidRDefault="007529F4" w:rsidP="007529F4">
            <w:pPr>
              <w:spacing w:after="20" w:line="120" w:lineRule="exact"/>
              <w:ind w:left="85" w:right="-265"/>
              <w:rPr>
                <w:rFonts w:ascii="Arial" w:hAnsi="Arial" w:cs="Arial"/>
                <w:bCs/>
                <w:sz w:val="12"/>
              </w:rPr>
            </w:pPr>
            <w:r w:rsidRPr="007529F4">
              <w:rPr>
                <w:rFonts w:ascii="Arial" w:hAnsi="Arial" w:cs="Arial"/>
                <w:bCs/>
                <w:sz w:val="12"/>
              </w:rPr>
              <w:t>Liczba zakończonych postępowań mediacyjnych (zakreślonych pozycji w wykazie mediacji bez względu na przyczynę zakreślenia)</w:t>
            </w:r>
          </w:p>
        </w:tc>
        <w:tc>
          <w:tcPr>
            <w:tcW w:w="283" w:type="dxa"/>
            <w:tcBorders>
              <w:top w:val="single" w:sz="4" w:space="0" w:color="auto"/>
              <w:left w:val="single" w:sz="18" w:space="0" w:color="auto"/>
              <w:bottom w:val="single" w:sz="18" w:space="0" w:color="auto"/>
              <w:right w:val="single" w:sz="4" w:space="0" w:color="auto"/>
            </w:tcBorders>
            <w:vAlign w:val="center"/>
          </w:tcPr>
          <w:p w14:paraId="5AB4E7C8"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05</w:t>
            </w: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692CCB48"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67F6B02"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11393479"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5A9ECC77" w14:textId="77777777" w:rsidR="007529F4" w:rsidRPr="00365692" w:rsidRDefault="007529F4" w:rsidP="007529F4">
            <w:pPr>
              <w:jc w:val="right"/>
              <w:rPr>
                <w:rFonts w:ascii="Arial" w:hAnsi="Arial" w:cs="Arial"/>
                <w:color w:val="FF0000"/>
                <w:sz w:val="14"/>
                <w:szCs w:val="14"/>
              </w:rPr>
            </w:pPr>
          </w:p>
        </w:tc>
        <w:tc>
          <w:tcPr>
            <w:tcW w:w="1292" w:type="dxa"/>
            <w:tcBorders>
              <w:top w:val="single" w:sz="8" w:space="0" w:color="auto"/>
              <w:left w:val="single" w:sz="4" w:space="0" w:color="auto"/>
              <w:bottom w:val="single" w:sz="18" w:space="0" w:color="auto"/>
              <w:right w:val="single" w:sz="18" w:space="0" w:color="auto"/>
            </w:tcBorders>
            <w:vAlign w:val="center"/>
          </w:tcPr>
          <w:p w14:paraId="1916C826" w14:textId="77777777" w:rsidR="007529F4" w:rsidRDefault="007529F4" w:rsidP="007529F4">
            <w:pPr>
              <w:jc w:val="right"/>
              <w:rPr>
                <w:rFonts w:ascii="Arial" w:hAnsi="Arial" w:cs="Arial"/>
                <w:color w:val="000000"/>
                <w:sz w:val="14"/>
                <w:szCs w:val="14"/>
              </w:rPr>
            </w:pPr>
          </w:p>
        </w:tc>
      </w:tr>
    </w:tbl>
    <w:p w14:paraId="6C5A2645" w14:textId="77777777" w:rsidR="007529F4" w:rsidRDefault="007529F4" w:rsidP="00AD53D2">
      <w:pPr>
        <w:tabs>
          <w:tab w:val="left" w:pos="6120"/>
        </w:tabs>
        <w:ind w:left="-23" w:right="-266"/>
        <w:rPr>
          <w:rFonts w:ascii="Arial" w:hAnsi="Arial" w:cs="Arial"/>
          <w:b/>
          <w:sz w:val="18"/>
          <w:szCs w:val="18"/>
        </w:rPr>
      </w:pPr>
    </w:p>
    <w:p w14:paraId="597B0B0B" w14:textId="77777777" w:rsidR="00B04021" w:rsidRDefault="00B04021" w:rsidP="00AD53D2">
      <w:pPr>
        <w:tabs>
          <w:tab w:val="left" w:pos="6120"/>
        </w:tabs>
        <w:ind w:left="-23" w:right="-266"/>
        <w:rPr>
          <w:rFonts w:ascii="Arial" w:hAnsi="Arial" w:cs="Arial"/>
          <w:b/>
          <w:sz w:val="18"/>
          <w:szCs w:val="18"/>
        </w:rPr>
      </w:pPr>
    </w:p>
    <w:p w14:paraId="60638713" w14:textId="77777777" w:rsidR="001D3D3C" w:rsidRDefault="00AD53D2" w:rsidP="00AD53D2">
      <w:pPr>
        <w:tabs>
          <w:tab w:val="left" w:pos="6120"/>
        </w:tabs>
        <w:ind w:left="-23" w:right="-266"/>
        <w:rPr>
          <w:rFonts w:ascii="Arial Narrow" w:hAnsi="Arial Narrow" w:cs="Arial"/>
          <w:sz w:val="16"/>
          <w:szCs w:val="16"/>
        </w:rPr>
      </w:pPr>
      <w:r w:rsidRPr="00CE79D7">
        <w:rPr>
          <w:rFonts w:ascii="Arial" w:hAnsi="Arial" w:cs="Arial"/>
          <w:b/>
          <w:sz w:val="18"/>
          <w:szCs w:val="18"/>
        </w:rPr>
        <w:t>Dział 1.1.d.a.</w:t>
      </w:r>
      <w:r w:rsidRPr="00CE79D7">
        <w:rPr>
          <w:rFonts w:ascii="Arial" w:hAnsi="Arial" w:cs="Arial"/>
          <w:sz w:val="16"/>
          <w:szCs w:val="16"/>
        </w:rPr>
        <w:t xml:space="preserve"> </w:t>
      </w:r>
      <w:r w:rsidRPr="00CE79D7">
        <w:rPr>
          <w:rFonts w:ascii="Arial Narrow" w:hAnsi="Arial Narrow" w:cs="Arial"/>
          <w:sz w:val="16"/>
          <w:szCs w:val="16"/>
        </w:rPr>
        <w:t>Wyszczególnienie warunków ugody</w:t>
      </w:r>
    </w:p>
    <w:tbl>
      <w:tblPr>
        <w:tblW w:w="0" w:type="auto"/>
        <w:tblInd w:w="-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4"/>
        <w:gridCol w:w="296"/>
        <w:gridCol w:w="12"/>
        <w:gridCol w:w="1515"/>
        <w:gridCol w:w="1560"/>
      </w:tblGrid>
      <w:tr w:rsidR="002002DB" w:rsidRPr="00B97598" w14:paraId="70625C15" w14:textId="77777777" w:rsidTr="00F52C98">
        <w:trPr>
          <w:cantSplit/>
          <w:trHeight w:val="276"/>
        </w:trPr>
        <w:tc>
          <w:tcPr>
            <w:tcW w:w="6430" w:type="dxa"/>
            <w:gridSpan w:val="2"/>
            <w:vMerge w:val="restart"/>
            <w:tcBorders>
              <w:top w:val="single" w:sz="4" w:space="0" w:color="auto"/>
              <w:left w:val="single" w:sz="4" w:space="0" w:color="auto"/>
              <w:right w:val="single" w:sz="4" w:space="0" w:color="auto"/>
            </w:tcBorders>
            <w:vAlign w:val="center"/>
          </w:tcPr>
          <w:p w14:paraId="6541DB30" w14:textId="77777777" w:rsidR="002002DB" w:rsidRPr="00B97598" w:rsidRDefault="002002DB" w:rsidP="00F52C98">
            <w:pPr>
              <w:ind w:left="142" w:right="-266"/>
              <w:rPr>
                <w:rFonts w:ascii="Arial" w:hAnsi="Arial" w:cs="Arial"/>
                <w:b/>
                <w:sz w:val="18"/>
                <w:szCs w:val="18"/>
              </w:rPr>
            </w:pPr>
            <w:r w:rsidRPr="00B97598">
              <w:rPr>
                <w:rFonts w:ascii="Arial" w:hAnsi="Arial" w:cs="Arial"/>
                <w:b/>
                <w:sz w:val="18"/>
                <w:szCs w:val="18"/>
              </w:rPr>
              <w:t>Wyszczególnienie</w:t>
            </w:r>
          </w:p>
        </w:tc>
        <w:tc>
          <w:tcPr>
            <w:tcW w:w="3087" w:type="dxa"/>
            <w:gridSpan w:val="3"/>
            <w:tcBorders>
              <w:top w:val="single" w:sz="4" w:space="0" w:color="auto"/>
              <w:left w:val="single" w:sz="4" w:space="0" w:color="auto"/>
              <w:bottom w:val="single" w:sz="4" w:space="0" w:color="auto"/>
              <w:right w:val="single" w:sz="4" w:space="0" w:color="auto"/>
            </w:tcBorders>
            <w:vAlign w:val="center"/>
          </w:tcPr>
          <w:p w14:paraId="2A82A0DF" w14:textId="77777777" w:rsidR="002002DB" w:rsidRPr="00B97598" w:rsidRDefault="002002DB" w:rsidP="00F52C98">
            <w:pPr>
              <w:spacing w:line="120" w:lineRule="exact"/>
              <w:jc w:val="center"/>
              <w:rPr>
                <w:rFonts w:ascii="Arial" w:hAnsi="Arial" w:cs="Arial"/>
                <w:sz w:val="12"/>
              </w:rPr>
            </w:pPr>
            <w:r w:rsidRPr="00B97598">
              <w:rPr>
                <w:rFonts w:ascii="Arial" w:hAnsi="Arial" w:cs="Arial"/>
                <w:sz w:val="12"/>
              </w:rPr>
              <w:t>Liczba rodzajów form</w:t>
            </w:r>
          </w:p>
        </w:tc>
      </w:tr>
      <w:tr w:rsidR="002002DB" w:rsidRPr="00B97598" w14:paraId="56405664" w14:textId="77777777" w:rsidTr="00F52C98">
        <w:trPr>
          <w:cantSplit/>
          <w:trHeight w:val="284"/>
        </w:trPr>
        <w:tc>
          <w:tcPr>
            <w:tcW w:w="6430" w:type="dxa"/>
            <w:gridSpan w:val="2"/>
            <w:vMerge/>
            <w:tcBorders>
              <w:left w:val="single" w:sz="4" w:space="0" w:color="auto"/>
              <w:bottom w:val="single" w:sz="4" w:space="0" w:color="auto"/>
              <w:right w:val="single" w:sz="4" w:space="0" w:color="auto"/>
            </w:tcBorders>
            <w:vAlign w:val="center"/>
          </w:tcPr>
          <w:p w14:paraId="08738001" w14:textId="77777777" w:rsidR="002002DB" w:rsidRPr="00B97598" w:rsidRDefault="002002DB" w:rsidP="00F52C98">
            <w:pPr>
              <w:ind w:left="142" w:right="-266"/>
              <w:rPr>
                <w:rFonts w:ascii="Arial" w:hAnsi="Arial" w:cs="Arial"/>
                <w:b/>
                <w:sz w:val="18"/>
                <w:szCs w:val="18"/>
              </w:rPr>
            </w:pPr>
          </w:p>
        </w:tc>
        <w:tc>
          <w:tcPr>
            <w:tcW w:w="1527" w:type="dxa"/>
            <w:gridSpan w:val="2"/>
            <w:tcBorders>
              <w:top w:val="single" w:sz="4" w:space="0" w:color="auto"/>
              <w:left w:val="single" w:sz="4" w:space="0" w:color="auto"/>
              <w:bottom w:val="nil"/>
              <w:right w:val="single" w:sz="4" w:space="0" w:color="auto"/>
            </w:tcBorders>
            <w:vAlign w:val="center"/>
          </w:tcPr>
          <w:p w14:paraId="520248E8" w14:textId="77777777" w:rsidR="002002DB" w:rsidRPr="002002DB" w:rsidRDefault="002002DB" w:rsidP="00F52C98">
            <w:pPr>
              <w:spacing w:line="120" w:lineRule="exact"/>
              <w:jc w:val="center"/>
              <w:rPr>
                <w:rFonts w:ascii="Arial" w:hAnsi="Arial" w:cs="Arial"/>
                <w:sz w:val="12"/>
              </w:rPr>
            </w:pPr>
            <w:r w:rsidRPr="002002DB">
              <w:rPr>
                <w:rFonts w:ascii="Arial" w:hAnsi="Arial" w:cs="Arial"/>
                <w:sz w:val="12"/>
              </w:rPr>
              <w:t>rep. K</w:t>
            </w:r>
          </w:p>
        </w:tc>
        <w:tc>
          <w:tcPr>
            <w:tcW w:w="1560" w:type="dxa"/>
            <w:tcBorders>
              <w:top w:val="single" w:sz="4" w:space="0" w:color="auto"/>
              <w:left w:val="single" w:sz="4" w:space="0" w:color="auto"/>
              <w:bottom w:val="nil"/>
              <w:right w:val="single" w:sz="4" w:space="0" w:color="auto"/>
            </w:tcBorders>
            <w:vAlign w:val="center"/>
          </w:tcPr>
          <w:p w14:paraId="3CB3BC01" w14:textId="77777777" w:rsidR="002002DB" w:rsidRPr="002002DB" w:rsidRDefault="002002DB" w:rsidP="00F52C98">
            <w:pPr>
              <w:spacing w:line="120" w:lineRule="exact"/>
              <w:jc w:val="center"/>
              <w:rPr>
                <w:rFonts w:ascii="Arial" w:hAnsi="Arial" w:cs="Arial"/>
                <w:sz w:val="12"/>
              </w:rPr>
            </w:pPr>
            <w:r w:rsidRPr="002002DB">
              <w:rPr>
                <w:rFonts w:ascii="Arial" w:hAnsi="Arial" w:cs="Arial"/>
                <w:sz w:val="12"/>
              </w:rPr>
              <w:t>rep. W</w:t>
            </w:r>
          </w:p>
        </w:tc>
      </w:tr>
      <w:tr w:rsidR="002002DB" w:rsidRPr="00B97598" w14:paraId="6F70BB47" w14:textId="77777777" w:rsidTr="00F52C98">
        <w:trPr>
          <w:cantSplit/>
          <w:trHeight w:val="166"/>
        </w:trPr>
        <w:tc>
          <w:tcPr>
            <w:tcW w:w="6430" w:type="dxa"/>
            <w:gridSpan w:val="2"/>
            <w:tcBorders>
              <w:top w:val="single" w:sz="4" w:space="0" w:color="auto"/>
              <w:left w:val="single" w:sz="4" w:space="0" w:color="auto"/>
              <w:bottom w:val="single" w:sz="4" w:space="0" w:color="auto"/>
              <w:right w:val="single" w:sz="4" w:space="0" w:color="auto"/>
            </w:tcBorders>
            <w:vAlign w:val="center"/>
          </w:tcPr>
          <w:p w14:paraId="7D3F26F9" w14:textId="77777777" w:rsidR="002002DB" w:rsidRPr="00B97598" w:rsidRDefault="002002DB" w:rsidP="00F52C98">
            <w:pPr>
              <w:ind w:left="57" w:right="57"/>
              <w:jc w:val="center"/>
              <w:rPr>
                <w:rFonts w:ascii="Arial" w:hAnsi="Arial" w:cs="Arial"/>
                <w:sz w:val="12"/>
                <w:szCs w:val="12"/>
              </w:rPr>
            </w:pPr>
            <w:r w:rsidRPr="00B97598">
              <w:rPr>
                <w:rFonts w:ascii="Arial" w:hAnsi="Arial" w:cs="Arial"/>
                <w:sz w:val="12"/>
                <w:szCs w:val="12"/>
              </w:rPr>
              <w:t>0</w:t>
            </w:r>
          </w:p>
        </w:tc>
        <w:tc>
          <w:tcPr>
            <w:tcW w:w="1527" w:type="dxa"/>
            <w:gridSpan w:val="2"/>
            <w:tcBorders>
              <w:top w:val="single" w:sz="4" w:space="0" w:color="auto"/>
              <w:left w:val="single" w:sz="4" w:space="0" w:color="auto"/>
              <w:bottom w:val="nil"/>
              <w:right w:val="single" w:sz="4" w:space="0" w:color="auto"/>
            </w:tcBorders>
            <w:vAlign w:val="center"/>
          </w:tcPr>
          <w:p w14:paraId="7AC706D4" w14:textId="77777777" w:rsidR="002002DB" w:rsidRPr="002002DB" w:rsidRDefault="002002DB" w:rsidP="00F52C98">
            <w:pPr>
              <w:spacing w:line="120" w:lineRule="exact"/>
              <w:ind w:left="57" w:right="57"/>
              <w:jc w:val="center"/>
              <w:rPr>
                <w:rFonts w:ascii="Arial" w:hAnsi="Arial" w:cs="Arial"/>
                <w:sz w:val="12"/>
                <w:szCs w:val="12"/>
              </w:rPr>
            </w:pPr>
            <w:r w:rsidRPr="002002DB">
              <w:rPr>
                <w:rFonts w:ascii="Arial" w:hAnsi="Arial" w:cs="Arial"/>
                <w:sz w:val="12"/>
                <w:szCs w:val="12"/>
              </w:rPr>
              <w:t>1</w:t>
            </w:r>
          </w:p>
        </w:tc>
        <w:tc>
          <w:tcPr>
            <w:tcW w:w="1560" w:type="dxa"/>
            <w:tcBorders>
              <w:top w:val="single" w:sz="4" w:space="0" w:color="auto"/>
              <w:left w:val="single" w:sz="4" w:space="0" w:color="auto"/>
              <w:bottom w:val="nil"/>
              <w:right w:val="single" w:sz="4" w:space="0" w:color="auto"/>
            </w:tcBorders>
            <w:vAlign w:val="center"/>
          </w:tcPr>
          <w:p w14:paraId="405DF444" w14:textId="77777777" w:rsidR="002002DB" w:rsidRPr="002002DB" w:rsidRDefault="002002DB" w:rsidP="00F52C98">
            <w:pPr>
              <w:spacing w:line="120" w:lineRule="exact"/>
              <w:ind w:right="57"/>
              <w:jc w:val="center"/>
              <w:rPr>
                <w:rFonts w:ascii="Arial" w:hAnsi="Arial" w:cs="Arial"/>
                <w:sz w:val="12"/>
                <w:szCs w:val="12"/>
              </w:rPr>
            </w:pPr>
            <w:r w:rsidRPr="002002DB">
              <w:rPr>
                <w:rFonts w:ascii="Arial" w:hAnsi="Arial" w:cs="Arial"/>
                <w:sz w:val="12"/>
                <w:szCs w:val="12"/>
              </w:rPr>
              <w:t>2</w:t>
            </w:r>
          </w:p>
        </w:tc>
      </w:tr>
      <w:tr w:rsidR="002002DB" w:rsidRPr="00B97598" w14:paraId="4A3E0DC8"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single" w:sz="4" w:space="0" w:color="auto"/>
              <w:left w:val="single" w:sz="4" w:space="0" w:color="auto"/>
              <w:bottom w:val="single" w:sz="4" w:space="0" w:color="auto"/>
              <w:right w:val="single" w:sz="18" w:space="0" w:color="auto"/>
            </w:tcBorders>
            <w:shd w:val="clear" w:color="auto" w:fill="auto"/>
            <w:vAlign w:val="center"/>
          </w:tcPr>
          <w:p w14:paraId="52CD862F"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Zadośćuczynienie lub odszkodowanie (finansowe) dla   pokrzywdzonego</w:t>
            </w:r>
          </w:p>
        </w:tc>
        <w:tc>
          <w:tcPr>
            <w:tcW w:w="308"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14:paraId="31A1886D" w14:textId="77777777" w:rsidR="002002DB" w:rsidRPr="00B97598" w:rsidRDefault="002002DB" w:rsidP="002002DB">
            <w:pPr>
              <w:jc w:val="center"/>
              <w:rPr>
                <w:rFonts w:ascii="Arial" w:hAnsi="Arial" w:cs="Arial"/>
                <w:sz w:val="12"/>
              </w:rPr>
            </w:pPr>
            <w:r w:rsidRPr="00B97598">
              <w:rPr>
                <w:rFonts w:ascii="Arial" w:hAnsi="Arial" w:cs="Arial"/>
                <w:sz w:val="12"/>
              </w:rPr>
              <w:t>01</w:t>
            </w:r>
          </w:p>
        </w:tc>
        <w:tc>
          <w:tcPr>
            <w:tcW w:w="1515"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1CFB7ECA" w14:textId="77777777" w:rsidR="002002DB" w:rsidRDefault="002002DB" w:rsidP="002002DB">
            <w:pPr>
              <w:jc w:val="right"/>
              <w:rPr>
                <w:rFonts w:ascii="Arial" w:hAnsi="Arial" w:cs="Arial"/>
                <w:color w:val="000000"/>
                <w:sz w:val="14"/>
                <w:szCs w:val="14"/>
              </w:rPr>
            </w:pPr>
          </w:p>
        </w:tc>
        <w:tc>
          <w:tcPr>
            <w:tcW w:w="1560" w:type="dxa"/>
            <w:tcBorders>
              <w:top w:val="single" w:sz="18" w:space="0" w:color="auto"/>
              <w:left w:val="single" w:sz="4" w:space="0" w:color="auto"/>
              <w:bottom w:val="single" w:sz="4" w:space="0" w:color="auto"/>
              <w:right w:val="single" w:sz="18" w:space="0" w:color="auto"/>
            </w:tcBorders>
            <w:shd w:val="clear" w:color="auto" w:fill="auto"/>
            <w:vAlign w:val="center"/>
          </w:tcPr>
          <w:p w14:paraId="773BBFE8" w14:textId="77777777" w:rsidR="002002DB" w:rsidRDefault="002002DB" w:rsidP="002002DB">
            <w:pPr>
              <w:jc w:val="right"/>
              <w:rPr>
                <w:rFonts w:ascii="Arial" w:hAnsi="Arial" w:cs="Arial"/>
                <w:color w:val="000000"/>
                <w:sz w:val="14"/>
                <w:szCs w:val="14"/>
              </w:rPr>
            </w:pPr>
          </w:p>
        </w:tc>
      </w:tr>
      <w:tr w:rsidR="002002DB" w:rsidRPr="00B97598" w14:paraId="0F29EDE5"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49A39E14" w14:textId="77777777" w:rsidR="002002DB" w:rsidRPr="00B97598" w:rsidRDefault="002002DB" w:rsidP="002002DB">
            <w:pPr>
              <w:spacing w:after="20" w:line="140" w:lineRule="exact"/>
              <w:ind w:left="142" w:right="-265"/>
              <w:rPr>
                <w:rFonts w:ascii="Arial" w:hAnsi="Arial" w:cs="Arial"/>
                <w:sz w:val="12"/>
              </w:rPr>
            </w:pPr>
            <w:r w:rsidRPr="00B97598">
              <w:rPr>
                <w:rFonts w:ascii="Arial" w:hAnsi="Arial" w:cs="Arial"/>
                <w:sz w:val="12"/>
              </w:rPr>
              <w:t>Świadczenie pieniężne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24F438BD" w14:textId="77777777" w:rsidR="002002DB" w:rsidRPr="00B97598" w:rsidRDefault="002002DB" w:rsidP="002002DB">
            <w:pPr>
              <w:jc w:val="center"/>
              <w:rPr>
                <w:rFonts w:ascii="Arial" w:hAnsi="Arial" w:cs="Arial"/>
                <w:sz w:val="12"/>
              </w:rPr>
            </w:pPr>
            <w:r w:rsidRPr="00B97598">
              <w:rPr>
                <w:rFonts w:ascii="Arial" w:hAnsi="Arial" w:cs="Arial"/>
                <w:sz w:val="12"/>
              </w:rPr>
              <w:t>02</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48316B79"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2AF4DF5E" w14:textId="77777777" w:rsidR="002002DB" w:rsidRDefault="002002DB" w:rsidP="002002DB">
            <w:pPr>
              <w:jc w:val="right"/>
              <w:rPr>
                <w:rFonts w:ascii="Arial" w:hAnsi="Arial" w:cs="Arial"/>
                <w:color w:val="000000"/>
                <w:sz w:val="14"/>
                <w:szCs w:val="14"/>
              </w:rPr>
            </w:pPr>
          </w:p>
        </w:tc>
      </w:tr>
      <w:tr w:rsidR="002002DB" w:rsidRPr="00B97598" w14:paraId="5F6FEF96"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56982E60"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Przeproszenie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2737FDF5" w14:textId="77777777" w:rsidR="002002DB" w:rsidRPr="00B97598" w:rsidRDefault="002002DB" w:rsidP="002002DB">
            <w:pPr>
              <w:jc w:val="center"/>
              <w:rPr>
                <w:rFonts w:ascii="Arial" w:hAnsi="Arial" w:cs="Arial"/>
                <w:sz w:val="12"/>
              </w:rPr>
            </w:pPr>
            <w:r w:rsidRPr="00B97598">
              <w:rPr>
                <w:rFonts w:ascii="Arial" w:hAnsi="Arial" w:cs="Arial"/>
                <w:sz w:val="12"/>
              </w:rPr>
              <w:t>03</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2A1654C1"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35BE4528" w14:textId="77777777" w:rsidR="002002DB" w:rsidRDefault="002002DB" w:rsidP="002002DB">
            <w:pPr>
              <w:jc w:val="right"/>
              <w:rPr>
                <w:rFonts w:ascii="Arial" w:hAnsi="Arial" w:cs="Arial"/>
                <w:color w:val="000000"/>
                <w:sz w:val="14"/>
                <w:szCs w:val="14"/>
              </w:rPr>
            </w:pPr>
          </w:p>
        </w:tc>
      </w:tr>
      <w:tr w:rsidR="002002DB" w:rsidRPr="00B97598" w14:paraId="1E127731"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64474873"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Wykonanie pracy na rzecz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1DB34064" w14:textId="77777777" w:rsidR="002002DB" w:rsidRPr="00B97598" w:rsidRDefault="002002DB" w:rsidP="002002DB">
            <w:pPr>
              <w:jc w:val="center"/>
              <w:rPr>
                <w:rFonts w:ascii="Arial" w:hAnsi="Arial" w:cs="Arial"/>
                <w:sz w:val="12"/>
              </w:rPr>
            </w:pPr>
            <w:r w:rsidRPr="00B97598">
              <w:rPr>
                <w:rFonts w:ascii="Arial" w:hAnsi="Arial" w:cs="Arial"/>
                <w:sz w:val="12"/>
              </w:rPr>
              <w:t>04</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00BA034A"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7B1CE1E1" w14:textId="77777777" w:rsidR="002002DB" w:rsidRDefault="002002DB" w:rsidP="002002DB">
            <w:pPr>
              <w:jc w:val="right"/>
              <w:rPr>
                <w:rFonts w:ascii="Arial" w:hAnsi="Arial" w:cs="Arial"/>
                <w:color w:val="000000"/>
                <w:sz w:val="14"/>
                <w:szCs w:val="14"/>
              </w:rPr>
            </w:pPr>
          </w:p>
        </w:tc>
      </w:tr>
      <w:tr w:rsidR="002002DB" w:rsidRPr="00B97598" w14:paraId="6E825160"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45735AF5"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Wykonanie pracy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75753FC5" w14:textId="77777777" w:rsidR="002002DB" w:rsidRPr="00B97598" w:rsidRDefault="002002DB" w:rsidP="002002DB">
            <w:pPr>
              <w:jc w:val="center"/>
              <w:rPr>
                <w:rFonts w:ascii="Arial" w:hAnsi="Arial" w:cs="Arial"/>
                <w:sz w:val="12"/>
              </w:rPr>
            </w:pPr>
            <w:r w:rsidRPr="00B97598">
              <w:rPr>
                <w:rFonts w:ascii="Arial" w:hAnsi="Arial" w:cs="Arial"/>
                <w:sz w:val="12"/>
              </w:rPr>
              <w:t>05</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2E1C4F72"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0F208B07" w14:textId="77777777" w:rsidR="002002DB" w:rsidRDefault="002002DB" w:rsidP="002002DB">
            <w:pPr>
              <w:jc w:val="right"/>
              <w:rPr>
                <w:rFonts w:ascii="Arial" w:hAnsi="Arial" w:cs="Arial"/>
                <w:color w:val="000000"/>
                <w:sz w:val="14"/>
                <w:szCs w:val="14"/>
              </w:rPr>
            </w:pPr>
          </w:p>
        </w:tc>
      </w:tr>
      <w:tr w:rsidR="002002DB" w:rsidRPr="00B97598" w14:paraId="39C850EA"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vAlign w:val="center"/>
          </w:tcPr>
          <w:p w14:paraId="1878B4CE"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Inne</w:t>
            </w:r>
          </w:p>
        </w:tc>
        <w:tc>
          <w:tcPr>
            <w:tcW w:w="30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14:paraId="69BD1016" w14:textId="77777777" w:rsidR="002002DB" w:rsidRPr="00B97598" w:rsidRDefault="002002DB" w:rsidP="002002DB">
            <w:pPr>
              <w:jc w:val="center"/>
              <w:rPr>
                <w:rFonts w:ascii="Arial" w:hAnsi="Arial" w:cs="Arial"/>
                <w:sz w:val="12"/>
              </w:rPr>
            </w:pPr>
            <w:r w:rsidRPr="00B97598">
              <w:rPr>
                <w:rFonts w:ascii="Arial" w:hAnsi="Arial" w:cs="Arial"/>
                <w:sz w:val="12"/>
              </w:rPr>
              <w:t>06</w:t>
            </w:r>
          </w:p>
        </w:tc>
        <w:tc>
          <w:tcPr>
            <w:tcW w:w="1515" w:type="dxa"/>
            <w:tcBorders>
              <w:top w:val="single" w:sz="4" w:space="0" w:color="auto"/>
              <w:left w:val="nil"/>
              <w:bottom w:val="single" w:sz="18" w:space="0" w:color="auto"/>
              <w:right w:val="single" w:sz="4" w:space="0" w:color="auto"/>
            </w:tcBorders>
            <w:shd w:val="clear" w:color="auto" w:fill="auto"/>
            <w:noWrap/>
            <w:vAlign w:val="center"/>
          </w:tcPr>
          <w:p w14:paraId="151F0040" w14:textId="77777777" w:rsidR="002002DB" w:rsidRDefault="002002DB" w:rsidP="002002DB">
            <w:pPr>
              <w:jc w:val="right"/>
              <w:rPr>
                <w:rFonts w:ascii="Arial" w:hAnsi="Arial" w:cs="Arial"/>
                <w:color w:val="000000"/>
                <w:sz w:val="14"/>
                <w:szCs w:val="14"/>
              </w:rPr>
            </w:pPr>
            <w:r>
              <w:rPr>
                <w:rFonts w:ascii="Arial" w:hAnsi="Arial" w:cs="Arial"/>
                <w:color w:val="000000"/>
                <w:sz w:val="14"/>
                <w:szCs w:val="14"/>
              </w:rPr>
              <w:t>2</w:t>
            </w:r>
          </w:p>
        </w:tc>
        <w:tc>
          <w:tcPr>
            <w:tcW w:w="1560" w:type="dxa"/>
            <w:tcBorders>
              <w:top w:val="single" w:sz="4" w:space="0" w:color="auto"/>
              <w:left w:val="single" w:sz="4" w:space="0" w:color="auto"/>
              <w:bottom w:val="single" w:sz="18" w:space="0" w:color="auto"/>
              <w:right w:val="single" w:sz="18" w:space="0" w:color="auto"/>
            </w:tcBorders>
            <w:shd w:val="clear" w:color="auto" w:fill="auto"/>
            <w:vAlign w:val="center"/>
          </w:tcPr>
          <w:p w14:paraId="61594C13" w14:textId="77777777" w:rsidR="002002DB" w:rsidRDefault="002002DB" w:rsidP="002002DB">
            <w:pPr>
              <w:jc w:val="right"/>
              <w:rPr>
                <w:rFonts w:ascii="Arial" w:hAnsi="Arial" w:cs="Arial"/>
                <w:color w:val="000000"/>
                <w:sz w:val="14"/>
                <w:szCs w:val="14"/>
              </w:rPr>
            </w:pPr>
          </w:p>
        </w:tc>
      </w:tr>
    </w:tbl>
    <w:p w14:paraId="54D4FCF2" w14:textId="77777777" w:rsidR="001D3D3C" w:rsidRDefault="001D3D3C" w:rsidP="00AD53D2">
      <w:pPr>
        <w:tabs>
          <w:tab w:val="left" w:pos="6120"/>
        </w:tabs>
        <w:ind w:left="-23" w:right="-266"/>
        <w:rPr>
          <w:rFonts w:ascii="Arial" w:hAnsi="Arial" w:cs="Arial"/>
          <w:sz w:val="12"/>
        </w:rPr>
      </w:pPr>
    </w:p>
    <w:p w14:paraId="09F8A4E3" w14:textId="77777777" w:rsidR="00AD53D2" w:rsidRPr="00CE79D7" w:rsidRDefault="00AD53D2" w:rsidP="00AD53D2">
      <w:pPr>
        <w:tabs>
          <w:tab w:val="left" w:pos="6120"/>
        </w:tabs>
        <w:ind w:left="-23" w:right="-266"/>
        <w:rPr>
          <w:rFonts w:ascii="Arial" w:hAnsi="Arial" w:cs="Arial"/>
          <w:sz w:val="12"/>
        </w:rPr>
      </w:pPr>
      <w:r w:rsidRPr="00CE79D7">
        <w:rPr>
          <w:rFonts w:ascii="Arial" w:hAnsi="Arial" w:cs="Arial"/>
          <w:sz w:val="12"/>
        </w:rPr>
        <w:tab/>
      </w:r>
    </w:p>
    <w:p w14:paraId="22DA4B32" w14:textId="77777777" w:rsidR="00DA6CC6" w:rsidRPr="00CE79D7" w:rsidRDefault="00DA6CC6">
      <w:pPr>
        <w:spacing w:line="120" w:lineRule="exact"/>
        <w:ind w:right="-265"/>
        <w:rPr>
          <w:rFonts w:ascii="Arial" w:hAnsi="Arial" w:cs="Arial"/>
        </w:rPr>
      </w:pPr>
    </w:p>
    <w:tbl>
      <w:tblPr>
        <w:tblW w:w="0" w:type="auto"/>
        <w:tblLayout w:type="fixed"/>
        <w:tblLook w:val="01E0" w:firstRow="1" w:lastRow="1" w:firstColumn="1" w:lastColumn="1" w:noHBand="0" w:noVBand="0"/>
      </w:tblPr>
      <w:tblGrid>
        <w:gridCol w:w="4248"/>
        <w:gridCol w:w="3240"/>
        <w:gridCol w:w="360"/>
        <w:gridCol w:w="826"/>
        <w:gridCol w:w="1008"/>
        <w:gridCol w:w="56"/>
      </w:tblGrid>
      <w:tr w:rsidR="004E6E15" w:rsidRPr="00CE79D7" w14:paraId="6C0E61CB" w14:textId="77777777" w:rsidTr="00B46267">
        <w:trPr>
          <w:cantSplit/>
          <w:trHeight w:val="441"/>
        </w:trPr>
        <w:tc>
          <w:tcPr>
            <w:tcW w:w="4248" w:type="dxa"/>
            <w:vMerge w:val="restart"/>
            <w:tcBorders>
              <w:right w:val="single" w:sz="6" w:space="0" w:color="auto"/>
            </w:tcBorders>
            <w:vAlign w:val="center"/>
          </w:tcPr>
          <w:p w14:paraId="2B836F84" w14:textId="77777777" w:rsidR="00B9516D" w:rsidRPr="00CE79D7" w:rsidRDefault="00B9516D" w:rsidP="00AF3E17">
            <w:pPr>
              <w:ind w:left="966" w:right="-42" w:hanging="1022"/>
              <w:rPr>
                <w:rFonts w:ascii="Arial" w:hAnsi="Arial" w:cs="Arial"/>
                <w:b/>
                <w:sz w:val="16"/>
                <w:szCs w:val="16"/>
              </w:rPr>
            </w:pPr>
            <w:r w:rsidRPr="00CE79D7">
              <w:rPr>
                <w:rFonts w:ascii="Arial" w:hAnsi="Arial" w:cs="Arial"/>
                <w:b/>
                <w:sz w:val="18"/>
                <w:szCs w:val="18"/>
              </w:rPr>
              <w:t>Dział 1.1.e.</w:t>
            </w:r>
            <w:r w:rsidRPr="00CE79D7">
              <w:rPr>
                <w:rFonts w:ascii="Arial" w:hAnsi="Arial" w:cs="Arial"/>
                <w:b/>
                <w:sz w:val="16"/>
                <w:szCs w:val="16"/>
              </w:rPr>
              <w:t xml:space="preserve"> </w:t>
            </w:r>
            <w:r w:rsidRPr="00CE79D7">
              <w:rPr>
                <w:rFonts w:ascii="Arial" w:hAnsi="Arial" w:cs="Arial"/>
                <w:sz w:val="16"/>
                <w:szCs w:val="16"/>
              </w:rPr>
              <w:t>W</w:t>
            </w:r>
            <w:r w:rsidRPr="00CE79D7">
              <w:rPr>
                <w:rFonts w:ascii="Arial" w:hAnsi="Arial" w:cs="Arial"/>
                <w:noProof/>
                <w:sz w:val="16"/>
                <w:szCs w:val="16"/>
              </w:rPr>
              <w:t xml:space="preserve"> tym wpływ spraw z kodeksu karnego skar</w:t>
            </w:r>
            <w:r w:rsidRPr="00CE79D7">
              <w:rPr>
                <w:rFonts w:ascii="Arial" w:hAnsi="Arial" w:cs="Arial"/>
                <w:noProof/>
                <w:sz w:val="16"/>
                <w:szCs w:val="16"/>
              </w:rPr>
              <w:softHyphen/>
              <w:t>bowego z wnioskiem finansowego organu postępowania  przygotowawczego o udziele</w:t>
            </w:r>
            <w:r w:rsidRPr="00CE79D7">
              <w:rPr>
                <w:rFonts w:ascii="Arial" w:hAnsi="Arial" w:cs="Arial"/>
                <w:noProof/>
                <w:sz w:val="16"/>
                <w:szCs w:val="16"/>
              </w:rPr>
              <w:softHyphen/>
              <w:t>nie zezwolenia  na dobrowolne poddanie się odpowiedzialności. (dz.1.1 kol. 2)</w:t>
            </w:r>
          </w:p>
        </w:tc>
        <w:tc>
          <w:tcPr>
            <w:tcW w:w="3240" w:type="dxa"/>
            <w:tcBorders>
              <w:top w:val="single" w:sz="6" w:space="0" w:color="auto"/>
              <w:left w:val="single" w:sz="6" w:space="0" w:color="auto"/>
              <w:bottom w:val="single" w:sz="6" w:space="0" w:color="auto"/>
              <w:right w:val="single" w:sz="18" w:space="0" w:color="auto"/>
            </w:tcBorders>
            <w:vAlign w:val="center"/>
          </w:tcPr>
          <w:p w14:paraId="6C59F730" w14:textId="77777777" w:rsidR="00B9516D" w:rsidRPr="00CE79D7" w:rsidRDefault="00B9516D" w:rsidP="001C4D2E">
            <w:pPr>
              <w:rPr>
                <w:rFonts w:ascii="Arial" w:hAnsi="Arial" w:cs="Arial"/>
                <w:sz w:val="12"/>
              </w:rPr>
            </w:pPr>
            <w:r w:rsidRPr="00CE79D7">
              <w:rPr>
                <w:rFonts w:ascii="Arial" w:hAnsi="Arial" w:cs="Arial"/>
                <w:sz w:val="12"/>
              </w:rPr>
              <w:t>przestępstw (w. 08)</w:t>
            </w:r>
          </w:p>
        </w:tc>
        <w:tc>
          <w:tcPr>
            <w:tcW w:w="360" w:type="dxa"/>
            <w:tcBorders>
              <w:top w:val="single" w:sz="18" w:space="0" w:color="auto"/>
              <w:left w:val="single" w:sz="18" w:space="0" w:color="auto"/>
              <w:bottom w:val="single" w:sz="6" w:space="0" w:color="auto"/>
              <w:right w:val="single" w:sz="12" w:space="0" w:color="auto"/>
            </w:tcBorders>
            <w:vAlign w:val="center"/>
          </w:tcPr>
          <w:p w14:paraId="526CDD47" w14:textId="77777777"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1890" w:type="dxa"/>
            <w:gridSpan w:val="3"/>
            <w:tcBorders>
              <w:top w:val="single" w:sz="18" w:space="0" w:color="auto"/>
              <w:left w:val="single" w:sz="12" w:space="0" w:color="auto"/>
              <w:bottom w:val="single" w:sz="6" w:space="0" w:color="auto"/>
              <w:right w:val="single" w:sz="18" w:space="0" w:color="auto"/>
            </w:tcBorders>
            <w:vAlign w:val="center"/>
          </w:tcPr>
          <w:p w14:paraId="3571DBEA" w14:textId="77777777" w:rsidR="00B9516D" w:rsidRPr="00CE79D7" w:rsidRDefault="00B9516D" w:rsidP="00B46267">
            <w:pPr>
              <w:jc w:val="right"/>
              <w:rPr>
                <w:rFonts w:ascii="Arial" w:hAnsi="Arial" w:cs="Arial"/>
                <w:sz w:val="14"/>
                <w:szCs w:val="14"/>
              </w:rPr>
            </w:pPr>
            <w:r w:rsidRPr="00CE79D7">
              <w:rPr>
                <w:rFonts w:ascii="Arial" w:hAnsi="Arial" w:cs="Arial"/>
                <w:sz w:val="14"/>
                <w:szCs w:val="14"/>
              </w:rPr>
              <w:t>4</w:t>
            </w:r>
          </w:p>
        </w:tc>
      </w:tr>
      <w:tr w:rsidR="004E6E15" w:rsidRPr="00CE79D7" w14:paraId="1C14F407" w14:textId="77777777" w:rsidTr="00B46267">
        <w:trPr>
          <w:cantSplit/>
          <w:trHeight w:val="269"/>
        </w:trPr>
        <w:tc>
          <w:tcPr>
            <w:tcW w:w="4248" w:type="dxa"/>
            <w:vMerge/>
            <w:tcBorders>
              <w:right w:val="single" w:sz="6" w:space="0" w:color="auto"/>
            </w:tcBorders>
          </w:tcPr>
          <w:p w14:paraId="7ECA9504" w14:textId="77777777"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6" w:space="0" w:color="auto"/>
              <w:right w:val="single" w:sz="18" w:space="0" w:color="auto"/>
            </w:tcBorders>
            <w:vAlign w:val="center"/>
          </w:tcPr>
          <w:p w14:paraId="3CC3A66D" w14:textId="77777777" w:rsidR="00B9516D" w:rsidRPr="00CE79D7" w:rsidRDefault="001C4D2E">
            <w:pPr>
              <w:rPr>
                <w:rFonts w:ascii="Arial" w:hAnsi="Arial" w:cs="Arial"/>
                <w:sz w:val="12"/>
              </w:rPr>
            </w:pPr>
            <w:r w:rsidRPr="00CE79D7">
              <w:rPr>
                <w:rFonts w:ascii="Arial" w:hAnsi="Arial" w:cs="Arial"/>
                <w:sz w:val="12"/>
              </w:rPr>
              <w:t xml:space="preserve">wykroczeń (w. </w:t>
            </w:r>
            <w:r w:rsidR="00D4366E">
              <w:rPr>
                <w:rFonts w:ascii="Arial" w:hAnsi="Arial" w:cs="Arial"/>
                <w:sz w:val="12"/>
              </w:rPr>
              <w:t>83</w:t>
            </w:r>
            <w:r w:rsidR="00B9516D" w:rsidRPr="00CE79D7">
              <w:rPr>
                <w:rFonts w:ascii="Arial" w:hAnsi="Arial" w:cs="Arial"/>
                <w:sz w:val="12"/>
              </w:rPr>
              <w:t>)</w:t>
            </w:r>
          </w:p>
        </w:tc>
        <w:tc>
          <w:tcPr>
            <w:tcW w:w="360" w:type="dxa"/>
            <w:tcBorders>
              <w:top w:val="single" w:sz="6" w:space="0" w:color="auto"/>
              <w:left w:val="single" w:sz="18" w:space="0" w:color="auto"/>
              <w:bottom w:val="single" w:sz="18" w:space="0" w:color="auto"/>
              <w:right w:val="single" w:sz="12" w:space="0" w:color="auto"/>
            </w:tcBorders>
            <w:vAlign w:val="center"/>
          </w:tcPr>
          <w:p w14:paraId="38D473B2" w14:textId="77777777"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1890" w:type="dxa"/>
            <w:gridSpan w:val="3"/>
            <w:tcBorders>
              <w:top w:val="single" w:sz="6" w:space="0" w:color="auto"/>
              <w:left w:val="single" w:sz="12" w:space="0" w:color="auto"/>
              <w:bottom w:val="single" w:sz="18" w:space="0" w:color="auto"/>
              <w:right w:val="single" w:sz="18" w:space="0" w:color="auto"/>
            </w:tcBorders>
            <w:vAlign w:val="center"/>
          </w:tcPr>
          <w:p w14:paraId="4967542C" w14:textId="77777777" w:rsidR="00B9516D" w:rsidRPr="00CE79D7" w:rsidRDefault="00B9516D" w:rsidP="00B46267">
            <w:pPr>
              <w:jc w:val="right"/>
              <w:rPr>
                <w:rFonts w:ascii="Arial" w:hAnsi="Arial" w:cs="Arial"/>
                <w:sz w:val="14"/>
                <w:szCs w:val="14"/>
              </w:rPr>
            </w:pPr>
            <w:r w:rsidRPr="00CE79D7">
              <w:rPr>
                <w:rFonts w:ascii="Arial" w:hAnsi="Arial" w:cs="Arial"/>
                <w:sz w:val="14"/>
                <w:szCs w:val="14"/>
              </w:rPr>
              <w:t>1</w:t>
            </w:r>
          </w:p>
        </w:tc>
      </w:tr>
      <w:tr w:rsidR="004E6E15" w:rsidRPr="00CE79D7" w14:paraId="492793F9" w14:textId="77777777">
        <w:trPr>
          <w:gridAfter w:val="1"/>
          <w:wAfter w:w="56" w:type="dxa"/>
          <w:trHeight w:val="106"/>
        </w:trPr>
        <w:tc>
          <w:tcPr>
            <w:tcW w:w="4248" w:type="dxa"/>
          </w:tcPr>
          <w:p w14:paraId="6AE2746D" w14:textId="77777777" w:rsidR="00DA6CC6" w:rsidRPr="00CE79D7" w:rsidRDefault="00DA6CC6">
            <w:pPr>
              <w:spacing w:line="120" w:lineRule="exact"/>
              <w:ind w:right="-265"/>
              <w:rPr>
                <w:rFonts w:ascii="Arial" w:hAnsi="Arial" w:cs="Arial"/>
                <w:sz w:val="12"/>
              </w:rPr>
            </w:pPr>
          </w:p>
        </w:tc>
        <w:tc>
          <w:tcPr>
            <w:tcW w:w="3600" w:type="dxa"/>
            <w:gridSpan w:val="2"/>
            <w:tcBorders>
              <w:top w:val="single" w:sz="6" w:space="0" w:color="auto"/>
              <w:bottom w:val="single" w:sz="6" w:space="0" w:color="auto"/>
            </w:tcBorders>
            <w:vAlign w:val="center"/>
          </w:tcPr>
          <w:p w14:paraId="0C99692B" w14:textId="77777777" w:rsidR="00DA6CC6" w:rsidRPr="00CE79D7" w:rsidRDefault="00DA6CC6">
            <w:pPr>
              <w:spacing w:line="120" w:lineRule="exact"/>
              <w:ind w:right="-265"/>
              <w:rPr>
                <w:rFonts w:ascii="Arial" w:hAnsi="Arial" w:cs="Arial"/>
                <w:sz w:val="12"/>
              </w:rPr>
            </w:pPr>
          </w:p>
        </w:tc>
        <w:tc>
          <w:tcPr>
            <w:tcW w:w="1834" w:type="dxa"/>
            <w:gridSpan w:val="2"/>
            <w:tcBorders>
              <w:top w:val="single" w:sz="6" w:space="0" w:color="auto"/>
              <w:bottom w:val="single" w:sz="6" w:space="0" w:color="auto"/>
            </w:tcBorders>
            <w:vAlign w:val="center"/>
          </w:tcPr>
          <w:p w14:paraId="74645BED" w14:textId="77777777" w:rsidR="00DA6CC6" w:rsidRPr="00CE79D7" w:rsidRDefault="00DA6CC6">
            <w:pPr>
              <w:spacing w:line="120" w:lineRule="exact"/>
              <w:ind w:right="-265"/>
              <w:rPr>
                <w:rFonts w:ascii="Arial" w:hAnsi="Arial" w:cs="Arial"/>
                <w:sz w:val="12"/>
              </w:rPr>
            </w:pPr>
          </w:p>
        </w:tc>
      </w:tr>
      <w:tr w:rsidR="004E6E15" w:rsidRPr="00CE79D7" w14:paraId="5E1A3972" w14:textId="77777777">
        <w:trPr>
          <w:gridAfter w:val="1"/>
          <w:wAfter w:w="56" w:type="dxa"/>
          <w:cantSplit/>
          <w:trHeight w:val="203"/>
        </w:trPr>
        <w:tc>
          <w:tcPr>
            <w:tcW w:w="4248" w:type="dxa"/>
            <w:tcBorders>
              <w:right w:val="single" w:sz="6" w:space="0" w:color="auto"/>
            </w:tcBorders>
            <w:vAlign w:val="center"/>
          </w:tcPr>
          <w:p w14:paraId="0E64A17C" w14:textId="77777777" w:rsidR="00DA6CC6" w:rsidRPr="00CE79D7" w:rsidRDefault="00DA6CC6">
            <w:pPr>
              <w:spacing w:line="120" w:lineRule="exact"/>
              <w:ind w:right="-265"/>
              <w:rPr>
                <w:rFonts w:ascii="Arial" w:hAnsi="Arial" w:cs="Arial"/>
                <w:b/>
                <w:bCs/>
                <w:sz w:val="16"/>
                <w:szCs w:val="16"/>
                <w:vertAlign w:val="superscript"/>
              </w:rPr>
            </w:pPr>
          </w:p>
        </w:tc>
        <w:tc>
          <w:tcPr>
            <w:tcW w:w="3600" w:type="dxa"/>
            <w:gridSpan w:val="2"/>
            <w:tcBorders>
              <w:top w:val="single" w:sz="6" w:space="0" w:color="auto"/>
              <w:left w:val="single" w:sz="6" w:space="0" w:color="auto"/>
              <w:bottom w:val="single" w:sz="6" w:space="0" w:color="auto"/>
              <w:right w:val="single" w:sz="4" w:space="0" w:color="auto"/>
            </w:tcBorders>
            <w:vAlign w:val="center"/>
          </w:tcPr>
          <w:p w14:paraId="4593C659" w14:textId="77777777"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wyszczególnienie</w:t>
            </w:r>
          </w:p>
        </w:tc>
        <w:tc>
          <w:tcPr>
            <w:tcW w:w="826" w:type="dxa"/>
            <w:tcBorders>
              <w:top w:val="single" w:sz="6" w:space="0" w:color="auto"/>
              <w:left w:val="single" w:sz="4" w:space="0" w:color="auto"/>
              <w:bottom w:val="single" w:sz="6" w:space="0" w:color="auto"/>
              <w:right w:val="single" w:sz="4" w:space="0" w:color="auto"/>
            </w:tcBorders>
            <w:vAlign w:val="center"/>
          </w:tcPr>
          <w:p w14:paraId="512D15EE" w14:textId="77777777"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wpływ</w:t>
            </w:r>
          </w:p>
        </w:tc>
        <w:tc>
          <w:tcPr>
            <w:tcW w:w="1008" w:type="dxa"/>
            <w:tcBorders>
              <w:top w:val="single" w:sz="6" w:space="0" w:color="auto"/>
              <w:left w:val="single" w:sz="4" w:space="0" w:color="auto"/>
              <w:bottom w:val="single" w:sz="6" w:space="0" w:color="auto"/>
              <w:right w:val="single" w:sz="6" w:space="0" w:color="auto"/>
            </w:tcBorders>
            <w:vAlign w:val="center"/>
          </w:tcPr>
          <w:p w14:paraId="49AF1DE2" w14:textId="77777777" w:rsidR="00DA6CC6" w:rsidRPr="00CE79D7" w:rsidRDefault="00DA6CC6" w:rsidP="00AF3E17">
            <w:pPr>
              <w:spacing w:line="120" w:lineRule="exact"/>
              <w:ind w:left="-65" w:right="-137"/>
              <w:jc w:val="center"/>
              <w:rPr>
                <w:rFonts w:ascii="Arial" w:hAnsi="Arial" w:cs="Arial"/>
                <w:sz w:val="13"/>
                <w:szCs w:val="13"/>
              </w:rPr>
            </w:pPr>
            <w:r w:rsidRPr="00CE79D7">
              <w:rPr>
                <w:rFonts w:ascii="Arial" w:hAnsi="Arial" w:cs="Arial"/>
                <w:sz w:val="13"/>
                <w:szCs w:val="13"/>
              </w:rPr>
              <w:t>załatwienie</w:t>
            </w:r>
          </w:p>
        </w:tc>
      </w:tr>
      <w:tr w:rsidR="004E6E15" w:rsidRPr="00CE79D7" w14:paraId="66412055" w14:textId="77777777" w:rsidTr="005854AC">
        <w:trPr>
          <w:gridAfter w:val="1"/>
          <w:wAfter w:w="56" w:type="dxa"/>
          <w:cantSplit/>
          <w:trHeight w:val="227"/>
        </w:trPr>
        <w:tc>
          <w:tcPr>
            <w:tcW w:w="4248" w:type="dxa"/>
            <w:vMerge w:val="restart"/>
            <w:tcBorders>
              <w:right w:val="single" w:sz="6" w:space="0" w:color="auto"/>
            </w:tcBorders>
            <w:vAlign w:val="center"/>
          </w:tcPr>
          <w:p w14:paraId="2F1ABC28" w14:textId="77777777" w:rsidR="00B9516D" w:rsidRPr="00CE79D7" w:rsidRDefault="00B9516D" w:rsidP="00B04FC9">
            <w:pPr>
              <w:ind w:left="938" w:right="-42" w:hanging="938"/>
              <w:rPr>
                <w:rFonts w:ascii="Arial" w:hAnsi="Arial" w:cs="Arial"/>
                <w:b/>
                <w:sz w:val="12"/>
              </w:rPr>
            </w:pPr>
            <w:r w:rsidRPr="00CE79D7">
              <w:rPr>
                <w:rFonts w:ascii="Arial" w:hAnsi="Arial" w:cs="Arial"/>
                <w:b/>
                <w:sz w:val="18"/>
                <w:szCs w:val="18"/>
              </w:rPr>
              <w:t>Dział 1.1.f.</w:t>
            </w:r>
            <w:r w:rsidRPr="00CE79D7">
              <w:rPr>
                <w:rFonts w:ascii="Arial" w:hAnsi="Arial" w:cs="Arial"/>
                <w:b/>
                <w:sz w:val="16"/>
                <w:szCs w:val="16"/>
              </w:rPr>
              <w:t xml:space="preserve"> </w:t>
            </w:r>
            <w:r w:rsidR="00B04FC9" w:rsidRPr="00B04FC9">
              <w:rPr>
                <w:rFonts w:ascii="Arial" w:hAnsi="Arial" w:cs="Arial"/>
                <w:sz w:val="16"/>
                <w:szCs w:val="16"/>
              </w:rPr>
              <w:t>W tym spraw o wykroczenia z wnioskiem o dobrowolne poddanie się karze</w:t>
            </w:r>
          </w:p>
        </w:tc>
        <w:tc>
          <w:tcPr>
            <w:tcW w:w="3240" w:type="dxa"/>
            <w:tcBorders>
              <w:top w:val="single" w:sz="6" w:space="0" w:color="auto"/>
              <w:left w:val="single" w:sz="6" w:space="0" w:color="auto"/>
              <w:bottom w:val="single" w:sz="6" w:space="0" w:color="auto"/>
              <w:right w:val="single" w:sz="18" w:space="0" w:color="auto"/>
            </w:tcBorders>
            <w:vAlign w:val="center"/>
          </w:tcPr>
          <w:p w14:paraId="2FB11A08"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wniesiono o ukaranie bez przeprowadzenia rozprawy (art.58§1 k.p.w.)</w:t>
            </w:r>
          </w:p>
        </w:tc>
        <w:tc>
          <w:tcPr>
            <w:tcW w:w="360" w:type="dxa"/>
            <w:tcBorders>
              <w:top w:val="single" w:sz="18" w:space="0" w:color="auto"/>
              <w:left w:val="single" w:sz="18" w:space="0" w:color="auto"/>
              <w:bottom w:val="single" w:sz="6" w:space="0" w:color="auto"/>
              <w:right w:val="single" w:sz="4" w:space="0" w:color="auto"/>
            </w:tcBorders>
            <w:vAlign w:val="center"/>
          </w:tcPr>
          <w:p w14:paraId="38407408" w14:textId="77777777"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826" w:type="dxa"/>
            <w:tcBorders>
              <w:top w:val="single" w:sz="18" w:space="0" w:color="auto"/>
              <w:left w:val="single" w:sz="4" w:space="0" w:color="auto"/>
              <w:bottom w:val="single" w:sz="6" w:space="0" w:color="auto"/>
              <w:right w:val="single" w:sz="4" w:space="0" w:color="auto"/>
            </w:tcBorders>
            <w:vAlign w:val="center"/>
          </w:tcPr>
          <w:p w14:paraId="1BB0298E" w14:textId="77777777" w:rsidR="00B9516D" w:rsidRPr="00CE79D7" w:rsidRDefault="00B9516D" w:rsidP="005854AC">
            <w:pPr>
              <w:jc w:val="right"/>
              <w:rPr>
                <w:rFonts w:ascii="Arial" w:hAnsi="Arial" w:cs="Arial"/>
                <w:sz w:val="14"/>
                <w:szCs w:val="14"/>
              </w:rPr>
            </w:pPr>
          </w:p>
        </w:tc>
        <w:tc>
          <w:tcPr>
            <w:tcW w:w="1008" w:type="dxa"/>
            <w:tcBorders>
              <w:top w:val="single" w:sz="18" w:space="0" w:color="auto"/>
              <w:left w:val="single" w:sz="4" w:space="0" w:color="auto"/>
              <w:bottom w:val="single" w:sz="6" w:space="0" w:color="auto"/>
              <w:right w:val="single" w:sz="18" w:space="0" w:color="auto"/>
            </w:tcBorders>
            <w:vAlign w:val="center"/>
          </w:tcPr>
          <w:p w14:paraId="5036ED79" w14:textId="77777777" w:rsidR="00B9516D" w:rsidRPr="00CE79D7" w:rsidRDefault="00B9516D" w:rsidP="005854AC">
            <w:pPr>
              <w:jc w:val="right"/>
              <w:rPr>
                <w:rFonts w:ascii="Arial" w:hAnsi="Arial" w:cs="Arial"/>
                <w:sz w:val="14"/>
                <w:szCs w:val="14"/>
              </w:rPr>
            </w:pPr>
          </w:p>
        </w:tc>
      </w:tr>
      <w:tr w:rsidR="004E6E15" w:rsidRPr="00CE79D7" w14:paraId="784A3073" w14:textId="77777777" w:rsidTr="005854AC">
        <w:trPr>
          <w:gridAfter w:val="1"/>
          <w:wAfter w:w="56" w:type="dxa"/>
          <w:cantSplit/>
          <w:trHeight w:val="227"/>
        </w:trPr>
        <w:tc>
          <w:tcPr>
            <w:tcW w:w="4248" w:type="dxa"/>
            <w:vMerge/>
            <w:tcBorders>
              <w:right w:val="single" w:sz="6" w:space="0" w:color="auto"/>
            </w:tcBorders>
          </w:tcPr>
          <w:p w14:paraId="6B8253DD" w14:textId="77777777"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4" w:space="0" w:color="auto"/>
              <w:right w:val="single" w:sz="18" w:space="0" w:color="auto"/>
            </w:tcBorders>
            <w:vAlign w:val="center"/>
          </w:tcPr>
          <w:p w14:paraId="01D83036"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(art.58§3 k.p.w.)</w:t>
            </w:r>
          </w:p>
        </w:tc>
        <w:tc>
          <w:tcPr>
            <w:tcW w:w="360" w:type="dxa"/>
            <w:tcBorders>
              <w:top w:val="single" w:sz="6" w:space="0" w:color="auto"/>
              <w:left w:val="single" w:sz="18" w:space="0" w:color="auto"/>
              <w:bottom w:val="single" w:sz="4" w:space="0" w:color="auto"/>
              <w:right w:val="single" w:sz="4" w:space="0" w:color="auto"/>
            </w:tcBorders>
            <w:vAlign w:val="center"/>
          </w:tcPr>
          <w:p w14:paraId="5DBE42E2" w14:textId="77777777"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826" w:type="dxa"/>
            <w:tcBorders>
              <w:top w:val="single" w:sz="6" w:space="0" w:color="auto"/>
              <w:left w:val="single" w:sz="4" w:space="0" w:color="auto"/>
              <w:bottom w:val="single" w:sz="4" w:space="0" w:color="auto"/>
              <w:right w:val="single" w:sz="4" w:space="0" w:color="auto"/>
            </w:tcBorders>
            <w:vAlign w:val="center"/>
          </w:tcPr>
          <w:p w14:paraId="6718CBF1" w14:textId="77777777" w:rsidR="00B9516D" w:rsidRPr="00CE79D7" w:rsidRDefault="00B9516D" w:rsidP="005854AC">
            <w:pPr>
              <w:jc w:val="right"/>
              <w:rPr>
                <w:rFonts w:ascii="Arial" w:hAnsi="Arial" w:cs="Arial"/>
                <w:sz w:val="14"/>
                <w:szCs w:val="14"/>
              </w:rPr>
            </w:pPr>
          </w:p>
        </w:tc>
        <w:tc>
          <w:tcPr>
            <w:tcW w:w="1008" w:type="dxa"/>
            <w:tcBorders>
              <w:top w:val="single" w:sz="6" w:space="0" w:color="auto"/>
              <w:left w:val="single" w:sz="4" w:space="0" w:color="auto"/>
              <w:bottom w:val="single" w:sz="4" w:space="0" w:color="auto"/>
              <w:right w:val="single" w:sz="18" w:space="0" w:color="auto"/>
            </w:tcBorders>
            <w:vAlign w:val="center"/>
          </w:tcPr>
          <w:p w14:paraId="3D54C65A" w14:textId="77777777" w:rsidR="00B9516D" w:rsidRPr="00CE79D7" w:rsidRDefault="00B9516D" w:rsidP="005854AC">
            <w:pPr>
              <w:jc w:val="right"/>
              <w:rPr>
                <w:rFonts w:ascii="Arial" w:hAnsi="Arial" w:cs="Arial"/>
                <w:sz w:val="14"/>
                <w:szCs w:val="14"/>
              </w:rPr>
            </w:pPr>
          </w:p>
        </w:tc>
      </w:tr>
      <w:tr w:rsidR="004E6E15" w:rsidRPr="00CE79D7" w14:paraId="1A0562C0" w14:textId="77777777" w:rsidTr="005854AC">
        <w:trPr>
          <w:gridAfter w:val="1"/>
          <w:wAfter w:w="56" w:type="dxa"/>
          <w:cantSplit/>
          <w:trHeight w:val="227"/>
        </w:trPr>
        <w:tc>
          <w:tcPr>
            <w:tcW w:w="4248" w:type="dxa"/>
            <w:vMerge/>
            <w:tcBorders>
              <w:right w:val="single" w:sz="6" w:space="0" w:color="auto"/>
            </w:tcBorders>
          </w:tcPr>
          <w:p w14:paraId="5131B01A" w14:textId="77777777" w:rsidR="00B9516D" w:rsidRPr="00CE79D7" w:rsidRDefault="00B9516D">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14:paraId="7A3DA6E4"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(art.73 k.p.w.)</w:t>
            </w:r>
          </w:p>
        </w:tc>
        <w:tc>
          <w:tcPr>
            <w:tcW w:w="360" w:type="dxa"/>
            <w:tcBorders>
              <w:top w:val="single" w:sz="4" w:space="0" w:color="auto"/>
              <w:left w:val="single" w:sz="18" w:space="0" w:color="auto"/>
              <w:bottom w:val="single" w:sz="4" w:space="0" w:color="auto"/>
              <w:right w:val="single" w:sz="4" w:space="0" w:color="auto"/>
            </w:tcBorders>
            <w:vAlign w:val="center"/>
          </w:tcPr>
          <w:p w14:paraId="2A3863AD" w14:textId="77777777" w:rsidR="00B9516D" w:rsidRPr="00CE79D7" w:rsidRDefault="00B9516D">
            <w:pPr>
              <w:spacing w:line="120" w:lineRule="exact"/>
              <w:ind w:right="-265"/>
              <w:rPr>
                <w:rFonts w:ascii="Arial" w:hAnsi="Arial" w:cs="Arial"/>
                <w:sz w:val="12"/>
              </w:rPr>
            </w:pPr>
            <w:r w:rsidRPr="00CE79D7">
              <w:rPr>
                <w:rFonts w:ascii="Arial" w:hAnsi="Arial" w:cs="Arial"/>
                <w:sz w:val="12"/>
              </w:rPr>
              <w:t>03</w:t>
            </w:r>
          </w:p>
        </w:tc>
        <w:tc>
          <w:tcPr>
            <w:tcW w:w="826" w:type="dxa"/>
            <w:tcBorders>
              <w:top w:val="single" w:sz="4" w:space="0" w:color="auto"/>
              <w:left w:val="single" w:sz="4" w:space="0" w:color="auto"/>
              <w:bottom w:val="single" w:sz="4" w:space="0" w:color="auto"/>
              <w:right w:val="single" w:sz="4" w:space="0" w:color="auto"/>
            </w:tcBorders>
            <w:vAlign w:val="center"/>
          </w:tcPr>
          <w:p w14:paraId="5054BE96"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6</w:t>
            </w:r>
          </w:p>
        </w:tc>
        <w:tc>
          <w:tcPr>
            <w:tcW w:w="1008" w:type="dxa"/>
            <w:tcBorders>
              <w:top w:val="single" w:sz="4" w:space="0" w:color="auto"/>
              <w:left w:val="single" w:sz="4" w:space="0" w:color="auto"/>
              <w:bottom w:val="single" w:sz="4" w:space="0" w:color="auto"/>
              <w:right w:val="single" w:sz="18" w:space="0" w:color="auto"/>
            </w:tcBorders>
            <w:vAlign w:val="center"/>
          </w:tcPr>
          <w:p w14:paraId="5E20590E"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6</w:t>
            </w:r>
          </w:p>
        </w:tc>
      </w:tr>
      <w:tr w:rsidR="00F73434" w:rsidRPr="00CE79D7" w14:paraId="59F035A1" w14:textId="77777777" w:rsidTr="00814098">
        <w:trPr>
          <w:gridAfter w:val="1"/>
          <w:wAfter w:w="56" w:type="dxa"/>
          <w:cantSplit/>
          <w:trHeight w:val="227"/>
        </w:trPr>
        <w:tc>
          <w:tcPr>
            <w:tcW w:w="4248" w:type="dxa"/>
            <w:tcBorders>
              <w:right w:val="single" w:sz="6" w:space="0" w:color="auto"/>
            </w:tcBorders>
          </w:tcPr>
          <w:p w14:paraId="5BAA3278" w14:textId="77777777" w:rsidR="00F73434" w:rsidRPr="00CE79D7" w:rsidRDefault="00F73434">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14:paraId="2B5F13D1" w14:textId="77777777" w:rsidR="00F73434" w:rsidRPr="00CE79D7" w:rsidRDefault="00F73434">
            <w:pPr>
              <w:spacing w:line="120" w:lineRule="exact"/>
              <w:ind w:right="-265"/>
              <w:rPr>
                <w:rFonts w:ascii="Arial" w:hAnsi="Arial" w:cs="Arial"/>
                <w:sz w:val="10"/>
                <w:szCs w:val="10"/>
              </w:rPr>
            </w:pPr>
            <w:r w:rsidRPr="00AA1972">
              <w:rPr>
                <w:rFonts w:ascii="Arial" w:hAnsi="Arial" w:cs="Arial"/>
                <w:sz w:val="10"/>
                <w:szCs w:val="10"/>
              </w:rPr>
              <w:t>Z kodeksu karnego skarbowego</w:t>
            </w:r>
          </w:p>
        </w:tc>
        <w:tc>
          <w:tcPr>
            <w:tcW w:w="360" w:type="dxa"/>
            <w:tcBorders>
              <w:top w:val="single" w:sz="4" w:space="0" w:color="auto"/>
              <w:left w:val="single" w:sz="18" w:space="0" w:color="auto"/>
              <w:bottom w:val="single" w:sz="18" w:space="0" w:color="auto"/>
              <w:right w:val="single" w:sz="4" w:space="0" w:color="auto"/>
            </w:tcBorders>
            <w:vAlign w:val="center"/>
          </w:tcPr>
          <w:p w14:paraId="7987F3D1" w14:textId="77777777" w:rsidR="00F73434" w:rsidRPr="00CE79D7" w:rsidRDefault="00F73434">
            <w:pPr>
              <w:spacing w:line="120" w:lineRule="exact"/>
              <w:ind w:right="-265"/>
              <w:rPr>
                <w:rFonts w:ascii="Arial" w:hAnsi="Arial" w:cs="Arial"/>
                <w:sz w:val="12"/>
              </w:rPr>
            </w:pPr>
            <w:r>
              <w:rPr>
                <w:rFonts w:ascii="Arial" w:hAnsi="Arial" w:cs="Arial"/>
                <w:sz w:val="12"/>
              </w:rPr>
              <w:t>04</w:t>
            </w:r>
          </w:p>
        </w:tc>
        <w:tc>
          <w:tcPr>
            <w:tcW w:w="826" w:type="dxa"/>
            <w:tcBorders>
              <w:top w:val="single" w:sz="4" w:space="0" w:color="auto"/>
              <w:left w:val="single" w:sz="4" w:space="0" w:color="auto"/>
              <w:bottom w:val="single" w:sz="18" w:space="0" w:color="auto"/>
              <w:right w:val="single" w:sz="4" w:space="0" w:color="auto"/>
            </w:tcBorders>
            <w:vAlign w:val="center"/>
          </w:tcPr>
          <w:p w14:paraId="6FA19049" w14:textId="77777777" w:rsidR="00F73434" w:rsidRPr="00CE79D7" w:rsidRDefault="00814098" w:rsidP="00814098">
            <w:pPr>
              <w:jc w:val="right"/>
              <w:rPr>
                <w:rFonts w:ascii="Arial" w:hAnsi="Arial" w:cs="Arial"/>
                <w:sz w:val="14"/>
                <w:szCs w:val="14"/>
              </w:rPr>
            </w:pPr>
            <w:r>
              <w:rPr>
                <w:rFonts w:ascii="Arial" w:hAnsi="Arial" w:cs="Arial"/>
                <w:sz w:val="14"/>
                <w:szCs w:val="14"/>
              </w:rPr>
              <w:t>1</w:t>
            </w:r>
          </w:p>
        </w:tc>
        <w:tc>
          <w:tcPr>
            <w:tcW w:w="1008" w:type="dxa"/>
            <w:tcBorders>
              <w:top w:val="single" w:sz="4" w:space="0" w:color="auto"/>
              <w:left w:val="single" w:sz="4" w:space="0" w:color="auto"/>
              <w:bottom w:val="single" w:sz="18" w:space="0" w:color="auto"/>
              <w:right w:val="single" w:sz="18" w:space="0" w:color="auto"/>
            </w:tcBorders>
            <w:vAlign w:val="center"/>
          </w:tcPr>
          <w:p w14:paraId="242927FF" w14:textId="77777777" w:rsidR="00F73434" w:rsidRPr="00CE79D7" w:rsidRDefault="00814098" w:rsidP="00814098">
            <w:pPr>
              <w:jc w:val="right"/>
              <w:rPr>
                <w:rFonts w:ascii="Arial" w:hAnsi="Arial" w:cs="Arial"/>
                <w:sz w:val="14"/>
                <w:szCs w:val="14"/>
              </w:rPr>
            </w:pPr>
            <w:r>
              <w:rPr>
                <w:rFonts w:ascii="Arial" w:hAnsi="Arial" w:cs="Arial"/>
                <w:sz w:val="14"/>
                <w:szCs w:val="14"/>
              </w:rPr>
              <w:t>1</w:t>
            </w:r>
          </w:p>
        </w:tc>
      </w:tr>
    </w:tbl>
    <w:p w14:paraId="6F465314" w14:textId="77777777" w:rsidR="00DA6CC6" w:rsidRPr="00CE79D7" w:rsidRDefault="00DA6CC6">
      <w:pPr>
        <w:spacing w:line="120" w:lineRule="exact"/>
        <w:ind w:right="-265"/>
        <w:rPr>
          <w:rFonts w:ascii="Arial" w:hAnsi="Arial" w:cs="Arial"/>
          <w:sz w:val="12"/>
        </w:rPr>
      </w:pPr>
    </w:p>
    <w:p w14:paraId="77EE0E30" w14:textId="77777777" w:rsidR="00DA6CC6" w:rsidRPr="00CE79D7" w:rsidRDefault="00DA6CC6">
      <w:pPr>
        <w:spacing w:line="120" w:lineRule="exact"/>
        <w:ind w:right="-265"/>
        <w:rPr>
          <w:rFonts w:ascii="Arial" w:hAnsi="Arial" w:cs="Arial"/>
          <w:sz w:val="12"/>
        </w:rPr>
      </w:pP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14:paraId="4CA43476" w14:textId="77777777" w:rsidTr="00DF7480">
        <w:trPr>
          <w:trHeight w:val="266"/>
        </w:trPr>
        <w:tc>
          <w:tcPr>
            <w:tcW w:w="953" w:type="dxa"/>
            <w:shd w:val="clear" w:color="auto" w:fill="auto"/>
            <w:vAlign w:val="center"/>
          </w:tcPr>
          <w:p w14:paraId="02A3453F" w14:textId="77777777" w:rsidR="008148B4" w:rsidRPr="00CE79D7" w:rsidRDefault="008148B4" w:rsidP="00DF7480">
            <w:pPr>
              <w:jc w:val="right"/>
              <w:rPr>
                <w:rFonts w:ascii="Arial" w:hAnsi="Arial" w:cs="Arial"/>
                <w:sz w:val="14"/>
                <w:szCs w:val="14"/>
              </w:rPr>
            </w:pPr>
            <w:r w:rsidRPr="00CE79D7">
              <w:rPr>
                <w:rFonts w:ascii="Arial" w:hAnsi="Arial" w:cs="Arial"/>
                <w:sz w:val="14"/>
                <w:szCs w:val="14"/>
              </w:rPr>
              <w:t>137</w:t>
            </w:r>
          </w:p>
        </w:tc>
      </w:tr>
    </w:tbl>
    <w:p w14:paraId="527D8403" w14:textId="77777777" w:rsidR="008148B4" w:rsidRPr="00CE79D7" w:rsidRDefault="00DA6CC6" w:rsidP="00040E80">
      <w:pPr>
        <w:ind w:right="-265"/>
        <w:rPr>
          <w:rFonts w:ascii="Arial" w:hAnsi="Arial" w:cs="Arial"/>
          <w:sz w:val="14"/>
          <w:szCs w:val="14"/>
        </w:rPr>
      </w:pPr>
      <w:r w:rsidRPr="00CE79D7">
        <w:rPr>
          <w:rFonts w:ascii="Arial" w:hAnsi="Arial" w:cs="Arial"/>
          <w:b/>
          <w:bCs/>
          <w:sz w:val="20"/>
          <w:szCs w:val="20"/>
          <w:vertAlign w:val="superscript"/>
        </w:rPr>
        <w:t xml:space="preserve"> </w:t>
      </w:r>
      <w:r w:rsidR="00EA6A48" w:rsidRPr="00CE79D7">
        <w:rPr>
          <w:rFonts w:ascii="Arial" w:hAnsi="Arial" w:cs="Arial"/>
          <w:b/>
          <w:sz w:val="18"/>
          <w:szCs w:val="18"/>
        </w:rPr>
        <w:t>Dział 1.1.g.</w:t>
      </w:r>
      <w:r w:rsidR="00EA6A48" w:rsidRPr="00CE79D7">
        <w:rPr>
          <w:rFonts w:ascii="Arial" w:hAnsi="Arial" w:cs="Arial"/>
          <w:b/>
          <w:sz w:val="16"/>
          <w:szCs w:val="16"/>
        </w:rPr>
        <w:t xml:space="preserve"> </w:t>
      </w:r>
      <w:r w:rsidR="00EA6A48" w:rsidRPr="00CE79D7">
        <w:rPr>
          <w:rFonts w:ascii="Arial" w:hAnsi="Arial" w:cs="Arial"/>
          <w:sz w:val="16"/>
          <w:szCs w:val="16"/>
        </w:rPr>
        <w:t>P</w:t>
      </w:r>
      <w:r w:rsidRPr="00CE79D7">
        <w:rPr>
          <w:rFonts w:ascii="Arial" w:hAnsi="Arial" w:cs="Arial"/>
          <w:noProof/>
          <w:sz w:val="16"/>
          <w:szCs w:val="16"/>
        </w:rPr>
        <w:t>rawomocne wyroki nakazowe w sprawach z rep.W</w:t>
      </w:r>
      <w:r w:rsidR="008148B4" w:rsidRPr="00CE79D7">
        <w:rPr>
          <w:rFonts w:ascii="Arial" w:hAnsi="Arial" w:cs="Arial"/>
          <w:noProof/>
          <w:sz w:val="16"/>
          <w:szCs w:val="16"/>
        </w:rPr>
        <w:t xml:space="preserve"> </w:t>
      </w:r>
    </w:p>
    <w:p w14:paraId="343E3C36" w14:textId="77777777" w:rsidR="00DA6CC6" w:rsidRPr="00CE79D7" w:rsidRDefault="00DA6CC6" w:rsidP="00040E80">
      <w:pPr>
        <w:ind w:right="-265"/>
        <w:rPr>
          <w:rFonts w:ascii="Arial" w:hAnsi="Arial" w:cs="Arial"/>
          <w:sz w:val="14"/>
          <w:szCs w:val="14"/>
        </w:rPr>
      </w:pPr>
    </w:p>
    <w:p w14:paraId="5298A448" w14:textId="77777777" w:rsidR="00DA6CC6" w:rsidRPr="00CE79D7" w:rsidRDefault="00DA6CC6">
      <w:pPr>
        <w:spacing w:line="120" w:lineRule="exact"/>
        <w:ind w:right="-265"/>
        <w:rPr>
          <w:rFonts w:ascii="Arial" w:hAnsi="Arial" w:cs="Arial"/>
          <w:sz w:val="16"/>
          <w:szCs w:val="16"/>
        </w:rPr>
      </w:pPr>
    </w:p>
    <w:p w14:paraId="44E32EA1" w14:textId="77777777" w:rsidR="00DA6CC6" w:rsidRPr="00CE79D7" w:rsidRDefault="00DA6CC6">
      <w:pPr>
        <w:spacing w:line="120" w:lineRule="exact"/>
        <w:ind w:right="-265"/>
        <w:rPr>
          <w:rFonts w:ascii="Arial" w:hAnsi="Arial" w:cs="Arial"/>
          <w:b/>
          <w:bCs/>
          <w:sz w:val="16"/>
          <w:szCs w:val="16"/>
        </w:rPr>
      </w:pPr>
    </w:p>
    <w:p w14:paraId="5A80B379" w14:textId="77777777" w:rsidR="00DA6CC6" w:rsidRPr="00CE79D7" w:rsidRDefault="00DA6CC6" w:rsidP="00BA522F">
      <w:pPr>
        <w:spacing w:before="60" w:line="140" w:lineRule="exact"/>
        <w:rPr>
          <w:rFonts w:ascii="Arial" w:hAnsi="Arial" w:cs="Arial"/>
          <w:noProof/>
          <w:sz w:val="16"/>
          <w:szCs w:val="16"/>
        </w:rPr>
      </w:pPr>
      <w:r w:rsidRPr="00CE79D7">
        <w:rPr>
          <w:rFonts w:ascii="Arial" w:hAnsi="Arial" w:cs="Arial"/>
          <w:b/>
          <w:bCs/>
          <w:noProof/>
          <w:sz w:val="16"/>
          <w:szCs w:val="16"/>
          <w:vertAlign w:val="superscript"/>
        </w:rPr>
        <w:t xml:space="preserve">  </w:t>
      </w:r>
      <w:r w:rsidRPr="00CE79D7">
        <w:rPr>
          <w:rFonts w:ascii="Arial" w:hAnsi="Arial" w:cs="Arial"/>
          <w:b/>
          <w:bCs/>
          <w:noProof/>
          <w:sz w:val="20"/>
          <w:szCs w:val="20"/>
          <w:vertAlign w:val="superscript"/>
        </w:rPr>
        <w:t xml:space="preserve"> </w:t>
      </w:r>
      <w:r w:rsidR="00EA6A48" w:rsidRPr="00CE79D7">
        <w:rPr>
          <w:rFonts w:ascii="Arial" w:hAnsi="Arial" w:cs="Arial"/>
          <w:b/>
          <w:sz w:val="18"/>
          <w:szCs w:val="18"/>
        </w:rPr>
        <w:t>Dział 1.1.i.</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liczbie załatwień spraw z kodeksu karnego skarbowego w wyniku dobrowolnego poddania się odpowiedzialności: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8"/>
        <w:gridCol w:w="392"/>
        <w:gridCol w:w="1399"/>
        <w:gridCol w:w="1512"/>
      </w:tblGrid>
      <w:tr w:rsidR="004E6E15" w:rsidRPr="00CE79D7" w14:paraId="753964C5" w14:textId="77777777">
        <w:trPr>
          <w:cantSplit/>
          <w:trHeight w:val="264"/>
        </w:trPr>
        <w:tc>
          <w:tcPr>
            <w:tcW w:w="3430" w:type="dxa"/>
            <w:gridSpan w:val="2"/>
            <w:tcBorders>
              <w:top w:val="single" w:sz="8" w:space="0" w:color="auto"/>
              <w:left w:val="single" w:sz="8" w:space="0" w:color="auto"/>
              <w:bottom w:val="nil"/>
            </w:tcBorders>
            <w:vAlign w:val="center"/>
          </w:tcPr>
          <w:p w14:paraId="167212C2" w14:textId="77777777" w:rsidR="00DA6CC6" w:rsidRPr="00CE79D7" w:rsidRDefault="00DA6CC6">
            <w:pPr>
              <w:pStyle w:val="Nagwek7"/>
              <w:spacing w:line="260" w:lineRule="exact"/>
              <w:jc w:val="center"/>
              <w:rPr>
                <w:rFonts w:cs="Arial"/>
                <w:b w:val="0"/>
                <w:sz w:val="12"/>
              </w:rPr>
            </w:pPr>
            <w:r w:rsidRPr="00CE79D7">
              <w:rPr>
                <w:rFonts w:cs="Arial"/>
                <w:b w:val="0"/>
                <w:sz w:val="12"/>
              </w:rPr>
              <w:t>Wyszczególnienie</w:t>
            </w:r>
          </w:p>
        </w:tc>
        <w:tc>
          <w:tcPr>
            <w:tcW w:w="1399" w:type="dxa"/>
            <w:tcBorders>
              <w:top w:val="single" w:sz="8" w:space="0" w:color="auto"/>
            </w:tcBorders>
            <w:vAlign w:val="center"/>
          </w:tcPr>
          <w:p w14:paraId="3146623C" w14:textId="77777777" w:rsidR="00DA6CC6" w:rsidRPr="00CE79D7" w:rsidRDefault="00DA6CC6">
            <w:pPr>
              <w:pStyle w:val="Nagwek7"/>
              <w:spacing w:line="260" w:lineRule="exact"/>
              <w:jc w:val="center"/>
              <w:rPr>
                <w:rFonts w:cs="Arial"/>
                <w:b w:val="0"/>
                <w:sz w:val="12"/>
              </w:rPr>
            </w:pPr>
            <w:r w:rsidRPr="00CE79D7">
              <w:rPr>
                <w:rFonts w:cs="Arial"/>
                <w:b w:val="0"/>
                <w:sz w:val="12"/>
              </w:rPr>
              <w:t>Przestępstwa</w:t>
            </w:r>
          </w:p>
        </w:tc>
        <w:tc>
          <w:tcPr>
            <w:tcW w:w="1512" w:type="dxa"/>
            <w:tcBorders>
              <w:top w:val="single" w:sz="8" w:space="0" w:color="auto"/>
              <w:right w:val="single" w:sz="8" w:space="0" w:color="auto"/>
            </w:tcBorders>
            <w:vAlign w:val="center"/>
          </w:tcPr>
          <w:p w14:paraId="743375C1" w14:textId="77777777" w:rsidR="00DA6CC6" w:rsidRPr="00CE79D7" w:rsidRDefault="00DA6CC6">
            <w:pPr>
              <w:pStyle w:val="Nagwek7"/>
              <w:spacing w:line="260" w:lineRule="exact"/>
              <w:jc w:val="center"/>
              <w:rPr>
                <w:rFonts w:cs="Arial"/>
                <w:b w:val="0"/>
                <w:sz w:val="12"/>
              </w:rPr>
            </w:pPr>
            <w:r w:rsidRPr="00CE79D7">
              <w:rPr>
                <w:rFonts w:cs="Arial"/>
                <w:b w:val="0"/>
                <w:sz w:val="12"/>
              </w:rPr>
              <w:t>Wykroczenia</w:t>
            </w:r>
          </w:p>
        </w:tc>
      </w:tr>
      <w:tr w:rsidR="004E6E15" w:rsidRPr="00CE79D7" w14:paraId="57C4F6DB" w14:textId="77777777">
        <w:trPr>
          <w:cantSplit/>
          <w:trHeight w:hRule="exact" w:val="160"/>
        </w:trPr>
        <w:tc>
          <w:tcPr>
            <w:tcW w:w="3430" w:type="dxa"/>
            <w:gridSpan w:val="2"/>
            <w:tcBorders>
              <w:left w:val="single" w:sz="8" w:space="0" w:color="auto"/>
              <w:bottom w:val="single" w:sz="8" w:space="0" w:color="auto"/>
            </w:tcBorders>
            <w:vAlign w:val="center"/>
          </w:tcPr>
          <w:p w14:paraId="35DBDCEB" w14:textId="77777777" w:rsidR="00DA6CC6" w:rsidRPr="00CE79D7" w:rsidRDefault="00DA6CC6">
            <w:pPr>
              <w:pStyle w:val="Nagwek7"/>
              <w:spacing w:after="0" w:line="240" w:lineRule="auto"/>
              <w:jc w:val="center"/>
              <w:rPr>
                <w:rFonts w:cs="Arial"/>
                <w:b w:val="0"/>
                <w:sz w:val="12"/>
              </w:rPr>
            </w:pPr>
            <w:r w:rsidRPr="00CE79D7">
              <w:rPr>
                <w:rFonts w:cs="Arial"/>
                <w:b w:val="0"/>
                <w:sz w:val="12"/>
              </w:rPr>
              <w:t>0</w:t>
            </w:r>
          </w:p>
        </w:tc>
        <w:tc>
          <w:tcPr>
            <w:tcW w:w="1399" w:type="dxa"/>
            <w:tcBorders>
              <w:bottom w:val="nil"/>
            </w:tcBorders>
            <w:vAlign w:val="center"/>
          </w:tcPr>
          <w:p w14:paraId="4EB6E6E2" w14:textId="77777777" w:rsidR="00DA6CC6" w:rsidRPr="00CE79D7" w:rsidRDefault="00DA6CC6">
            <w:pPr>
              <w:pStyle w:val="Nagwek7"/>
              <w:spacing w:after="0" w:line="240" w:lineRule="auto"/>
              <w:jc w:val="center"/>
              <w:rPr>
                <w:rFonts w:cs="Arial"/>
                <w:b w:val="0"/>
                <w:sz w:val="12"/>
              </w:rPr>
            </w:pPr>
            <w:r w:rsidRPr="00CE79D7">
              <w:rPr>
                <w:rFonts w:cs="Arial"/>
                <w:b w:val="0"/>
                <w:sz w:val="12"/>
              </w:rPr>
              <w:t>1</w:t>
            </w:r>
          </w:p>
        </w:tc>
        <w:tc>
          <w:tcPr>
            <w:tcW w:w="1512" w:type="dxa"/>
            <w:tcBorders>
              <w:bottom w:val="nil"/>
              <w:right w:val="single" w:sz="8" w:space="0" w:color="auto"/>
            </w:tcBorders>
            <w:vAlign w:val="center"/>
          </w:tcPr>
          <w:p w14:paraId="59C438D4" w14:textId="77777777" w:rsidR="00DA6CC6" w:rsidRPr="00CE79D7" w:rsidRDefault="00DA6CC6">
            <w:pPr>
              <w:pStyle w:val="Nagwek7"/>
              <w:spacing w:after="0" w:line="240" w:lineRule="auto"/>
              <w:jc w:val="center"/>
              <w:rPr>
                <w:rFonts w:cs="Arial"/>
                <w:b w:val="0"/>
                <w:sz w:val="12"/>
              </w:rPr>
            </w:pPr>
            <w:r w:rsidRPr="00CE79D7">
              <w:rPr>
                <w:rFonts w:cs="Arial"/>
                <w:b w:val="0"/>
                <w:sz w:val="12"/>
              </w:rPr>
              <w:t>2</w:t>
            </w:r>
          </w:p>
        </w:tc>
      </w:tr>
      <w:tr w:rsidR="004E6E15" w:rsidRPr="00CE79D7" w14:paraId="27D751C1" w14:textId="77777777" w:rsidTr="00FD415F">
        <w:trPr>
          <w:trHeight w:val="227"/>
        </w:trPr>
        <w:tc>
          <w:tcPr>
            <w:tcW w:w="3038" w:type="dxa"/>
            <w:tcBorders>
              <w:top w:val="nil"/>
              <w:left w:val="single" w:sz="8" w:space="0" w:color="auto"/>
              <w:bottom w:val="single" w:sz="4" w:space="0" w:color="auto"/>
              <w:right w:val="single" w:sz="18" w:space="0" w:color="auto"/>
            </w:tcBorders>
            <w:vAlign w:val="center"/>
          </w:tcPr>
          <w:p w14:paraId="3A3F013B" w14:textId="77777777" w:rsidR="00B9516D" w:rsidRPr="00CE79D7" w:rsidRDefault="00B9516D">
            <w:pPr>
              <w:pStyle w:val="Nagwek7"/>
              <w:spacing w:after="0" w:line="240" w:lineRule="auto"/>
              <w:rPr>
                <w:rFonts w:cs="Arial"/>
                <w:b w:val="0"/>
                <w:sz w:val="12"/>
              </w:rPr>
            </w:pPr>
            <w:r w:rsidRPr="00CE79D7">
              <w:rPr>
                <w:rFonts w:cs="Arial"/>
                <w:b w:val="0"/>
                <w:sz w:val="12"/>
              </w:rPr>
              <w:t>Ogółem liczba osób, które złożyły wnioski</w:t>
            </w:r>
          </w:p>
        </w:tc>
        <w:tc>
          <w:tcPr>
            <w:tcW w:w="392" w:type="dxa"/>
            <w:tcBorders>
              <w:top w:val="single" w:sz="18" w:space="0" w:color="auto"/>
              <w:left w:val="single" w:sz="18" w:space="0" w:color="auto"/>
              <w:bottom w:val="single" w:sz="4" w:space="0" w:color="auto"/>
            </w:tcBorders>
            <w:vAlign w:val="center"/>
          </w:tcPr>
          <w:p w14:paraId="1E1F0DD3" w14:textId="77777777" w:rsidR="00B9516D" w:rsidRPr="00CE79D7" w:rsidRDefault="00B9516D">
            <w:pPr>
              <w:pStyle w:val="Nagwek7"/>
              <w:spacing w:after="0" w:line="240" w:lineRule="auto"/>
              <w:rPr>
                <w:rFonts w:cs="Arial"/>
                <w:b w:val="0"/>
                <w:sz w:val="12"/>
              </w:rPr>
            </w:pPr>
            <w:r w:rsidRPr="00CE79D7">
              <w:rPr>
                <w:rFonts w:cs="Arial"/>
                <w:b w:val="0"/>
                <w:sz w:val="12"/>
              </w:rPr>
              <w:t>01</w:t>
            </w:r>
          </w:p>
        </w:tc>
        <w:tc>
          <w:tcPr>
            <w:tcW w:w="1399" w:type="dxa"/>
            <w:tcBorders>
              <w:top w:val="single" w:sz="18" w:space="0" w:color="auto"/>
              <w:bottom w:val="single" w:sz="4" w:space="0" w:color="auto"/>
            </w:tcBorders>
            <w:vAlign w:val="center"/>
          </w:tcPr>
          <w:p w14:paraId="286225E1"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5</w:t>
            </w:r>
          </w:p>
        </w:tc>
        <w:tc>
          <w:tcPr>
            <w:tcW w:w="1512" w:type="dxa"/>
            <w:tcBorders>
              <w:top w:val="single" w:sz="18" w:space="0" w:color="auto"/>
              <w:bottom w:val="single" w:sz="4" w:space="0" w:color="auto"/>
              <w:right w:val="single" w:sz="18" w:space="0" w:color="auto"/>
            </w:tcBorders>
            <w:vAlign w:val="center"/>
          </w:tcPr>
          <w:p w14:paraId="5853F47D"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1</w:t>
            </w:r>
          </w:p>
        </w:tc>
      </w:tr>
      <w:tr w:rsidR="004E6E15" w:rsidRPr="00CE79D7" w14:paraId="71C66BA8" w14:textId="77777777" w:rsidTr="00FD415F">
        <w:trPr>
          <w:trHeight w:val="227"/>
        </w:trPr>
        <w:tc>
          <w:tcPr>
            <w:tcW w:w="3038" w:type="dxa"/>
            <w:tcBorders>
              <w:top w:val="single" w:sz="4" w:space="0" w:color="auto"/>
              <w:left w:val="single" w:sz="8" w:space="0" w:color="auto"/>
              <w:bottom w:val="single" w:sz="8" w:space="0" w:color="auto"/>
              <w:right w:val="single" w:sz="18" w:space="0" w:color="auto"/>
            </w:tcBorders>
            <w:vAlign w:val="center"/>
          </w:tcPr>
          <w:p w14:paraId="0A6813A3" w14:textId="77777777" w:rsidR="00B9516D" w:rsidRPr="00CE79D7" w:rsidRDefault="00B9516D">
            <w:pPr>
              <w:pStyle w:val="Nagwek7"/>
              <w:spacing w:after="0" w:line="240" w:lineRule="auto"/>
              <w:rPr>
                <w:rFonts w:cs="Arial"/>
                <w:b w:val="0"/>
                <w:sz w:val="12"/>
              </w:rPr>
            </w:pPr>
            <w:r w:rsidRPr="00CE79D7">
              <w:rPr>
                <w:rFonts w:cs="Arial"/>
                <w:b w:val="0"/>
                <w:sz w:val="12"/>
              </w:rPr>
              <w:t xml:space="preserve">Wydane orzeczenia </w:t>
            </w:r>
            <w:r w:rsidR="00FC3B6C">
              <w:rPr>
                <w:rFonts w:cs="Arial"/>
                <w:b w:val="0"/>
                <w:sz w:val="12"/>
              </w:rPr>
              <w:t>merytoryczne</w:t>
            </w:r>
          </w:p>
        </w:tc>
        <w:tc>
          <w:tcPr>
            <w:tcW w:w="392" w:type="dxa"/>
            <w:tcBorders>
              <w:top w:val="single" w:sz="4" w:space="0" w:color="auto"/>
              <w:left w:val="single" w:sz="18" w:space="0" w:color="auto"/>
              <w:bottom w:val="single" w:sz="18" w:space="0" w:color="auto"/>
            </w:tcBorders>
            <w:vAlign w:val="center"/>
          </w:tcPr>
          <w:p w14:paraId="55C6025F" w14:textId="77777777" w:rsidR="00B9516D" w:rsidRPr="00CE79D7" w:rsidRDefault="00B9516D">
            <w:pPr>
              <w:pStyle w:val="Nagwek7"/>
              <w:spacing w:after="0" w:line="240" w:lineRule="auto"/>
              <w:rPr>
                <w:rFonts w:cs="Arial"/>
                <w:b w:val="0"/>
                <w:sz w:val="12"/>
              </w:rPr>
            </w:pPr>
            <w:r w:rsidRPr="00CE79D7">
              <w:rPr>
                <w:rFonts w:cs="Arial"/>
                <w:b w:val="0"/>
                <w:sz w:val="12"/>
              </w:rPr>
              <w:t>02</w:t>
            </w:r>
          </w:p>
        </w:tc>
        <w:tc>
          <w:tcPr>
            <w:tcW w:w="1399" w:type="dxa"/>
            <w:tcBorders>
              <w:top w:val="single" w:sz="4" w:space="0" w:color="auto"/>
              <w:bottom w:val="single" w:sz="18" w:space="0" w:color="auto"/>
            </w:tcBorders>
            <w:vAlign w:val="center"/>
          </w:tcPr>
          <w:p w14:paraId="2855CC28"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5</w:t>
            </w:r>
          </w:p>
        </w:tc>
        <w:tc>
          <w:tcPr>
            <w:tcW w:w="1512" w:type="dxa"/>
            <w:tcBorders>
              <w:top w:val="single" w:sz="4" w:space="0" w:color="auto"/>
              <w:bottom w:val="single" w:sz="18" w:space="0" w:color="auto"/>
              <w:right w:val="single" w:sz="18" w:space="0" w:color="auto"/>
            </w:tcBorders>
            <w:vAlign w:val="center"/>
          </w:tcPr>
          <w:p w14:paraId="7E85E59B"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1</w:t>
            </w:r>
          </w:p>
        </w:tc>
      </w:tr>
    </w:tbl>
    <w:p w14:paraId="641D1213" w14:textId="77777777" w:rsidR="00384A1D" w:rsidRDefault="00384A1D">
      <w:pPr>
        <w:pStyle w:val="Nagwek7"/>
        <w:spacing w:line="260" w:lineRule="exact"/>
        <w:rPr>
          <w:rFonts w:cs="Arial"/>
          <w:sz w:val="18"/>
          <w:szCs w:val="18"/>
        </w:rPr>
      </w:pPr>
    </w:p>
    <w:p w14:paraId="4A4B6175" w14:textId="77777777" w:rsidR="00DA6CC6" w:rsidRPr="00CE79D7" w:rsidRDefault="00EA6A48">
      <w:pPr>
        <w:pStyle w:val="Nagwek7"/>
        <w:spacing w:line="260" w:lineRule="exact"/>
        <w:rPr>
          <w:rFonts w:cs="Arial"/>
          <w:bCs/>
          <w:szCs w:val="16"/>
        </w:rPr>
      </w:pPr>
      <w:r w:rsidRPr="00CE79D7">
        <w:rPr>
          <w:rFonts w:cs="Arial"/>
          <w:sz w:val="18"/>
          <w:szCs w:val="18"/>
        </w:rPr>
        <w:t>Dział 1.1.j.</w:t>
      </w:r>
      <w:r w:rsidRPr="00CE79D7">
        <w:rPr>
          <w:rFonts w:cs="Arial"/>
          <w:szCs w:val="16"/>
        </w:rPr>
        <w:t xml:space="preserve"> </w:t>
      </w:r>
      <w:r w:rsidR="004B6337" w:rsidRPr="00CE79D7">
        <w:rPr>
          <w:rFonts w:cs="Arial"/>
          <w:b w:val="0"/>
          <w:szCs w:val="16"/>
        </w:rPr>
        <w:t>S</w:t>
      </w:r>
      <w:r w:rsidR="00DA6CC6" w:rsidRPr="00CE79D7">
        <w:rPr>
          <w:rFonts w:cs="Arial"/>
          <w:b w:val="0"/>
          <w:szCs w:val="16"/>
        </w:rPr>
        <w:t>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742"/>
        <w:gridCol w:w="5212"/>
        <w:gridCol w:w="425"/>
        <w:gridCol w:w="1134"/>
      </w:tblGrid>
      <w:tr w:rsidR="004E6E15" w:rsidRPr="00CE79D7" w14:paraId="007EC910" w14:textId="77777777" w:rsidTr="005E2A8D">
        <w:trPr>
          <w:cantSplit/>
          <w:trHeight w:hRule="exact" w:val="210"/>
        </w:trPr>
        <w:tc>
          <w:tcPr>
            <w:tcW w:w="5954" w:type="dxa"/>
            <w:gridSpan w:val="2"/>
            <w:tcBorders>
              <w:top w:val="single" w:sz="8" w:space="0" w:color="auto"/>
              <w:left w:val="single" w:sz="8" w:space="0" w:color="auto"/>
              <w:right w:val="single" w:sz="4" w:space="0" w:color="auto"/>
            </w:tcBorders>
            <w:vAlign w:val="bottom"/>
          </w:tcPr>
          <w:p w14:paraId="48E69753" w14:textId="77777777" w:rsidR="00DA6CC6" w:rsidRPr="00CE79D7" w:rsidRDefault="00430F8A">
            <w:pPr>
              <w:spacing w:after="40" w:line="140" w:lineRule="exact"/>
              <w:ind w:left="85" w:right="85"/>
              <w:rPr>
                <w:rFonts w:ascii="Arial" w:hAnsi="Arial" w:cs="Arial"/>
                <w:sz w:val="13"/>
              </w:rPr>
            </w:pPr>
            <w:r w:rsidRPr="00CE79D7">
              <w:rPr>
                <w:rFonts w:ascii="Arial" w:hAnsi="Arial" w:cs="Arial"/>
                <w:b/>
                <w:sz w:val="12"/>
              </w:rPr>
              <w:t>Wyszczególnienie</w:t>
            </w:r>
          </w:p>
        </w:tc>
        <w:tc>
          <w:tcPr>
            <w:tcW w:w="425" w:type="dxa"/>
            <w:tcBorders>
              <w:top w:val="single" w:sz="8" w:space="0" w:color="auto"/>
              <w:left w:val="single" w:sz="4" w:space="0" w:color="auto"/>
              <w:bottom w:val="single" w:sz="18" w:space="0" w:color="auto"/>
              <w:right w:val="single" w:sz="4" w:space="0" w:color="auto"/>
            </w:tcBorders>
            <w:vAlign w:val="bottom"/>
          </w:tcPr>
          <w:p w14:paraId="5148327A" w14:textId="77777777" w:rsidR="00DA6CC6" w:rsidRPr="00CE79D7" w:rsidRDefault="00DA6CC6">
            <w:pPr>
              <w:spacing w:after="40" w:line="140" w:lineRule="exact"/>
              <w:ind w:left="85" w:right="85"/>
              <w:rPr>
                <w:rFonts w:ascii="Arial" w:hAnsi="Arial" w:cs="Arial"/>
                <w:sz w:val="13"/>
              </w:rPr>
            </w:pPr>
            <w:r w:rsidRPr="00CE79D7">
              <w:rPr>
                <w:rFonts w:ascii="Arial" w:hAnsi="Arial" w:cs="Arial"/>
                <w:sz w:val="13"/>
              </w:rPr>
              <w:t>Lp.</w:t>
            </w:r>
          </w:p>
          <w:p w14:paraId="59C55EAA" w14:textId="77777777" w:rsidR="00DA6CC6" w:rsidRPr="00CE79D7" w:rsidRDefault="00DA6CC6">
            <w:pPr>
              <w:spacing w:after="40" w:line="140" w:lineRule="exact"/>
              <w:ind w:left="85" w:right="85"/>
              <w:rPr>
                <w:rFonts w:ascii="Arial" w:hAnsi="Arial" w:cs="Arial"/>
                <w:sz w:val="13"/>
              </w:rPr>
            </w:pPr>
          </w:p>
        </w:tc>
        <w:tc>
          <w:tcPr>
            <w:tcW w:w="1134" w:type="dxa"/>
            <w:tcBorders>
              <w:top w:val="single" w:sz="8" w:space="0" w:color="auto"/>
              <w:left w:val="single" w:sz="4" w:space="0" w:color="auto"/>
              <w:bottom w:val="single" w:sz="18" w:space="0" w:color="auto"/>
              <w:right w:val="single" w:sz="8" w:space="0" w:color="auto"/>
            </w:tcBorders>
            <w:vAlign w:val="center"/>
          </w:tcPr>
          <w:p w14:paraId="03CD92A0" w14:textId="77777777" w:rsidR="00DA6CC6" w:rsidRPr="00CE79D7" w:rsidRDefault="00DA6CC6">
            <w:pPr>
              <w:spacing w:line="140" w:lineRule="exact"/>
              <w:ind w:left="85" w:right="85"/>
              <w:jc w:val="center"/>
              <w:rPr>
                <w:rFonts w:ascii="Arial" w:hAnsi="Arial" w:cs="Arial"/>
                <w:sz w:val="12"/>
              </w:rPr>
            </w:pPr>
            <w:r w:rsidRPr="00CE79D7">
              <w:rPr>
                <w:rFonts w:ascii="Arial" w:hAnsi="Arial" w:cs="Arial"/>
                <w:sz w:val="12"/>
              </w:rPr>
              <w:t>Liczby spraw</w:t>
            </w:r>
          </w:p>
        </w:tc>
      </w:tr>
      <w:tr w:rsidR="004E6E15" w:rsidRPr="00CE79D7" w14:paraId="3E046A8D" w14:textId="77777777" w:rsidTr="00B9516D">
        <w:trPr>
          <w:cantSplit/>
          <w:trHeight w:val="170"/>
        </w:trPr>
        <w:tc>
          <w:tcPr>
            <w:tcW w:w="5954" w:type="dxa"/>
            <w:gridSpan w:val="2"/>
            <w:tcBorders>
              <w:left w:val="single" w:sz="8" w:space="0" w:color="auto"/>
              <w:right w:val="single" w:sz="18" w:space="0" w:color="auto"/>
            </w:tcBorders>
            <w:vAlign w:val="bottom"/>
          </w:tcPr>
          <w:p w14:paraId="1AF4227D" w14:textId="77777777"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przesłane z Sądu Najwyższego w okresie sprawozdawczym (wiersze </w:t>
            </w:r>
            <w:r w:rsidR="00641078">
              <w:rPr>
                <w:rFonts w:ascii="Arial" w:hAnsi="Arial" w:cs="Arial"/>
                <w:sz w:val="13"/>
              </w:rPr>
              <w:t>2</w:t>
            </w:r>
            <w:r w:rsidRPr="00CE79D7">
              <w:rPr>
                <w:rFonts w:ascii="Arial" w:hAnsi="Arial" w:cs="Arial"/>
                <w:sz w:val="13"/>
              </w:rPr>
              <w:t xml:space="preserve"> do </w:t>
            </w:r>
            <w:r w:rsidR="00641078">
              <w:rPr>
                <w:rFonts w:ascii="Arial" w:hAnsi="Arial" w:cs="Arial"/>
                <w:sz w:val="13"/>
              </w:rPr>
              <w:t>7</w:t>
            </w:r>
            <w:r w:rsidRPr="00CE79D7">
              <w:rPr>
                <w:rFonts w:ascii="Arial" w:hAnsi="Arial" w:cs="Arial"/>
                <w:sz w:val="13"/>
              </w:rPr>
              <w:t>)</w:t>
            </w:r>
          </w:p>
        </w:tc>
        <w:tc>
          <w:tcPr>
            <w:tcW w:w="425" w:type="dxa"/>
            <w:tcBorders>
              <w:left w:val="single" w:sz="18" w:space="0" w:color="auto"/>
              <w:right w:val="single" w:sz="12" w:space="0" w:color="auto"/>
            </w:tcBorders>
            <w:vAlign w:val="bottom"/>
          </w:tcPr>
          <w:p w14:paraId="22DBC751" w14:textId="77777777"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w:t>
            </w:r>
            <w:r w:rsidR="00641078">
              <w:rPr>
                <w:rFonts w:ascii="Arial" w:hAnsi="Arial" w:cs="Arial"/>
                <w:sz w:val="12"/>
                <w:szCs w:val="12"/>
              </w:rPr>
              <w:t>1</w:t>
            </w:r>
          </w:p>
        </w:tc>
        <w:tc>
          <w:tcPr>
            <w:tcW w:w="1134" w:type="dxa"/>
            <w:tcBorders>
              <w:left w:val="single" w:sz="12" w:space="0" w:color="auto"/>
              <w:right w:val="single" w:sz="18" w:space="0" w:color="auto"/>
            </w:tcBorders>
            <w:vAlign w:val="bottom"/>
          </w:tcPr>
          <w:p w14:paraId="647A2C5A" w14:textId="77777777" w:rsidR="00B9516D" w:rsidRPr="0051409C" w:rsidRDefault="00B9516D" w:rsidP="0051409C">
            <w:pPr>
              <w:jc w:val="right"/>
              <w:rPr>
                <w:rFonts w:ascii="Arial" w:hAnsi="Arial" w:cs="Arial"/>
                <w:color w:val="000000"/>
                <w:sz w:val="14"/>
                <w:szCs w:val="14"/>
              </w:rPr>
            </w:pPr>
          </w:p>
        </w:tc>
      </w:tr>
      <w:tr w:rsidR="0051409C" w:rsidRPr="00CE79D7" w14:paraId="3DC2D7AD" w14:textId="77777777" w:rsidTr="008C7BEB">
        <w:trPr>
          <w:cantSplit/>
          <w:trHeight w:val="170"/>
        </w:trPr>
        <w:tc>
          <w:tcPr>
            <w:tcW w:w="742" w:type="dxa"/>
            <w:vMerge w:val="restart"/>
            <w:tcBorders>
              <w:left w:val="single" w:sz="8" w:space="0" w:color="auto"/>
              <w:bottom w:val="single" w:sz="8" w:space="0" w:color="auto"/>
            </w:tcBorders>
            <w:vAlign w:val="center"/>
          </w:tcPr>
          <w:p w14:paraId="4A7869F4"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w których</w:t>
            </w:r>
          </w:p>
          <w:p w14:paraId="0885A177"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Sąd Najwyższy</w:t>
            </w:r>
          </w:p>
        </w:tc>
        <w:tc>
          <w:tcPr>
            <w:tcW w:w="5212" w:type="dxa"/>
            <w:tcBorders>
              <w:right w:val="single" w:sz="18" w:space="0" w:color="auto"/>
            </w:tcBorders>
            <w:vAlign w:val="bottom"/>
          </w:tcPr>
          <w:p w14:paraId="09901452" w14:textId="77777777" w:rsidR="0051409C" w:rsidRPr="00ED748A" w:rsidRDefault="0051409C" w:rsidP="0051409C">
            <w:pPr>
              <w:spacing w:after="40" w:line="140" w:lineRule="exact"/>
              <w:ind w:left="85" w:right="85"/>
              <w:rPr>
                <w:rFonts w:ascii="Arial" w:hAnsi="Arial" w:cs="Arial"/>
                <w:sz w:val="13"/>
              </w:rPr>
            </w:pPr>
            <w:r w:rsidRPr="00ED748A">
              <w:rPr>
                <w:rFonts w:ascii="Arial" w:hAnsi="Arial" w:cs="Arial"/>
                <w:sz w:val="13"/>
              </w:rPr>
              <w:t>pozostawił bez rozpoznania przyjętą kasację</w:t>
            </w:r>
          </w:p>
        </w:tc>
        <w:tc>
          <w:tcPr>
            <w:tcW w:w="425" w:type="dxa"/>
            <w:tcBorders>
              <w:left w:val="single" w:sz="18" w:space="0" w:color="auto"/>
              <w:right w:val="single" w:sz="12" w:space="0" w:color="auto"/>
            </w:tcBorders>
            <w:vAlign w:val="bottom"/>
          </w:tcPr>
          <w:p w14:paraId="77684934"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2</w:t>
            </w:r>
          </w:p>
        </w:tc>
        <w:tc>
          <w:tcPr>
            <w:tcW w:w="1134" w:type="dxa"/>
            <w:tcBorders>
              <w:left w:val="single" w:sz="12" w:space="0" w:color="auto"/>
              <w:right w:val="single" w:sz="18" w:space="0" w:color="auto"/>
            </w:tcBorders>
            <w:vAlign w:val="center"/>
          </w:tcPr>
          <w:p w14:paraId="76CD51AA" w14:textId="77777777" w:rsidR="0051409C" w:rsidRPr="00CE79D7" w:rsidRDefault="0051409C" w:rsidP="0051409C">
            <w:pPr>
              <w:jc w:val="right"/>
              <w:rPr>
                <w:rFonts w:ascii="Arial" w:hAnsi="Arial" w:cs="Arial"/>
                <w:sz w:val="14"/>
                <w:szCs w:val="14"/>
              </w:rPr>
            </w:pPr>
          </w:p>
        </w:tc>
      </w:tr>
      <w:tr w:rsidR="0051409C" w:rsidRPr="00CE79D7" w14:paraId="4F4FA8DB" w14:textId="77777777" w:rsidTr="008C7BEB">
        <w:trPr>
          <w:cantSplit/>
          <w:trHeight w:val="170"/>
        </w:trPr>
        <w:tc>
          <w:tcPr>
            <w:tcW w:w="742" w:type="dxa"/>
            <w:vMerge/>
            <w:tcBorders>
              <w:left w:val="single" w:sz="8" w:space="0" w:color="auto"/>
              <w:bottom w:val="single" w:sz="8" w:space="0" w:color="auto"/>
            </w:tcBorders>
            <w:vAlign w:val="bottom"/>
          </w:tcPr>
          <w:p w14:paraId="76D8D77E" w14:textId="77777777"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14:paraId="77D00032"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oddalił kasację</w:t>
            </w:r>
          </w:p>
        </w:tc>
        <w:tc>
          <w:tcPr>
            <w:tcW w:w="425" w:type="dxa"/>
            <w:tcBorders>
              <w:left w:val="single" w:sz="18" w:space="0" w:color="auto"/>
              <w:right w:val="single" w:sz="12" w:space="0" w:color="auto"/>
            </w:tcBorders>
            <w:vAlign w:val="bottom"/>
          </w:tcPr>
          <w:p w14:paraId="01A46F16"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3</w:t>
            </w:r>
          </w:p>
        </w:tc>
        <w:tc>
          <w:tcPr>
            <w:tcW w:w="1134" w:type="dxa"/>
            <w:tcBorders>
              <w:left w:val="single" w:sz="12" w:space="0" w:color="auto"/>
              <w:right w:val="single" w:sz="18" w:space="0" w:color="auto"/>
            </w:tcBorders>
            <w:vAlign w:val="center"/>
          </w:tcPr>
          <w:p w14:paraId="1C464848" w14:textId="77777777" w:rsidR="0051409C" w:rsidRPr="00CE79D7" w:rsidRDefault="0051409C" w:rsidP="0051409C">
            <w:pPr>
              <w:jc w:val="right"/>
              <w:rPr>
                <w:rFonts w:ascii="Arial" w:hAnsi="Arial" w:cs="Arial"/>
                <w:sz w:val="14"/>
                <w:szCs w:val="14"/>
              </w:rPr>
            </w:pPr>
          </w:p>
        </w:tc>
      </w:tr>
      <w:tr w:rsidR="0051409C" w:rsidRPr="00CE79D7" w14:paraId="621BCC33" w14:textId="77777777" w:rsidTr="008C7BEB">
        <w:trPr>
          <w:cantSplit/>
          <w:trHeight w:val="170"/>
        </w:trPr>
        <w:tc>
          <w:tcPr>
            <w:tcW w:w="742" w:type="dxa"/>
            <w:vMerge/>
            <w:tcBorders>
              <w:left w:val="single" w:sz="8" w:space="0" w:color="auto"/>
              <w:bottom w:val="single" w:sz="8" w:space="0" w:color="auto"/>
            </w:tcBorders>
            <w:vAlign w:val="bottom"/>
          </w:tcPr>
          <w:p w14:paraId="3E0DAF77" w14:textId="77777777"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14:paraId="2E11388E"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 xml:space="preserve">uwzględnił kasację poprzez zmianę orzeczenia </w:t>
            </w:r>
          </w:p>
        </w:tc>
        <w:tc>
          <w:tcPr>
            <w:tcW w:w="425" w:type="dxa"/>
            <w:tcBorders>
              <w:left w:val="single" w:sz="18" w:space="0" w:color="auto"/>
              <w:right w:val="single" w:sz="12" w:space="0" w:color="auto"/>
            </w:tcBorders>
            <w:vAlign w:val="bottom"/>
          </w:tcPr>
          <w:p w14:paraId="65B36EA2"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4</w:t>
            </w:r>
          </w:p>
        </w:tc>
        <w:tc>
          <w:tcPr>
            <w:tcW w:w="1134" w:type="dxa"/>
            <w:tcBorders>
              <w:left w:val="single" w:sz="12" w:space="0" w:color="auto"/>
              <w:right w:val="single" w:sz="18" w:space="0" w:color="auto"/>
            </w:tcBorders>
            <w:vAlign w:val="center"/>
          </w:tcPr>
          <w:p w14:paraId="2FA82EE5" w14:textId="77777777" w:rsidR="0051409C" w:rsidRPr="00CE79D7" w:rsidRDefault="0051409C" w:rsidP="0051409C">
            <w:pPr>
              <w:jc w:val="right"/>
              <w:rPr>
                <w:rFonts w:ascii="Arial" w:hAnsi="Arial" w:cs="Arial"/>
                <w:sz w:val="14"/>
                <w:szCs w:val="14"/>
              </w:rPr>
            </w:pPr>
          </w:p>
        </w:tc>
      </w:tr>
      <w:tr w:rsidR="0051409C" w:rsidRPr="00CE79D7" w14:paraId="06D0816D" w14:textId="77777777" w:rsidTr="008C7BEB">
        <w:trPr>
          <w:cantSplit/>
          <w:trHeight w:val="170"/>
        </w:trPr>
        <w:tc>
          <w:tcPr>
            <w:tcW w:w="742" w:type="dxa"/>
            <w:vMerge/>
            <w:tcBorders>
              <w:left w:val="single" w:sz="8" w:space="0" w:color="auto"/>
              <w:bottom w:val="single" w:sz="8" w:space="0" w:color="auto"/>
            </w:tcBorders>
            <w:vAlign w:val="bottom"/>
          </w:tcPr>
          <w:p w14:paraId="5F75A587" w14:textId="77777777"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14:paraId="3F5C268D" w14:textId="77777777" w:rsidR="0051409C" w:rsidRPr="00CE79D7" w:rsidRDefault="0051409C" w:rsidP="0051409C">
            <w:pPr>
              <w:spacing w:after="40" w:line="140" w:lineRule="exact"/>
              <w:ind w:left="85" w:right="85"/>
              <w:rPr>
                <w:rFonts w:ascii="Arial" w:hAnsi="Arial" w:cs="Arial"/>
                <w:w w:val="95"/>
                <w:sz w:val="13"/>
              </w:rPr>
            </w:pPr>
            <w:r w:rsidRPr="00CE79D7">
              <w:rPr>
                <w:rFonts w:ascii="Arial" w:hAnsi="Arial" w:cs="Arial"/>
                <w:w w:val="95"/>
                <w:sz w:val="13"/>
              </w:rPr>
              <w:t xml:space="preserve">uchylił orzeczenie i przekazał sprawę sądowi I lub II instancji do ponownego rozpoznania </w:t>
            </w:r>
          </w:p>
        </w:tc>
        <w:tc>
          <w:tcPr>
            <w:tcW w:w="425" w:type="dxa"/>
            <w:tcBorders>
              <w:left w:val="single" w:sz="18" w:space="0" w:color="auto"/>
              <w:right w:val="single" w:sz="12" w:space="0" w:color="auto"/>
            </w:tcBorders>
            <w:vAlign w:val="bottom"/>
          </w:tcPr>
          <w:p w14:paraId="4D3FC863"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5</w:t>
            </w:r>
          </w:p>
        </w:tc>
        <w:tc>
          <w:tcPr>
            <w:tcW w:w="1134" w:type="dxa"/>
            <w:tcBorders>
              <w:left w:val="single" w:sz="12" w:space="0" w:color="auto"/>
              <w:right w:val="single" w:sz="18" w:space="0" w:color="auto"/>
            </w:tcBorders>
            <w:vAlign w:val="center"/>
          </w:tcPr>
          <w:p w14:paraId="22F75DA6" w14:textId="77777777" w:rsidR="0051409C" w:rsidRPr="00CE79D7" w:rsidRDefault="0051409C" w:rsidP="0051409C">
            <w:pPr>
              <w:jc w:val="right"/>
              <w:rPr>
                <w:rFonts w:ascii="Arial" w:hAnsi="Arial" w:cs="Arial"/>
                <w:sz w:val="14"/>
                <w:szCs w:val="14"/>
              </w:rPr>
            </w:pPr>
          </w:p>
        </w:tc>
      </w:tr>
      <w:tr w:rsidR="0051409C" w:rsidRPr="00CE79D7" w14:paraId="53AA8769" w14:textId="77777777" w:rsidTr="008C7BEB">
        <w:trPr>
          <w:cantSplit/>
          <w:trHeight w:val="170"/>
        </w:trPr>
        <w:tc>
          <w:tcPr>
            <w:tcW w:w="742" w:type="dxa"/>
            <w:vMerge/>
            <w:tcBorders>
              <w:left w:val="single" w:sz="8" w:space="0" w:color="auto"/>
              <w:bottom w:val="single" w:sz="8" w:space="0" w:color="auto"/>
            </w:tcBorders>
            <w:vAlign w:val="bottom"/>
          </w:tcPr>
          <w:p w14:paraId="0801D717" w14:textId="77777777" w:rsidR="0051409C" w:rsidRPr="00CE79D7" w:rsidRDefault="0051409C" w:rsidP="0051409C">
            <w:pPr>
              <w:spacing w:after="40" w:line="140" w:lineRule="exact"/>
              <w:ind w:left="85" w:right="85"/>
              <w:rPr>
                <w:rFonts w:ascii="Arial" w:hAnsi="Arial" w:cs="Arial"/>
                <w:sz w:val="13"/>
              </w:rPr>
            </w:pPr>
          </w:p>
        </w:tc>
        <w:tc>
          <w:tcPr>
            <w:tcW w:w="5212" w:type="dxa"/>
            <w:tcBorders>
              <w:bottom w:val="nil"/>
              <w:right w:val="single" w:sz="18" w:space="0" w:color="auto"/>
            </w:tcBorders>
            <w:vAlign w:val="bottom"/>
          </w:tcPr>
          <w:p w14:paraId="49A55270"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 xml:space="preserve">uchylił wydane orzeczenie </w:t>
            </w:r>
          </w:p>
        </w:tc>
        <w:tc>
          <w:tcPr>
            <w:tcW w:w="425" w:type="dxa"/>
            <w:tcBorders>
              <w:left w:val="single" w:sz="18" w:space="0" w:color="auto"/>
              <w:right w:val="single" w:sz="12" w:space="0" w:color="auto"/>
            </w:tcBorders>
            <w:vAlign w:val="bottom"/>
          </w:tcPr>
          <w:p w14:paraId="66587EA8"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6</w:t>
            </w:r>
          </w:p>
        </w:tc>
        <w:tc>
          <w:tcPr>
            <w:tcW w:w="1134" w:type="dxa"/>
            <w:tcBorders>
              <w:left w:val="single" w:sz="12" w:space="0" w:color="auto"/>
              <w:right w:val="single" w:sz="18" w:space="0" w:color="auto"/>
            </w:tcBorders>
            <w:vAlign w:val="center"/>
          </w:tcPr>
          <w:p w14:paraId="6BFFE96A" w14:textId="77777777" w:rsidR="0051409C" w:rsidRPr="00CE79D7" w:rsidRDefault="0051409C" w:rsidP="0051409C">
            <w:pPr>
              <w:jc w:val="right"/>
              <w:rPr>
                <w:rFonts w:ascii="Arial" w:hAnsi="Arial" w:cs="Arial"/>
                <w:sz w:val="14"/>
                <w:szCs w:val="14"/>
              </w:rPr>
            </w:pPr>
          </w:p>
        </w:tc>
      </w:tr>
      <w:tr w:rsidR="0051409C" w:rsidRPr="00CE79D7" w14:paraId="66A12351" w14:textId="77777777" w:rsidTr="008C7BEB">
        <w:trPr>
          <w:cantSplit/>
          <w:trHeight w:val="170"/>
        </w:trPr>
        <w:tc>
          <w:tcPr>
            <w:tcW w:w="742" w:type="dxa"/>
            <w:vMerge/>
            <w:tcBorders>
              <w:left w:val="single" w:sz="8" w:space="0" w:color="auto"/>
              <w:bottom w:val="single" w:sz="8" w:space="0" w:color="auto"/>
            </w:tcBorders>
            <w:vAlign w:val="bottom"/>
          </w:tcPr>
          <w:p w14:paraId="5019A361" w14:textId="77777777" w:rsidR="0051409C" w:rsidRPr="00CE79D7" w:rsidRDefault="0051409C" w:rsidP="0051409C">
            <w:pPr>
              <w:spacing w:after="40" w:line="140" w:lineRule="exact"/>
              <w:ind w:left="85" w:right="85"/>
              <w:rPr>
                <w:rFonts w:ascii="Arial" w:hAnsi="Arial" w:cs="Arial"/>
                <w:sz w:val="13"/>
              </w:rPr>
            </w:pPr>
          </w:p>
        </w:tc>
        <w:tc>
          <w:tcPr>
            <w:tcW w:w="5212" w:type="dxa"/>
            <w:tcBorders>
              <w:bottom w:val="single" w:sz="8" w:space="0" w:color="auto"/>
              <w:right w:val="single" w:sz="18" w:space="0" w:color="auto"/>
            </w:tcBorders>
            <w:vAlign w:val="bottom"/>
          </w:tcPr>
          <w:p w14:paraId="029DB116"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załatwił w inny sposób</w:t>
            </w:r>
          </w:p>
        </w:tc>
        <w:tc>
          <w:tcPr>
            <w:tcW w:w="425" w:type="dxa"/>
            <w:tcBorders>
              <w:left w:val="single" w:sz="18" w:space="0" w:color="auto"/>
              <w:bottom w:val="single" w:sz="18" w:space="0" w:color="auto"/>
              <w:right w:val="single" w:sz="12" w:space="0" w:color="auto"/>
            </w:tcBorders>
            <w:vAlign w:val="bottom"/>
          </w:tcPr>
          <w:p w14:paraId="769F3B3B"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7</w:t>
            </w:r>
          </w:p>
        </w:tc>
        <w:tc>
          <w:tcPr>
            <w:tcW w:w="1134" w:type="dxa"/>
            <w:tcBorders>
              <w:left w:val="single" w:sz="12" w:space="0" w:color="auto"/>
              <w:bottom w:val="single" w:sz="18" w:space="0" w:color="auto"/>
              <w:right w:val="single" w:sz="18" w:space="0" w:color="auto"/>
            </w:tcBorders>
            <w:vAlign w:val="center"/>
          </w:tcPr>
          <w:p w14:paraId="55B04703" w14:textId="77777777" w:rsidR="0051409C" w:rsidRPr="00CE79D7" w:rsidRDefault="0051409C" w:rsidP="0051409C">
            <w:pPr>
              <w:jc w:val="right"/>
              <w:rPr>
                <w:rFonts w:ascii="Arial" w:hAnsi="Arial" w:cs="Arial"/>
                <w:sz w:val="14"/>
                <w:szCs w:val="14"/>
              </w:rPr>
            </w:pPr>
          </w:p>
        </w:tc>
      </w:tr>
    </w:tbl>
    <w:p w14:paraId="4ED4C37A" w14:textId="77777777" w:rsidR="00235C84" w:rsidRDefault="00235C84" w:rsidP="00297A12">
      <w:pPr>
        <w:pStyle w:val="Legenda"/>
        <w:spacing w:before="60" w:after="60" w:line="240" w:lineRule="exact"/>
        <w:ind w:left="0" w:right="0"/>
        <w:rPr>
          <w:rFonts w:cs="Arial"/>
          <w:sz w:val="18"/>
          <w:szCs w:val="18"/>
        </w:rPr>
      </w:pPr>
    </w:p>
    <w:p w14:paraId="535BEC1F" w14:textId="77777777" w:rsidR="00B04021" w:rsidRDefault="00235C84" w:rsidP="00235C84">
      <w:r>
        <w:br w:type="page"/>
      </w:r>
    </w:p>
    <w:p w14:paraId="087E4213" w14:textId="77777777" w:rsidR="00235C84" w:rsidRDefault="00235C84" w:rsidP="00297A12">
      <w:pPr>
        <w:pStyle w:val="Legenda"/>
        <w:spacing w:before="60" w:after="60" w:line="240" w:lineRule="exact"/>
        <w:ind w:left="0" w:right="0"/>
        <w:rPr>
          <w:rFonts w:cs="Arial"/>
          <w:sz w:val="18"/>
          <w:szCs w:val="18"/>
        </w:rPr>
      </w:pPr>
    </w:p>
    <w:p w14:paraId="6EB97A16" w14:textId="77777777" w:rsidR="00297A12" w:rsidRPr="004166D7" w:rsidRDefault="00297A12" w:rsidP="00297A12">
      <w:pPr>
        <w:pStyle w:val="Legenda"/>
        <w:spacing w:before="60" w:after="60" w:line="240" w:lineRule="exact"/>
        <w:ind w:left="0" w:right="0"/>
        <w:rPr>
          <w:rFonts w:cs="Arial"/>
          <w:b w:val="0"/>
          <w:sz w:val="16"/>
          <w:szCs w:val="16"/>
        </w:rPr>
      </w:pPr>
      <w:r w:rsidRPr="001A5AB4">
        <w:rPr>
          <w:rFonts w:cs="Arial"/>
          <w:sz w:val="18"/>
          <w:szCs w:val="18"/>
        </w:rPr>
        <w:t>Dział 1.1.k.</w:t>
      </w:r>
      <w:r w:rsidRPr="001A5AB4">
        <w:rPr>
          <w:rFonts w:cs="Arial"/>
          <w:b w:val="0"/>
          <w:sz w:val="16"/>
          <w:szCs w:val="16"/>
        </w:rPr>
        <w:t xml:space="preserve"> </w:t>
      </w:r>
      <w:r w:rsidRPr="004166D7">
        <w:rPr>
          <w:rFonts w:cs="Arial"/>
          <w:b w:val="0"/>
          <w:sz w:val="16"/>
          <w:szCs w:val="16"/>
        </w:rPr>
        <w:t>Wpływ</w:t>
      </w:r>
      <w:r w:rsidRPr="004166D7">
        <w:rPr>
          <w:rFonts w:cs="Arial"/>
          <w:sz w:val="16"/>
          <w:szCs w:val="16"/>
        </w:rPr>
        <w:t xml:space="preserve"> </w:t>
      </w:r>
      <w:r w:rsidRPr="004166D7">
        <w:rPr>
          <w:rFonts w:cs="Arial"/>
          <w:b w:val="0"/>
          <w:sz w:val="16"/>
          <w:szCs w:val="16"/>
        </w:rPr>
        <w:t>spraw, w których postępowanie przygotowawcze zostało zakończone w formie:</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3FF7D61E" w14:textId="77777777" w:rsidTr="00C515D4">
        <w:trPr>
          <w:trHeight w:val="266"/>
        </w:trPr>
        <w:tc>
          <w:tcPr>
            <w:tcW w:w="953" w:type="dxa"/>
            <w:shd w:val="clear" w:color="auto" w:fill="auto"/>
            <w:vAlign w:val="center"/>
          </w:tcPr>
          <w:p w14:paraId="5C8D9E1E"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18</w:t>
            </w:r>
          </w:p>
        </w:tc>
      </w:tr>
    </w:tbl>
    <w:p w14:paraId="21DE01FC" w14:textId="77777777"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t>dochodzenia</w:t>
      </w:r>
      <w:r>
        <w:rPr>
          <w:rFonts w:ascii="Arial" w:hAnsi="Arial" w:cs="Arial"/>
          <w:sz w:val="16"/>
          <w:szCs w:val="16"/>
        </w:rPr>
        <w:t xml:space="preserve">  </w:t>
      </w:r>
    </w:p>
    <w:tbl>
      <w:tblPr>
        <w:tblpPr w:leftFromText="141" w:rightFromText="141" w:vertAnchor="text" w:horzAnchor="page" w:tblpX="7623" w:tblpY="-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39D05C8E" w14:textId="77777777" w:rsidTr="00C515D4">
        <w:trPr>
          <w:trHeight w:val="266"/>
        </w:trPr>
        <w:tc>
          <w:tcPr>
            <w:tcW w:w="953" w:type="dxa"/>
            <w:shd w:val="clear" w:color="auto" w:fill="auto"/>
            <w:vAlign w:val="center"/>
          </w:tcPr>
          <w:p w14:paraId="5CFEE627" w14:textId="77777777" w:rsidR="00297A12" w:rsidRPr="006815E7" w:rsidRDefault="00297A12" w:rsidP="00C515D4">
            <w:pPr>
              <w:jc w:val="right"/>
              <w:rPr>
                <w:rFonts w:ascii="Arial" w:hAnsi="Arial" w:cs="Arial"/>
                <w:color w:val="000000"/>
                <w:sz w:val="14"/>
                <w:szCs w:val="14"/>
              </w:rPr>
            </w:pPr>
            <w:r>
              <w:rPr>
                <w:rFonts w:ascii="Arial" w:hAnsi="Arial" w:cs="Arial"/>
                <w:color w:val="000000"/>
                <w:sz w:val="14"/>
                <w:szCs w:val="14"/>
              </w:rPr>
              <w:t>121</w:t>
            </w:r>
          </w:p>
        </w:tc>
      </w:tr>
    </w:tbl>
    <w:p w14:paraId="097B8D21" w14:textId="77777777" w:rsidR="00297A12" w:rsidRPr="00EF4D68" w:rsidRDefault="00297A12" w:rsidP="00297A12">
      <w:pPr>
        <w:rPr>
          <w:sz w:val="16"/>
          <w:szCs w:val="16"/>
        </w:rPr>
      </w:pPr>
    </w:p>
    <w:p w14:paraId="63E1E0C9" w14:textId="77777777" w:rsidR="00297A12" w:rsidRPr="00EF4D68" w:rsidRDefault="00297A12" w:rsidP="00297A12">
      <w:pPr>
        <w:rPr>
          <w:sz w:val="16"/>
          <w:szCs w:val="16"/>
        </w:rPr>
      </w:pPr>
    </w:p>
    <w:p w14:paraId="6B7968E4" w14:textId="77777777" w:rsidR="00297A12" w:rsidRDefault="00297A12" w:rsidP="00297A12">
      <w:pPr>
        <w:pStyle w:val="Legenda"/>
        <w:spacing w:before="60" w:after="60" w:line="240" w:lineRule="exact"/>
        <w:ind w:left="0" w:right="0"/>
        <w:rPr>
          <w:rFonts w:cs="Arial"/>
          <w:b w:val="0"/>
          <w:sz w:val="16"/>
          <w:szCs w:val="16"/>
        </w:rPr>
      </w:pPr>
      <w:r w:rsidRPr="004166D7">
        <w:tab/>
        <w:t xml:space="preserve">    </w:t>
      </w:r>
      <w:r w:rsidRPr="004166D7">
        <w:rPr>
          <w:rFonts w:cs="Arial"/>
          <w:b w:val="0"/>
          <w:sz w:val="16"/>
          <w:szCs w:val="16"/>
        </w:rPr>
        <w:t>Załatwienie spraw, w których</w:t>
      </w:r>
      <w:r w:rsidRPr="004166D7">
        <w:rPr>
          <w:rFonts w:cs="Arial"/>
          <w:sz w:val="16"/>
          <w:szCs w:val="16"/>
        </w:rPr>
        <w:t xml:space="preserve"> </w:t>
      </w:r>
      <w:r w:rsidRPr="004166D7">
        <w:rPr>
          <w:rFonts w:cs="Arial"/>
          <w:b w:val="0"/>
          <w:sz w:val="16"/>
          <w:szCs w:val="16"/>
        </w:rPr>
        <w:t>postępowanie przygotowawcze zostało zakończone w formie:</w:t>
      </w:r>
    </w:p>
    <w:p w14:paraId="2BB9E5EB" w14:textId="77777777"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r>
      <w:r>
        <w:rPr>
          <w:rFonts w:ascii="Arial" w:hAnsi="Arial" w:cs="Arial"/>
          <w:sz w:val="16"/>
          <w:szCs w:val="16"/>
        </w:rPr>
        <w:t xml:space="preserve">                                   </w:t>
      </w:r>
      <w:r w:rsidRPr="004166D7">
        <w:rPr>
          <w:rFonts w:ascii="Arial" w:hAnsi="Arial" w:cs="Arial"/>
          <w:sz w:val="16"/>
          <w:szCs w:val="16"/>
        </w:rPr>
        <w:t>dochodzenia</w:t>
      </w:r>
      <w:r>
        <w:rPr>
          <w:rFonts w:ascii="Arial" w:hAnsi="Arial" w:cs="Arial"/>
          <w:sz w:val="16"/>
          <w:szCs w:val="16"/>
        </w:rPr>
        <w:t xml:space="preserve">  </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0C16E34B" w14:textId="77777777" w:rsidTr="00C515D4">
        <w:trPr>
          <w:trHeight w:val="266"/>
        </w:trPr>
        <w:tc>
          <w:tcPr>
            <w:tcW w:w="953" w:type="dxa"/>
            <w:shd w:val="clear" w:color="auto" w:fill="auto"/>
            <w:vAlign w:val="center"/>
          </w:tcPr>
          <w:p w14:paraId="15B64237"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18</w:t>
            </w:r>
          </w:p>
        </w:tc>
      </w:tr>
    </w:tbl>
    <w:p w14:paraId="651A6745" w14:textId="77777777" w:rsidR="00297A12" w:rsidRPr="00280F7D" w:rsidRDefault="00297A12" w:rsidP="00297A12">
      <w:pPr>
        <w:rPr>
          <w:vanish/>
        </w:rPr>
      </w:pPr>
    </w:p>
    <w:tbl>
      <w:tblPr>
        <w:tblpPr w:leftFromText="141" w:rightFromText="141" w:vertAnchor="text" w:horzAnchor="page" w:tblpX="7459" w:tblpY="6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208416C9" w14:textId="77777777" w:rsidTr="00C515D4">
        <w:trPr>
          <w:trHeight w:val="266"/>
        </w:trPr>
        <w:tc>
          <w:tcPr>
            <w:tcW w:w="953" w:type="dxa"/>
            <w:shd w:val="clear" w:color="auto" w:fill="auto"/>
            <w:vAlign w:val="center"/>
          </w:tcPr>
          <w:p w14:paraId="40F8B6A8"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130</w:t>
            </w:r>
          </w:p>
        </w:tc>
      </w:tr>
    </w:tbl>
    <w:p w14:paraId="066AE900" w14:textId="77777777" w:rsidR="00297A12" w:rsidRDefault="00297A12" w:rsidP="00297A12"/>
    <w:p w14:paraId="4E795F85" w14:textId="77777777" w:rsidR="00297A12" w:rsidRPr="00D62599" w:rsidRDefault="00297A12" w:rsidP="00243AC4">
      <w:pPr>
        <w:pStyle w:val="Legenda"/>
        <w:spacing w:before="60" w:after="60" w:line="240" w:lineRule="exact"/>
        <w:ind w:left="0" w:right="0"/>
        <w:rPr>
          <w:rFonts w:cs="Arial"/>
          <w:sz w:val="18"/>
          <w:szCs w:val="18"/>
        </w:rPr>
      </w:pPr>
    </w:p>
    <w:tbl>
      <w:tblPr>
        <w:tblpPr w:leftFromText="141" w:rightFromText="141" w:vertAnchor="text" w:horzAnchor="page" w:tblpX="6781" w:tblpY="3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03086F" w:rsidRPr="00CE79D7" w14:paraId="6C4DF862" w14:textId="77777777" w:rsidTr="00DF7480">
        <w:trPr>
          <w:cantSplit/>
          <w:trHeight w:val="266"/>
        </w:trPr>
        <w:tc>
          <w:tcPr>
            <w:tcW w:w="953" w:type="dxa"/>
            <w:shd w:val="clear" w:color="auto" w:fill="auto"/>
            <w:vAlign w:val="center"/>
          </w:tcPr>
          <w:p w14:paraId="215245D6" w14:textId="77777777" w:rsidR="0003086F" w:rsidRPr="00CE79D7" w:rsidRDefault="0003086F" w:rsidP="00DF7480">
            <w:pPr>
              <w:jc w:val="right"/>
              <w:rPr>
                <w:rFonts w:ascii="Arial" w:hAnsi="Arial" w:cs="Arial"/>
                <w:sz w:val="14"/>
                <w:szCs w:val="14"/>
              </w:rPr>
            </w:pPr>
          </w:p>
        </w:tc>
      </w:tr>
    </w:tbl>
    <w:p w14:paraId="063EB90C" w14:textId="77777777" w:rsidR="00DA6CC6" w:rsidRPr="00CE79D7" w:rsidRDefault="00EA6A48" w:rsidP="003E41E9">
      <w:pPr>
        <w:pStyle w:val="Legenda"/>
        <w:spacing w:before="60" w:after="60" w:line="240" w:lineRule="exact"/>
        <w:ind w:left="882" w:right="0" w:hanging="882"/>
        <w:rPr>
          <w:rFonts w:cs="Arial"/>
          <w:b w:val="0"/>
          <w:sz w:val="16"/>
          <w:szCs w:val="16"/>
        </w:rPr>
      </w:pPr>
      <w:r w:rsidRPr="00CE79D7">
        <w:rPr>
          <w:rFonts w:cs="Arial"/>
          <w:sz w:val="18"/>
          <w:szCs w:val="18"/>
        </w:rPr>
        <w:t>Dział 1.1.l.</w:t>
      </w:r>
      <w:r w:rsidRPr="00CE79D7">
        <w:rPr>
          <w:rFonts w:cs="Arial"/>
          <w:b w:val="0"/>
          <w:sz w:val="16"/>
          <w:szCs w:val="16"/>
        </w:rPr>
        <w:t xml:space="preserve"> W</w:t>
      </w:r>
      <w:r w:rsidR="00DA6CC6" w:rsidRPr="00CE79D7">
        <w:rPr>
          <w:rFonts w:cs="Arial"/>
          <w:b w:val="0"/>
          <w:sz w:val="16"/>
          <w:szCs w:val="16"/>
        </w:rPr>
        <w:t xml:space="preserve"> tym uwzględnione wnioski prokuratora o skierowanie podejrzanego na badanie psychiatryczne połączone z obserwacją psychiatryczna w zakładzie zamkniętym oraz o przedłużenie tej obserwacji (art. 203 kpk)  </w:t>
      </w:r>
    </w:p>
    <w:p w14:paraId="2F4DB523" w14:textId="77777777" w:rsidR="00C81ACB" w:rsidRDefault="00C81ACB" w:rsidP="00C81ACB">
      <w:pPr>
        <w:rPr>
          <w:sz w:val="16"/>
          <w:szCs w:val="16"/>
        </w:rPr>
      </w:pPr>
    </w:p>
    <w:p w14:paraId="532AC6E5" w14:textId="77777777" w:rsidR="00891A4B" w:rsidRPr="00CE79D7" w:rsidRDefault="00891A4B" w:rsidP="00C81ACB">
      <w:pPr>
        <w:rPr>
          <w:sz w:val="16"/>
          <w:szCs w:val="16"/>
        </w:rPr>
      </w:pPr>
    </w:p>
    <w:tbl>
      <w:tblPr>
        <w:tblW w:w="0" w:type="auto"/>
        <w:tblLayout w:type="fixed"/>
        <w:tblLook w:val="01E0" w:firstRow="1" w:lastRow="1" w:firstColumn="1" w:lastColumn="1" w:noHBand="0" w:noVBand="0"/>
      </w:tblPr>
      <w:tblGrid>
        <w:gridCol w:w="2518"/>
        <w:gridCol w:w="5690"/>
        <w:gridCol w:w="360"/>
        <w:gridCol w:w="1620"/>
      </w:tblGrid>
      <w:tr w:rsidR="004E6E15" w:rsidRPr="00CE79D7" w14:paraId="54D891C3" w14:textId="77777777" w:rsidTr="00FD415F">
        <w:trPr>
          <w:cantSplit/>
          <w:trHeight w:val="227"/>
        </w:trPr>
        <w:tc>
          <w:tcPr>
            <w:tcW w:w="2518" w:type="dxa"/>
            <w:vMerge w:val="restart"/>
            <w:tcBorders>
              <w:right w:val="single" w:sz="6" w:space="0" w:color="auto"/>
            </w:tcBorders>
            <w:vAlign w:val="center"/>
          </w:tcPr>
          <w:p w14:paraId="2B1D2E76"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1.1.m.</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198C3498" w14:textId="77777777" w:rsidR="00B9516D" w:rsidRPr="00E17B2B" w:rsidRDefault="00B9516D" w:rsidP="00117F67">
            <w:pPr>
              <w:spacing w:after="40" w:line="120" w:lineRule="exact"/>
              <w:ind w:right="85"/>
              <w:rPr>
                <w:rFonts w:ascii="Arial" w:hAnsi="Arial" w:cs="Arial"/>
                <w:sz w:val="12"/>
                <w:szCs w:val="12"/>
              </w:rPr>
            </w:pPr>
            <w:r w:rsidRPr="00E17B2B">
              <w:rPr>
                <w:rFonts w:ascii="Arial" w:hAnsi="Arial" w:cs="Arial"/>
                <w:sz w:val="12"/>
                <w:szCs w:val="12"/>
              </w:rPr>
              <w:t>zamiana kary grzywny na pracę społecznie użyteczną  (art. 45 §1 kkw)</w:t>
            </w:r>
          </w:p>
        </w:tc>
        <w:tc>
          <w:tcPr>
            <w:tcW w:w="360" w:type="dxa"/>
            <w:tcBorders>
              <w:top w:val="single" w:sz="12" w:space="0" w:color="auto"/>
              <w:left w:val="single" w:sz="12" w:space="0" w:color="auto"/>
              <w:bottom w:val="single" w:sz="6" w:space="0" w:color="auto"/>
              <w:right w:val="single" w:sz="4" w:space="0" w:color="auto"/>
            </w:tcBorders>
            <w:vAlign w:val="center"/>
          </w:tcPr>
          <w:p w14:paraId="32CA68E3"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4" w:space="0" w:color="auto"/>
              <w:bottom w:val="single" w:sz="6" w:space="0" w:color="auto"/>
              <w:right w:val="single" w:sz="12" w:space="0" w:color="auto"/>
            </w:tcBorders>
            <w:vAlign w:val="center"/>
          </w:tcPr>
          <w:p w14:paraId="1A2692C0"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8</w:t>
            </w:r>
          </w:p>
        </w:tc>
      </w:tr>
      <w:tr w:rsidR="004E6E15" w:rsidRPr="00CE79D7" w14:paraId="3316BD8D" w14:textId="77777777" w:rsidTr="00FD415F">
        <w:trPr>
          <w:cantSplit/>
          <w:trHeight w:val="283"/>
        </w:trPr>
        <w:tc>
          <w:tcPr>
            <w:tcW w:w="2518" w:type="dxa"/>
            <w:vMerge/>
            <w:tcBorders>
              <w:right w:val="single" w:sz="6" w:space="0" w:color="auto"/>
            </w:tcBorders>
          </w:tcPr>
          <w:p w14:paraId="135CC0A8" w14:textId="77777777"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14:paraId="6857A633" w14:textId="77777777" w:rsidR="00B9516D" w:rsidRPr="00E17B2B" w:rsidRDefault="00B9516D" w:rsidP="00117F67">
            <w:pPr>
              <w:rPr>
                <w:rFonts w:ascii="Arial" w:hAnsi="Arial" w:cs="Arial"/>
                <w:sz w:val="12"/>
                <w:szCs w:val="12"/>
              </w:rPr>
            </w:pPr>
            <w:r w:rsidRPr="00E17B2B">
              <w:rPr>
                <w:rFonts w:ascii="Arial" w:hAnsi="Arial" w:cs="Arial"/>
                <w:sz w:val="12"/>
                <w:szCs w:val="12"/>
              </w:rPr>
              <w:t>orzeczenie wykonania zastępczej kary pozbawienia wolności w miejsce kary grzywny (art. 46 §1 kkw)</w:t>
            </w:r>
          </w:p>
        </w:tc>
        <w:tc>
          <w:tcPr>
            <w:tcW w:w="360" w:type="dxa"/>
            <w:tcBorders>
              <w:top w:val="single" w:sz="6" w:space="0" w:color="auto"/>
              <w:left w:val="single" w:sz="12" w:space="0" w:color="auto"/>
              <w:bottom w:val="single" w:sz="12" w:space="0" w:color="auto"/>
              <w:right w:val="single" w:sz="6" w:space="0" w:color="auto"/>
            </w:tcBorders>
            <w:vAlign w:val="center"/>
          </w:tcPr>
          <w:p w14:paraId="058FE313"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14:paraId="7C06FCA2"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6</w:t>
            </w:r>
          </w:p>
        </w:tc>
      </w:tr>
      <w:tr w:rsidR="004E6E15" w:rsidRPr="00CE79D7" w14:paraId="068B984A" w14:textId="77777777" w:rsidTr="00FD415F">
        <w:trPr>
          <w:cantSplit/>
          <w:trHeight w:val="283"/>
        </w:trPr>
        <w:tc>
          <w:tcPr>
            <w:tcW w:w="2518" w:type="dxa"/>
            <w:vMerge w:val="restart"/>
            <w:tcBorders>
              <w:right w:val="single" w:sz="6" w:space="0" w:color="auto"/>
            </w:tcBorders>
          </w:tcPr>
          <w:p w14:paraId="0A7296E1" w14:textId="77777777" w:rsidR="00E17B2B" w:rsidRPr="00E17B2B" w:rsidRDefault="00E17B2B" w:rsidP="00117F67">
            <w:pPr>
              <w:ind w:left="966" w:right="-42" w:hanging="1022"/>
              <w:rPr>
                <w:rFonts w:ascii="Arial" w:hAnsi="Arial" w:cs="Arial"/>
                <w:b/>
                <w:bCs/>
                <w:noProof/>
                <w:sz w:val="18"/>
                <w:szCs w:val="18"/>
              </w:rPr>
            </w:pPr>
          </w:p>
          <w:p w14:paraId="6912E23E"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1.1.n.</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147E60AF" w14:textId="77777777" w:rsidR="00B9516D" w:rsidRPr="00E17B2B" w:rsidRDefault="00B9516D" w:rsidP="00117F67">
            <w:pPr>
              <w:rPr>
                <w:rFonts w:ascii="Arial" w:hAnsi="Arial" w:cs="Arial"/>
                <w:sz w:val="12"/>
                <w:szCs w:val="12"/>
              </w:rPr>
            </w:pPr>
            <w:r w:rsidRPr="00E17B2B">
              <w:rPr>
                <w:rFonts w:ascii="Arial" w:hAnsi="Arial" w:cs="Arial"/>
                <w:sz w:val="12"/>
                <w:szCs w:val="12"/>
              </w:rPr>
              <w:t>wnioski o oddanie pod dozór</w:t>
            </w:r>
          </w:p>
        </w:tc>
        <w:tc>
          <w:tcPr>
            <w:tcW w:w="360" w:type="dxa"/>
            <w:tcBorders>
              <w:top w:val="single" w:sz="12" w:space="0" w:color="auto"/>
              <w:left w:val="single" w:sz="12" w:space="0" w:color="auto"/>
              <w:bottom w:val="single" w:sz="6" w:space="0" w:color="auto"/>
              <w:right w:val="single" w:sz="6" w:space="0" w:color="auto"/>
            </w:tcBorders>
            <w:vAlign w:val="center"/>
          </w:tcPr>
          <w:p w14:paraId="4F4FCC3A"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6" w:space="0" w:color="auto"/>
              <w:right w:val="single" w:sz="12" w:space="0" w:color="auto"/>
            </w:tcBorders>
            <w:vAlign w:val="center"/>
          </w:tcPr>
          <w:p w14:paraId="435A9ED1" w14:textId="77777777" w:rsidR="00B9516D" w:rsidRPr="00CE79D7" w:rsidRDefault="00B9516D" w:rsidP="00E17B2B">
            <w:pPr>
              <w:jc w:val="right"/>
              <w:rPr>
                <w:rFonts w:ascii="Arial" w:hAnsi="Arial" w:cs="Arial"/>
                <w:sz w:val="14"/>
                <w:szCs w:val="14"/>
              </w:rPr>
            </w:pPr>
          </w:p>
        </w:tc>
      </w:tr>
      <w:tr w:rsidR="004E6E15" w:rsidRPr="00CE79D7" w14:paraId="5D969477" w14:textId="77777777" w:rsidTr="00FD415F">
        <w:trPr>
          <w:cantSplit/>
          <w:trHeight w:val="283"/>
        </w:trPr>
        <w:tc>
          <w:tcPr>
            <w:tcW w:w="2518" w:type="dxa"/>
            <w:vMerge/>
            <w:tcBorders>
              <w:right w:val="single" w:sz="6" w:space="0" w:color="auto"/>
            </w:tcBorders>
          </w:tcPr>
          <w:p w14:paraId="345DF2A0" w14:textId="77777777"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14:paraId="1331B041" w14:textId="77777777" w:rsidR="00B9516D" w:rsidRPr="00E17B2B" w:rsidRDefault="00B9516D" w:rsidP="00117F67">
            <w:pPr>
              <w:rPr>
                <w:rFonts w:ascii="Arial" w:hAnsi="Arial" w:cs="Arial"/>
                <w:sz w:val="12"/>
                <w:szCs w:val="12"/>
              </w:rPr>
            </w:pPr>
            <w:r w:rsidRPr="00E17B2B">
              <w:rPr>
                <w:rFonts w:ascii="Arial" w:hAnsi="Arial" w:cs="Arial"/>
                <w:sz w:val="12"/>
                <w:szCs w:val="12"/>
              </w:rPr>
              <w:t>wnioski o zwolnienie od dozoru</w:t>
            </w:r>
          </w:p>
        </w:tc>
        <w:tc>
          <w:tcPr>
            <w:tcW w:w="360" w:type="dxa"/>
            <w:tcBorders>
              <w:top w:val="single" w:sz="6" w:space="0" w:color="auto"/>
              <w:left w:val="single" w:sz="12" w:space="0" w:color="auto"/>
              <w:bottom w:val="single" w:sz="12" w:space="0" w:color="auto"/>
              <w:right w:val="single" w:sz="6" w:space="0" w:color="auto"/>
            </w:tcBorders>
            <w:vAlign w:val="center"/>
          </w:tcPr>
          <w:p w14:paraId="74437611"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14:paraId="5B155CD1"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4</w:t>
            </w:r>
          </w:p>
        </w:tc>
      </w:tr>
      <w:tr w:rsidR="004E6E15" w:rsidRPr="00CE79D7" w14:paraId="0F6663CC" w14:textId="77777777" w:rsidTr="00FD415F">
        <w:trPr>
          <w:cantSplit/>
          <w:trHeight w:val="469"/>
        </w:trPr>
        <w:tc>
          <w:tcPr>
            <w:tcW w:w="2518" w:type="dxa"/>
            <w:tcBorders>
              <w:right w:val="single" w:sz="6" w:space="0" w:color="auto"/>
            </w:tcBorders>
          </w:tcPr>
          <w:p w14:paraId="74CA9190" w14:textId="77777777" w:rsidR="00E17B2B" w:rsidRPr="00E17B2B" w:rsidRDefault="00E17B2B" w:rsidP="00117F67">
            <w:pPr>
              <w:ind w:left="966" w:right="-42" w:hanging="1022"/>
              <w:rPr>
                <w:rFonts w:ascii="Arial" w:hAnsi="Arial" w:cs="Arial"/>
                <w:b/>
                <w:bCs/>
                <w:noProof/>
                <w:sz w:val="18"/>
                <w:szCs w:val="18"/>
              </w:rPr>
            </w:pPr>
          </w:p>
          <w:p w14:paraId="1A3F3694"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1.1.o.</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061D8996" w14:textId="77777777" w:rsidR="00B9516D" w:rsidRPr="00E17B2B" w:rsidRDefault="00E17B2B" w:rsidP="00117F67">
            <w:pPr>
              <w:rPr>
                <w:rFonts w:ascii="Arial" w:hAnsi="Arial" w:cs="Arial"/>
                <w:sz w:val="12"/>
                <w:szCs w:val="12"/>
              </w:rPr>
            </w:pPr>
            <w:r w:rsidRPr="00E17B2B">
              <w:rPr>
                <w:rFonts w:ascii="Arial" w:hAnsi="Arial" w:cs="Arial"/>
                <w:sz w:val="12"/>
                <w:szCs w:val="12"/>
              </w:rPr>
              <w:t xml:space="preserve">orzeczenie wykonania zastępczej kary pozbawienia wolności w miejsce kary ograniczenia wolności </w:t>
            </w:r>
            <w:r w:rsidR="008C44D4" w:rsidRPr="008C44D4">
              <w:rPr>
                <w:rFonts w:ascii="Arial" w:hAnsi="Arial" w:cs="Arial"/>
                <w:sz w:val="12"/>
                <w:szCs w:val="12"/>
              </w:rPr>
              <w:t>(art. 65 § 1 kw)</w:t>
            </w:r>
          </w:p>
        </w:tc>
        <w:tc>
          <w:tcPr>
            <w:tcW w:w="360" w:type="dxa"/>
            <w:tcBorders>
              <w:top w:val="single" w:sz="12" w:space="0" w:color="auto"/>
              <w:left w:val="single" w:sz="12" w:space="0" w:color="auto"/>
              <w:bottom w:val="single" w:sz="12" w:space="0" w:color="auto"/>
              <w:right w:val="single" w:sz="6" w:space="0" w:color="auto"/>
            </w:tcBorders>
            <w:vAlign w:val="center"/>
          </w:tcPr>
          <w:p w14:paraId="3633ED59"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12" w:space="0" w:color="auto"/>
              <w:right w:val="single" w:sz="12" w:space="0" w:color="auto"/>
            </w:tcBorders>
            <w:vAlign w:val="center"/>
          </w:tcPr>
          <w:p w14:paraId="01254F78"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11</w:t>
            </w:r>
          </w:p>
        </w:tc>
      </w:tr>
    </w:tbl>
    <w:p w14:paraId="660F3B3C" w14:textId="77777777" w:rsidR="0020229A" w:rsidRDefault="0020229A" w:rsidP="00B91365">
      <w:pPr>
        <w:pStyle w:val="Nagwek7"/>
        <w:spacing w:after="0" w:line="240" w:lineRule="auto"/>
        <w:rPr>
          <w:rFonts w:cs="Arial"/>
          <w:sz w:val="18"/>
          <w:szCs w:val="18"/>
        </w:rPr>
      </w:pPr>
    </w:p>
    <w:p w14:paraId="716065FE" w14:textId="77777777" w:rsidR="00B91365" w:rsidRPr="007F7809" w:rsidRDefault="00B91365" w:rsidP="00B91365">
      <w:pPr>
        <w:pStyle w:val="Nagwek7"/>
        <w:spacing w:after="0" w:line="240" w:lineRule="auto"/>
        <w:rPr>
          <w:rFonts w:cs="Arial"/>
          <w:sz w:val="20"/>
        </w:rPr>
      </w:pPr>
      <w:r w:rsidRPr="007F7809">
        <w:rPr>
          <w:rFonts w:cs="Arial"/>
          <w:sz w:val="20"/>
        </w:rPr>
        <w:t>Dział 1.1.p  Zażalenia w rama</w:t>
      </w:r>
      <w:r w:rsidR="00E169ED">
        <w:rPr>
          <w:rFonts w:cs="Arial"/>
          <w:sz w:val="20"/>
        </w:rPr>
        <w:t>ch właściwości poziomej</w:t>
      </w:r>
    </w:p>
    <w:tbl>
      <w:tblPr>
        <w:tblW w:w="0" w:type="auto"/>
        <w:tblInd w:w="94" w:type="dxa"/>
        <w:tblCellMar>
          <w:left w:w="0" w:type="dxa"/>
          <w:right w:w="0" w:type="dxa"/>
        </w:tblCellMar>
        <w:tblLook w:val="04A0" w:firstRow="1" w:lastRow="0" w:firstColumn="1" w:lastColumn="0" w:noHBand="0" w:noVBand="1"/>
      </w:tblPr>
      <w:tblGrid>
        <w:gridCol w:w="709"/>
        <w:gridCol w:w="1568"/>
        <w:gridCol w:w="370"/>
        <w:gridCol w:w="1488"/>
        <w:gridCol w:w="1488"/>
        <w:gridCol w:w="1488"/>
        <w:gridCol w:w="1489"/>
      </w:tblGrid>
      <w:tr w:rsidR="008C7BEB" w:rsidRPr="008C4DB6" w14:paraId="275B0D2D" w14:textId="77777777" w:rsidTr="008C7BEB">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5A6BB"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174A0550"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Pozostało</w:t>
            </w:r>
          </w:p>
          <w:p w14:paraId="0DBA9C71"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14:paraId="4B104E60"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9BA2F9"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C80C17" w14:textId="77777777" w:rsidR="008C7BEB" w:rsidRPr="008C4DB6" w:rsidRDefault="008C7BEB" w:rsidP="008C7BEB">
            <w:pPr>
              <w:jc w:val="center"/>
              <w:rPr>
                <w:rFonts w:ascii="Arial" w:hAnsi="Arial" w:cs="Arial"/>
                <w:sz w:val="14"/>
                <w:szCs w:val="14"/>
              </w:rPr>
            </w:pPr>
            <w:r w:rsidRPr="008C4DB6">
              <w:rPr>
                <w:rFonts w:ascii="Arial" w:hAnsi="Arial" w:cs="Arial"/>
                <w:sz w:val="14"/>
                <w:szCs w:val="14"/>
              </w:rPr>
              <w:t xml:space="preserve">Pozostało </w:t>
            </w:r>
          </w:p>
          <w:p w14:paraId="11849BD6"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na okres następny</w:t>
            </w:r>
          </w:p>
        </w:tc>
      </w:tr>
      <w:tr w:rsidR="008C7BEB" w:rsidRPr="008C4DB6" w14:paraId="76EB4365" w14:textId="77777777" w:rsidTr="008C7BEB">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15462B" w14:textId="77777777" w:rsidR="008C7BEB" w:rsidRPr="008C4DB6" w:rsidRDefault="008C7BEB" w:rsidP="008C7BEB">
            <w:pPr>
              <w:jc w:val="center"/>
              <w:rPr>
                <w:rFonts w:ascii="Arial" w:hAnsi="Arial" w:cs="Arial"/>
                <w:sz w:val="14"/>
                <w:szCs w:val="14"/>
              </w:rPr>
            </w:pPr>
            <w:r w:rsidRPr="008C4DB6">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14:paraId="2A31E31F"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vAlign w:val="center"/>
          </w:tcPr>
          <w:p w14:paraId="56E2EDB5"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C6239A"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50A588"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4</w:t>
            </w:r>
          </w:p>
        </w:tc>
      </w:tr>
      <w:tr w:rsidR="008C7BEB" w:rsidRPr="008C4DB6" w14:paraId="46B43BB8" w14:textId="77777777" w:rsidTr="008C7BEB">
        <w:tc>
          <w:tcPr>
            <w:tcW w:w="2277" w:type="dxa"/>
            <w:gridSpan w:val="2"/>
            <w:tcBorders>
              <w:top w:val="nil"/>
              <w:left w:val="single" w:sz="8" w:space="0" w:color="auto"/>
              <w:bottom w:val="single" w:sz="8" w:space="0" w:color="auto"/>
              <w:right w:val="single" w:sz="18" w:space="0" w:color="auto"/>
            </w:tcBorders>
            <w:tcMar>
              <w:top w:w="0" w:type="dxa"/>
              <w:left w:w="108" w:type="dxa"/>
              <w:bottom w:w="0" w:type="dxa"/>
              <w:right w:w="108" w:type="dxa"/>
            </w:tcMar>
          </w:tcPr>
          <w:p w14:paraId="3A857699" w14:textId="77777777" w:rsidR="008C7BEB" w:rsidRPr="008C4DB6" w:rsidRDefault="008C7BEB" w:rsidP="008C7BEB">
            <w:pPr>
              <w:rPr>
                <w:rFonts w:ascii="Arial" w:hAnsi="Arial" w:cs="Arial"/>
                <w:sz w:val="14"/>
                <w:szCs w:val="14"/>
              </w:rPr>
            </w:pPr>
            <w:r w:rsidRPr="008C4DB6">
              <w:rPr>
                <w:rFonts w:ascii="Arial" w:hAnsi="Arial" w:cs="Arial"/>
                <w:sz w:val="14"/>
                <w:szCs w:val="14"/>
              </w:rPr>
              <w:t>K razem (w</w:t>
            </w:r>
            <w:r w:rsidR="00222117">
              <w:rPr>
                <w:rFonts w:ascii="Arial" w:hAnsi="Arial" w:cs="Arial"/>
                <w:sz w:val="14"/>
                <w:szCs w:val="14"/>
              </w:rPr>
              <w:t>.</w:t>
            </w:r>
            <w:r w:rsidRPr="008C4DB6">
              <w:rPr>
                <w:rFonts w:ascii="Arial" w:hAnsi="Arial" w:cs="Arial"/>
                <w:sz w:val="14"/>
                <w:szCs w:val="14"/>
              </w:rPr>
              <w:t>02</w:t>
            </w:r>
            <w:r w:rsidR="00222117">
              <w:rPr>
                <w:rFonts w:ascii="Arial" w:hAnsi="Arial" w:cs="Arial"/>
                <w:sz w:val="14"/>
                <w:szCs w:val="14"/>
              </w:rPr>
              <w:t xml:space="preserve"> do </w:t>
            </w:r>
            <w:r w:rsidRPr="008C4DB6">
              <w:rPr>
                <w:rFonts w:ascii="Arial" w:hAnsi="Arial" w:cs="Arial"/>
                <w:sz w:val="14"/>
                <w:szCs w:val="14"/>
              </w:rPr>
              <w:t>0</w:t>
            </w:r>
            <w:r>
              <w:rPr>
                <w:rFonts w:ascii="Arial" w:hAnsi="Arial" w:cs="Arial"/>
                <w:sz w:val="14"/>
                <w:szCs w:val="14"/>
              </w:rPr>
              <w:t>5</w:t>
            </w:r>
            <w:r w:rsidRPr="008C4DB6">
              <w:rPr>
                <w:rFonts w:ascii="Arial" w:hAnsi="Arial" w:cs="Arial"/>
                <w:sz w:val="14"/>
                <w:szCs w:val="14"/>
              </w:rPr>
              <w:t>)</w:t>
            </w:r>
          </w:p>
        </w:tc>
        <w:tc>
          <w:tcPr>
            <w:tcW w:w="370" w:type="dxa"/>
            <w:tcBorders>
              <w:top w:val="single" w:sz="18" w:space="0" w:color="auto"/>
              <w:left w:val="single" w:sz="18" w:space="0" w:color="auto"/>
              <w:bottom w:val="single" w:sz="8" w:space="0" w:color="auto"/>
              <w:right w:val="single" w:sz="8" w:space="0" w:color="auto"/>
            </w:tcBorders>
            <w:vAlign w:val="center"/>
          </w:tcPr>
          <w:p w14:paraId="2D239DA1" w14:textId="77777777" w:rsidR="008C7BEB" w:rsidRPr="008C4DB6" w:rsidRDefault="008C7BEB" w:rsidP="008C7BEB">
            <w:pPr>
              <w:jc w:val="center"/>
              <w:rPr>
                <w:rFonts w:ascii="Arial" w:hAnsi="Arial" w:cs="Arial"/>
                <w:sz w:val="14"/>
                <w:szCs w:val="14"/>
              </w:rPr>
            </w:pPr>
            <w:r w:rsidRPr="008C4DB6">
              <w:rPr>
                <w:rFonts w:ascii="Arial" w:hAnsi="Arial" w:cs="Arial"/>
                <w:sz w:val="14"/>
                <w:szCs w:val="14"/>
              </w:rPr>
              <w:t>01</w:t>
            </w:r>
          </w:p>
        </w:tc>
        <w:tc>
          <w:tcPr>
            <w:tcW w:w="1488" w:type="dxa"/>
            <w:tcBorders>
              <w:top w:val="single" w:sz="18" w:space="0" w:color="auto"/>
              <w:left w:val="nil"/>
              <w:bottom w:val="single" w:sz="8" w:space="0" w:color="auto"/>
              <w:right w:val="single" w:sz="2" w:space="0" w:color="auto"/>
            </w:tcBorders>
            <w:tcMar>
              <w:top w:w="0" w:type="dxa"/>
              <w:left w:w="108" w:type="dxa"/>
              <w:bottom w:w="0" w:type="dxa"/>
              <w:right w:w="108" w:type="dxa"/>
            </w:tcMar>
            <w:vAlign w:val="center"/>
          </w:tcPr>
          <w:p w14:paraId="4A62FF5B"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18" w:space="0" w:color="auto"/>
              <w:left w:val="single" w:sz="2" w:space="0" w:color="auto"/>
              <w:bottom w:val="single" w:sz="8" w:space="0" w:color="auto"/>
              <w:right w:val="single" w:sz="8" w:space="0" w:color="auto"/>
            </w:tcBorders>
            <w:vAlign w:val="center"/>
          </w:tcPr>
          <w:p w14:paraId="52EB260A"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14:paraId="221F41A0"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tcPr>
          <w:p w14:paraId="2425517F"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4DBAAD9C" w14:textId="77777777" w:rsidTr="008C7BEB">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14:paraId="0B63DFBC" w14:textId="77777777" w:rsidR="008C7BEB" w:rsidRPr="008C4DB6" w:rsidRDefault="008C7BEB" w:rsidP="008C7BEB">
            <w:pPr>
              <w:rPr>
                <w:rFonts w:ascii="Arial" w:eastAsia="Calibri" w:hAnsi="Arial" w:cs="Arial"/>
                <w:sz w:val="14"/>
                <w:szCs w:val="14"/>
                <w:lang w:eastAsia="en-US"/>
              </w:rPr>
            </w:pPr>
            <w:r w:rsidRPr="008C4DB6">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8" w:space="0" w:color="auto"/>
            </w:tcBorders>
          </w:tcPr>
          <w:p w14:paraId="118AD344" w14:textId="77777777" w:rsidR="008C7BEB" w:rsidRPr="008C7BEB" w:rsidRDefault="008C7BEB" w:rsidP="008C7BEB">
            <w:pPr>
              <w:ind w:left="45"/>
              <w:rPr>
                <w:rFonts w:ascii="Arial" w:eastAsia="Calibri" w:hAnsi="Arial" w:cs="Arial"/>
                <w:sz w:val="14"/>
                <w:szCs w:val="14"/>
                <w:lang w:eastAsia="en-US"/>
              </w:rPr>
            </w:pPr>
            <w:r w:rsidRPr="008C7BEB">
              <w:rPr>
                <w:rFonts w:ascii="Arial" w:eastAsia="Calibri" w:hAnsi="Arial" w:cs="Arial"/>
                <w:sz w:val="14"/>
                <w:szCs w:val="14"/>
                <w:lang w:eastAsia="en-US"/>
              </w:rPr>
              <w:t>56 § 3 kpk</w:t>
            </w:r>
          </w:p>
        </w:tc>
        <w:tc>
          <w:tcPr>
            <w:tcW w:w="370" w:type="dxa"/>
            <w:tcBorders>
              <w:top w:val="single" w:sz="8" w:space="0" w:color="auto"/>
              <w:left w:val="single" w:sz="18" w:space="0" w:color="auto"/>
              <w:bottom w:val="single" w:sz="8" w:space="0" w:color="auto"/>
              <w:right w:val="single" w:sz="8" w:space="0" w:color="auto"/>
            </w:tcBorders>
            <w:vAlign w:val="center"/>
          </w:tcPr>
          <w:p w14:paraId="15D79260"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0A1728F9"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14:paraId="358B7F7F"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3A6F6F7"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14:paraId="775D34AC"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43EAF913" w14:textId="77777777" w:rsidTr="008C7BEB">
        <w:tc>
          <w:tcPr>
            <w:tcW w:w="709" w:type="dxa"/>
            <w:vMerge/>
            <w:tcBorders>
              <w:top w:val="nil"/>
              <w:left w:val="single" w:sz="8" w:space="0" w:color="auto"/>
              <w:right w:val="single" w:sz="4" w:space="0" w:color="auto"/>
            </w:tcBorders>
            <w:tcMar>
              <w:top w:w="0" w:type="dxa"/>
              <w:left w:w="108" w:type="dxa"/>
              <w:bottom w:w="0" w:type="dxa"/>
              <w:right w:w="108" w:type="dxa"/>
            </w:tcMar>
            <w:vAlign w:val="center"/>
          </w:tcPr>
          <w:p w14:paraId="0DA30EB8" w14:textId="77777777"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14:paraId="4378628A" w14:textId="77777777" w:rsidR="008C7BEB" w:rsidRPr="008C7BEB" w:rsidRDefault="008C7BEB" w:rsidP="008C7BEB">
            <w:pPr>
              <w:ind w:left="45"/>
              <w:rPr>
                <w:rFonts w:ascii="Arial" w:hAnsi="Arial" w:cs="Arial"/>
                <w:sz w:val="14"/>
                <w:szCs w:val="14"/>
              </w:rPr>
            </w:pPr>
            <w:r w:rsidRPr="008C7BEB">
              <w:rPr>
                <w:rFonts w:ascii="Arial" w:hAnsi="Arial" w:cs="Arial"/>
                <w:sz w:val="14"/>
                <w:szCs w:val="14"/>
              </w:rPr>
              <w:t>75 §3 kpk</w:t>
            </w:r>
          </w:p>
        </w:tc>
        <w:tc>
          <w:tcPr>
            <w:tcW w:w="370" w:type="dxa"/>
            <w:tcBorders>
              <w:top w:val="single" w:sz="8" w:space="0" w:color="auto"/>
              <w:left w:val="single" w:sz="18" w:space="0" w:color="auto"/>
              <w:bottom w:val="single" w:sz="8" w:space="0" w:color="auto"/>
              <w:right w:val="single" w:sz="8" w:space="0" w:color="auto"/>
            </w:tcBorders>
            <w:vAlign w:val="center"/>
          </w:tcPr>
          <w:p w14:paraId="7C691CB9"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03</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677FE82E"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14:paraId="30FB1A08"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227F45"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14:paraId="42795627"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002E6D1D" w14:textId="77777777" w:rsidTr="008C7BEB">
        <w:tc>
          <w:tcPr>
            <w:tcW w:w="709" w:type="dxa"/>
            <w:vMerge/>
            <w:tcBorders>
              <w:top w:val="nil"/>
              <w:left w:val="single" w:sz="8" w:space="0" w:color="auto"/>
              <w:right w:val="single" w:sz="4" w:space="0" w:color="auto"/>
            </w:tcBorders>
            <w:tcMar>
              <w:top w:w="0" w:type="dxa"/>
              <w:left w:w="108" w:type="dxa"/>
              <w:bottom w:w="0" w:type="dxa"/>
              <w:right w:w="108" w:type="dxa"/>
            </w:tcMar>
            <w:vAlign w:val="center"/>
          </w:tcPr>
          <w:p w14:paraId="28621EC0" w14:textId="77777777"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14:paraId="57428537" w14:textId="77777777" w:rsidR="008C7BEB" w:rsidRPr="008C7BEB" w:rsidRDefault="008C7BEB" w:rsidP="008C7BEB">
            <w:pPr>
              <w:ind w:left="45"/>
              <w:rPr>
                <w:rFonts w:ascii="Arial" w:hAnsi="Arial" w:cs="Arial"/>
                <w:sz w:val="14"/>
                <w:szCs w:val="14"/>
              </w:rPr>
            </w:pPr>
            <w:r w:rsidRPr="008C7BEB">
              <w:rPr>
                <w:rFonts w:ascii="Arial" w:hAnsi="Arial" w:cs="Arial"/>
                <w:sz w:val="14"/>
                <w:szCs w:val="14"/>
              </w:rPr>
              <w:t>254 §3 kpk</w:t>
            </w:r>
          </w:p>
        </w:tc>
        <w:tc>
          <w:tcPr>
            <w:tcW w:w="370" w:type="dxa"/>
            <w:tcBorders>
              <w:top w:val="single" w:sz="8" w:space="0" w:color="auto"/>
              <w:left w:val="single" w:sz="18" w:space="0" w:color="auto"/>
              <w:bottom w:val="single" w:sz="8" w:space="0" w:color="auto"/>
              <w:right w:val="single" w:sz="8" w:space="0" w:color="auto"/>
            </w:tcBorders>
            <w:vAlign w:val="center"/>
          </w:tcPr>
          <w:p w14:paraId="2DFD642D"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04</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6CF8D9FA"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14:paraId="21CF3E8A"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9EEB35"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14:paraId="39B21723"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2EC381AD" w14:textId="77777777" w:rsidTr="008C7BEB">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101CAB62" w14:textId="77777777"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14:paraId="36E78AC5" w14:textId="77777777" w:rsidR="008C7BEB" w:rsidRPr="008C7BEB" w:rsidRDefault="008C7BEB" w:rsidP="008C7BEB">
            <w:pPr>
              <w:ind w:left="45"/>
              <w:rPr>
                <w:rFonts w:ascii="Arial" w:eastAsia="Calibri" w:hAnsi="Arial" w:cs="Arial"/>
                <w:sz w:val="14"/>
                <w:szCs w:val="14"/>
                <w:lang w:eastAsia="en-US"/>
              </w:rPr>
            </w:pPr>
            <w:r w:rsidRPr="008C7BEB">
              <w:rPr>
                <w:rFonts w:ascii="Arial" w:eastAsia="Calibri" w:hAnsi="Arial" w:cs="Arial"/>
                <w:sz w:val="14"/>
                <w:szCs w:val="14"/>
                <w:lang w:eastAsia="en-US"/>
              </w:rPr>
              <w:t>inne</w:t>
            </w:r>
          </w:p>
        </w:tc>
        <w:tc>
          <w:tcPr>
            <w:tcW w:w="370" w:type="dxa"/>
            <w:tcBorders>
              <w:top w:val="single" w:sz="8" w:space="0" w:color="auto"/>
              <w:left w:val="single" w:sz="18" w:space="0" w:color="auto"/>
              <w:bottom w:val="single" w:sz="18" w:space="0" w:color="auto"/>
              <w:right w:val="single" w:sz="8" w:space="0" w:color="auto"/>
            </w:tcBorders>
            <w:vAlign w:val="center"/>
          </w:tcPr>
          <w:p w14:paraId="6BC38A4D"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05</w:t>
            </w:r>
          </w:p>
        </w:tc>
        <w:tc>
          <w:tcPr>
            <w:tcW w:w="1488" w:type="dxa"/>
            <w:tcBorders>
              <w:top w:val="single" w:sz="8" w:space="0" w:color="auto"/>
              <w:left w:val="nil"/>
              <w:bottom w:val="single" w:sz="18" w:space="0" w:color="auto"/>
              <w:right w:val="single" w:sz="2" w:space="0" w:color="auto"/>
            </w:tcBorders>
            <w:tcMar>
              <w:top w:w="0" w:type="dxa"/>
              <w:left w:w="108" w:type="dxa"/>
              <w:bottom w:w="0" w:type="dxa"/>
              <w:right w:w="108" w:type="dxa"/>
            </w:tcMar>
            <w:vAlign w:val="center"/>
          </w:tcPr>
          <w:p w14:paraId="479D9D1D"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18" w:space="0" w:color="auto"/>
              <w:right w:val="single" w:sz="8" w:space="0" w:color="auto"/>
            </w:tcBorders>
            <w:vAlign w:val="center"/>
          </w:tcPr>
          <w:p w14:paraId="04A1462B"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14:paraId="3A0D90ED"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18" w:space="0" w:color="auto"/>
              <w:right w:val="single" w:sz="18" w:space="0" w:color="auto"/>
            </w:tcBorders>
            <w:tcMar>
              <w:top w:w="0" w:type="dxa"/>
              <w:left w:w="108" w:type="dxa"/>
              <w:bottom w:w="0" w:type="dxa"/>
              <w:right w:w="108" w:type="dxa"/>
            </w:tcMar>
            <w:vAlign w:val="center"/>
          </w:tcPr>
          <w:p w14:paraId="357D9B81" w14:textId="77777777" w:rsidR="008C7BEB" w:rsidRPr="008C4DB6" w:rsidRDefault="008C7BEB" w:rsidP="008C7BEB">
            <w:pPr>
              <w:jc w:val="right"/>
              <w:rPr>
                <w:rFonts w:ascii="Arial" w:eastAsia="Calibri" w:hAnsi="Arial" w:cs="Arial"/>
                <w:sz w:val="14"/>
                <w:szCs w:val="14"/>
                <w:lang w:eastAsia="en-US"/>
              </w:rPr>
            </w:pPr>
          </w:p>
        </w:tc>
      </w:tr>
    </w:tbl>
    <w:p w14:paraId="1D528D36" w14:textId="77777777" w:rsidR="00AB48CB" w:rsidRPr="00AB48CB" w:rsidRDefault="00AB48CB" w:rsidP="00AB48CB"/>
    <w:p w14:paraId="03000F69" w14:textId="77777777" w:rsidR="00EF58F4" w:rsidRPr="00EF58F4" w:rsidRDefault="00EF58F4" w:rsidP="00EF58F4">
      <w:pPr>
        <w:rPr>
          <w:rFonts w:ascii="Arial" w:hAnsi="Arial" w:cs="Arial"/>
          <w:b/>
          <w:bCs/>
          <w:sz w:val="16"/>
          <w:szCs w:val="16"/>
        </w:rPr>
      </w:pPr>
      <w:r w:rsidRPr="00EF58F4">
        <w:rPr>
          <w:rFonts w:ascii="Arial" w:hAnsi="Arial" w:cs="Arial"/>
          <w:b/>
          <w:bCs/>
          <w:sz w:val="16"/>
          <w:szCs w:val="16"/>
        </w:rPr>
        <w:t xml:space="preserve">Dział 1.1.r  w tym nakazy konfiskaty: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50"/>
        <w:gridCol w:w="1134"/>
      </w:tblGrid>
      <w:tr w:rsidR="006F1411" w:rsidRPr="00EF58F4" w14:paraId="504ECF4E" w14:textId="77777777" w:rsidTr="006F1411">
        <w:tc>
          <w:tcPr>
            <w:tcW w:w="3686" w:type="dxa"/>
            <w:tcBorders>
              <w:right w:val="single" w:sz="12" w:space="0" w:color="auto"/>
            </w:tcBorders>
            <w:shd w:val="clear" w:color="auto" w:fill="auto"/>
          </w:tcPr>
          <w:p w14:paraId="345BEADD" w14:textId="77777777" w:rsidR="002463AA" w:rsidRPr="006F1411" w:rsidRDefault="002463AA" w:rsidP="002463AA">
            <w:pPr>
              <w:rPr>
                <w:rFonts w:ascii="Arial" w:hAnsi="Arial" w:cs="Arial"/>
                <w:sz w:val="14"/>
                <w:szCs w:val="14"/>
              </w:rPr>
            </w:pPr>
            <w:r w:rsidRPr="006F1411">
              <w:rPr>
                <w:rFonts w:ascii="Arial" w:hAnsi="Arial" w:cs="Arial"/>
                <w:sz w:val="14"/>
                <w:szCs w:val="14"/>
              </w:rPr>
              <w:t>uznane</w:t>
            </w:r>
          </w:p>
        </w:tc>
        <w:tc>
          <w:tcPr>
            <w:tcW w:w="350" w:type="dxa"/>
            <w:tcBorders>
              <w:top w:val="single" w:sz="12" w:space="0" w:color="auto"/>
              <w:left w:val="single" w:sz="12" w:space="0" w:color="auto"/>
              <w:bottom w:val="single" w:sz="6" w:space="0" w:color="auto"/>
              <w:right w:val="single" w:sz="6" w:space="0" w:color="auto"/>
            </w:tcBorders>
            <w:shd w:val="clear" w:color="auto" w:fill="auto"/>
          </w:tcPr>
          <w:p w14:paraId="454DF136" w14:textId="77777777" w:rsidR="002463AA" w:rsidRPr="006F1411" w:rsidRDefault="002463AA" w:rsidP="002463AA">
            <w:pPr>
              <w:rPr>
                <w:rFonts w:ascii="Arial" w:hAnsi="Arial" w:cs="Arial"/>
                <w:sz w:val="12"/>
                <w:szCs w:val="12"/>
              </w:rPr>
            </w:pPr>
            <w:r w:rsidRPr="006F1411">
              <w:rPr>
                <w:rFonts w:ascii="Arial" w:hAnsi="Arial" w:cs="Arial"/>
                <w:sz w:val="12"/>
                <w:szCs w:val="12"/>
              </w:rPr>
              <w:t>01</w:t>
            </w:r>
          </w:p>
        </w:tc>
        <w:tc>
          <w:tcPr>
            <w:tcW w:w="1134" w:type="dxa"/>
            <w:tcBorders>
              <w:top w:val="single" w:sz="12" w:space="0" w:color="auto"/>
              <w:left w:val="single" w:sz="6" w:space="0" w:color="auto"/>
              <w:bottom w:val="single" w:sz="6" w:space="0" w:color="auto"/>
              <w:right w:val="single" w:sz="12" w:space="0" w:color="auto"/>
            </w:tcBorders>
            <w:shd w:val="clear" w:color="auto" w:fill="auto"/>
            <w:vAlign w:val="center"/>
          </w:tcPr>
          <w:p w14:paraId="5A2B75B0" w14:textId="77777777" w:rsidR="002463AA" w:rsidRPr="006F1411" w:rsidRDefault="002463AA" w:rsidP="002463AA">
            <w:pPr>
              <w:rPr>
                <w:rFonts w:ascii="Arial" w:hAnsi="Arial" w:cs="Arial"/>
                <w:sz w:val="16"/>
                <w:szCs w:val="16"/>
              </w:rPr>
            </w:pPr>
          </w:p>
        </w:tc>
      </w:tr>
      <w:tr w:rsidR="006F1411" w:rsidRPr="00EF58F4" w14:paraId="5A4A3F23" w14:textId="77777777" w:rsidTr="006F1411">
        <w:tc>
          <w:tcPr>
            <w:tcW w:w="3686" w:type="dxa"/>
            <w:tcBorders>
              <w:right w:val="single" w:sz="12" w:space="0" w:color="auto"/>
            </w:tcBorders>
            <w:shd w:val="clear" w:color="auto" w:fill="auto"/>
          </w:tcPr>
          <w:p w14:paraId="7A73D287" w14:textId="77777777" w:rsidR="002463AA" w:rsidRPr="006F1411" w:rsidRDefault="002463AA" w:rsidP="006F1411">
            <w:pPr>
              <w:ind w:left="176"/>
              <w:rPr>
                <w:rFonts w:ascii="Arial" w:hAnsi="Arial" w:cs="Arial"/>
                <w:sz w:val="14"/>
                <w:szCs w:val="14"/>
              </w:rPr>
            </w:pPr>
            <w:r w:rsidRPr="006F1411">
              <w:rPr>
                <w:rFonts w:ascii="Arial" w:hAnsi="Arial" w:cs="Arial"/>
                <w:sz w:val="14"/>
                <w:szCs w:val="14"/>
              </w:rPr>
              <w:t>w tym wykonane (prawomocne orzeczenie)</w:t>
            </w:r>
          </w:p>
        </w:tc>
        <w:tc>
          <w:tcPr>
            <w:tcW w:w="350" w:type="dxa"/>
            <w:tcBorders>
              <w:top w:val="single" w:sz="6" w:space="0" w:color="auto"/>
              <w:left w:val="single" w:sz="12" w:space="0" w:color="auto"/>
              <w:bottom w:val="single" w:sz="6" w:space="0" w:color="auto"/>
              <w:right w:val="single" w:sz="6" w:space="0" w:color="auto"/>
            </w:tcBorders>
            <w:shd w:val="clear" w:color="auto" w:fill="auto"/>
          </w:tcPr>
          <w:p w14:paraId="48607429" w14:textId="77777777" w:rsidR="002463AA" w:rsidRPr="006F1411" w:rsidRDefault="002463AA" w:rsidP="002463AA">
            <w:pPr>
              <w:rPr>
                <w:rFonts w:ascii="Arial" w:hAnsi="Arial" w:cs="Arial"/>
                <w:sz w:val="12"/>
                <w:szCs w:val="12"/>
              </w:rPr>
            </w:pPr>
            <w:r w:rsidRPr="006F1411">
              <w:rPr>
                <w:rFonts w:ascii="Arial" w:hAnsi="Arial" w:cs="Arial"/>
                <w:sz w:val="12"/>
                <w:szCs w:val="12"/>
              </w:rPr>
              <w:t>02</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3755311F" w14:textId="77777777" w:rsidR="002463AA" w:rsidRPr="006F1411" w:rsidRDefault="002463AA" w:rsidP="002463AA">
            <w:pPr>
              <w:rPr>
                <w:rFonts w:ascii="Arial" w:hAnsi="Arial" w:cs="Arial"/>
                <w:sz w:val="16"/>
                <w:szCs w:val="16"/>
              </w:rPr>
            </w:pPr>
          </w:p>
        </w:tc>
      </w:tr>
      <w:tr w:rsidR="006F1411" w:rsidRPr="00EF58F4" w14:paraId="41295B17" w14:textId="77777777" w:rsidTr="006F1411">
        <w:tc>
          <w:tcPr>
            <w:tcW w:w="3686" w:type="dxa"/>
            <w:tcBorders>
              <w:right w:val="single" w:sz="12" w:space="0" w:color="auto"/>
            </w:tcBorders>
            <w:shd w:val="clear" w:color="auto" w:fill="auto"/>
          </w:tcPr>
          <w:p w14:paraId="6D65097D" w14:textId="77777777" w:rsidR="002463AA" w:rsidRPr="006F1411" w:rsidRDefault="002463AA" w:rsidP="002463AA">
            <w:pPr>
              <w:rPr>
                <w:rFonts w:ascii="Arial" w:hAnsi="Arial" w:cs="Arial"/>
                <w:sz w:val="14"/>
                <w:szCs w:val="14"/>
              </w:rPr>
            </w:pPr>
            <w:r w:rsidRPr="006F1411">
              <w:rPr>
                <w:rFonts w:ascii="Arial" w:hAnsi="Arial" w:cs="Arial"/>
                <w:sz w:val="14"/>
                <w:szCs w:val="14"/>
              </w:rPr>
              <w:t>których uznania i wykonania odmówiono</w:t>
            </w:r>
          </w:p>
        </w:tc>
        <w:tc>
          <w:tcPr>
            <w:tcW w:w="350" w:type="dxa"/>
            <w:tcBorders>
              <w:top w:val="single" w:sz="6" w:space="0" w:color="auto"/>
              <w:left w:val="single" w:sz="12" w:space="0" w:color="auto"/>
              <w:bottom w:val="single" w:sz="12" w:space="0" w:color="auto"/>
              <w:right w:val="single" w:sz="6" w:space="0" w:color="auto"/>
            </w:tcBorders>
            <w:shd w:val="clear" w:color="auto" w:fill="auto"/>
          </w:tcPr>
          <w:p w14:paraId="5829F034" w14:textId="77777777" w:rsidR="002463AA" w:rsidRPr="006F1411" w:rsidRDefault="002463AA" w:rsidP="002463AA">
            <w:pPr>
              <w:rPr>
                <w:rFonts w:ascii="Arial" w:hAnsi="Arial" w:cs="Arial"/>
                <w:sz w:val="12"/>
                <w:szCs w:val="12"/>
              </w:rPr>
            </w:pPr>
            <w:r w:rsidRPr="006F1411">
              <w:rPr>
                <w:rFonts w:ascii="Arial" w:hAnsi="Arial" w:cs="Arial"/>
                <w:sz w:val="12"/>
                <w:szCs w:val="12"/>
              </w:rPr>
              <w:t>03</w:t>
            </w:r>
          </w:p>
        </w:tc>
        <w:tc>
          <w:tcPr>
            <w:tcW w:w="1134" w:type="dxa"/>
            <w:tcBorders>
              <w:top w:val="single" w:sz="6" w:space="0" w:color="auto"/>
              <w:left w:val="single" w:sz="6" w:space="0" w:color="auto"/>
              <w:bottom w:val="single" w:sz="12" w:space="0" w:color="auto"/>
              <w:right w:val="single" w:sz="12" w:space="0" w:color="auto"/>
            </w:tcBorders>
            <w:shd w:val="clear" w:color="auto" w:fill="auto"/>
            <w:vAlign w:val="center"/>
          </w:tcPr>
          <w:p w14:paraId="5BF0D507" w14:textId="77777777" w:rsidR="002463AA" w:rsidRPr="006F1411" w:rsidRDefault="002463AA" w:rsidP="002463AA">
            <w:pPr>
              <w:rPr>
                <w:rFonts w:ascii="Arial" w:hAnsi="Arial" w:cs="Arial"/>
                <w:sz w:val="16"/>
                <w:szCs w:val="16"/>
              </w:rPr>
            </w:pPr>
          </w:p>
        </w:tc>
      </w:tr>
    </w:tbl>
    <w:p w14:paraId="6A984A42" w14:textId="77777777" w:rsidR="00EF58F4" w:rsidRPr="00EF58F4" w:rsidRDefault="00EF58F4" w:rsidP="00EF58F4">
      <w:pPr>
        <w:rPr>
          <w:rFonts w:ascii="Arial" w:hAnsi="Arial" w:cs="Arial"/>
          <w:b/>
          <w:bCs/>
          <w:sz w:val="16"/>
          <w:szCs w:val="16"/>
        </w:rPr>
      </w:pPr>
    </w:p>
    <w:p w14:paraId="6F65BC10" w14:textId="571D7B07" w:rsidR="00EF58F4" w:rsidRPr="00EF58F4" w:rsidRDefault="00792769" w:rsidP="00EF58F4">
      <w:pPr>
        <w:rPr>
          <w:rFonts w:ascii="Arial" w:hAnsi="Arial" w:cs="Arial"/>
          <w:b/>
          <w:bCs/>
          <w:sz w:val="16"/>
          <w:szCs w:val="16"/>
        </w:rPr>
      </w:pPr>
      <w:r w:rsidRPr="00661B34">
        <w:rPr>
          <w:noProof/>
        </w:rPr>
        <mc:AlternateContent>
          <mc:Choice Requires="wps">
            <w:drawing>
              <wp:anchor distT="0" distB="0" distL="114300" distR="114300" simplePos="0" relativeHeight="251658240" behindDoc="0" locked="0" layoutInCell="1" allowOverlap="1" wp14:anchorId="7A8CB1AF" wp14:editId="040F397F">
                <wp:simplePos x="0" y="0"/>
                <wp:positionH relativeFrom="column">
                  <wp:posOffset>3503930</wp:posOffset>
                </wp:positionH>
                <wp:positionV relativeFrom="paragraph">
                  <wp:posOffset>246380</wp:posOffset>
                </wp:positionV>
                <wp:extent cx="543560" cy="158750"/>
                <wp:effectExtent l="10795" t="8890" r="17145" b="1333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58750"/>
                        </a:xfrm>
                        <a:prstGeom prst="rect">
                          <a:avLst/>
                        </a:prstGeom>
                        <a:solidFill>
                          <a:srgbClr val="FFFFFF"/>
                        </a:solidFill>
                        <a:ln w="15875">
                          <a:solidFill>
                            <a:srgbClr val="000000"/>
                          </a:solidFill>
                          <a:miter lim="800000"/>
                          <a:headEnd/>
                          <a:tailEnd/>
                        </a:ln>
                      </wps:spPr>
                      <wps:txbx>
                        <w:txbxContent>
                          <w:p w14:paraId="5C0DE8E7" w14:textId="77777777" w:rsidR="002463AA" w:rsidRDefault="002463AA" w:rsidP="002463AA">
                            <w:pPr>
                              <w:rPr>
                                <w:rFonts w:ascii="Arial" w:hAnsi="Arial" w:cs="Arial"/>
                                <w:color w:val="000000"/>
                                <w:sz w:val="14"/>
                                <w:szCs w:val="14"/>
                              </w:rPr>
                            </w:pPr>
                          </w:p>
                          <w:p w14:paraId="1CACDFC1" w14:textId="77777777" w:rsidR="002463AA" w:rsidRDefault="002463AA"/>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CB1AF" id="Rectangle 17" o:spid="_x0000_s1026" style="position:absolute;margin-left:275.9pt;margin-top:19.4pt;width:42.8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" strokeweight="1.25pt">
                <v:textbox inset=".5mm,.3mm,.5mm,.3mm">
                  <w:txbxContent>
                    <w:p w14:paraId="5C0DE8E7" w14:textId="77777777" w:rsidR="002463AA" w:rsidRDefault="002463AA" w:rsidP="002463AA">
                      <w:pPr>
                        <w:rPr>
                          <w:rFonts w:ascii="Arial" w:hAnsi="Arial" w:cs="Arial"/>
                          <w:color w:val="000000"/>
                          <w:sz w:val="14"/>
                          <w:szCs w:val="14"/>
                        </w:rPr>
                      </w:pPr>
                    </w:p>
                    <w:p w14:paraId="1CACDFC1" w14:textId="77777777" w:rsidR="002463AA" w:rsidRDefault="002463AA"/>
                  </w:txbxContent>
                </v:textbox>
              </v:rect>
            </w:pict>
          </mc:Fallback>
        </mc:AlternateContent>
      </w:r>
      <w:r w:rsidR="00EF58F4" w:rsidRPr="00EF58F4">
        <w:rPr>
          <w:rFonts w:ascii="Arial" w:hAnsi="Arial" w:cs="Arial"/>
          <w:b/>
          <w:bCs/>
          <w:sz w:val="16"/>
          <w:szCs w:val="16"/>
        </w:rPr>
        <w:t>Dział 1.1.r.1 Liczba przypadków, w których ofiara otrzymała odszkodowanie lub przyznano jej zwrot mienia uzyskanego w wyniku wykonania nakazu konfiskaty na mocy Rozporządzenia Parlamentu Europejskiego i Rady (UE) 2018/1805 z dnia 14 listopada 2018 r. w sprawie wzajemnego uznawania nakazów zabezpieczenia i nakazów konfiskaty</w:t>
      </w:r>
    </w:p>
    <w:p w14:paraId="2CEC95D8" w14:textId="77777777" w:rsidR="00EF58F4" w:rsidRPr="00EF58F4" w:rsidRDefault="00EF58F4" w:rsidP="00EF58F4">
      <w:pPr>
        <w:rPr>
          <w:rFonts w:ascii="Arial" w:hAnsi="Arial" w:cs="Arial"/>
          <w:sz w:val="16"/>
          <w:szCs w:val="16"/>
        </w:rPr>
      </w:pPr>
    </w:p>
    <w:p w14:paraId="0B3D45D4" w14:textId="77777777" w:rsidR="00EF58F4" w:rsidRPr="00EF58F4" w:rsidRDefault="00EF58F4" w:rsidP="00EF58F4">
      <w:pPr>
        <w:rPr>
          <w:rFonts w:ascii="Arial" w:hAnsi="Arial" w:cs="Arial"/>
          <w:b/>
          <w:bCs/>
          <w:sz w:val="16"/>
          <w:szCs w:val="16"/>
        </w:rPr>
      </w:pPr>
      <w:r w:rsidRPr="00EF58F4">
        <w:rPr>
          <w:rFonts w:ascii="Arial" w:hAnsi="Arial" w:cs="Arial"/>
          <w:b/>
          <w:bCs/>
          <w:sz w:val="16"/>
          <w:szCs w:val="16"/>
        </w:rPr>
        <w:t>Dział 1.1.r.2 Czas trwania postępowania sądowego od dnia pierwszej rejestracji do dnia uprawomocnienia się orzeczenia o nakazie konfiskaty kierowanego z państwa członkowskiego Unii Europejskiej na podstawie art. 14-22 Rozporządzenia Parlamentu Europejskiego i Rady (UE) 2018/1805 z dnia 14 listopada 2018 r. w sprawie wzajemnego uznawania nakazów zabezpieczenia i nakazów konfiskaty</w:t>
      </w:r>
    </w:p>
    <w:p w14:paraId="48AC9EFF" w14:textId="77777777" w:rsidR="00EF58F4" w:rsidRPr="00EF58F4" w:rsidRDefault="00EF58F4" w:rsidP="00EF58F4">
      <w:pPr>
        <w:rPr>
          <w:rFonts w:ascii="Arial" w:hAnsi="Arial" w:cs="Arial"/>
          <w:b/>
          <w:bCs/>
          <w:sz w:val="16"/>
          <w:szCs w:val="16"/>
        </w:rPr>
      </w:pPr>
    </w:p>
    <w:tbl>
      <w:tblPr>
        <w:tblW w:w="1105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60"/>
        <w:gridCol w:w="241"/>
        <w:gridCol w:w="1028"/>
        <w:gridCol w:w="1028"/>
        <w:gridCol w:w="1029"/>
        <w:gridCol w:w="1028"/>
        <w:gridCol w:w="1029"/>
        <w:gridCol w:w="1028"/>
        <w:gridCol w:w="1029"/>
        <w:gridCol w:w="1028"/>
        <w:gridCol w:w="1029"/>
      </w:tblGrid>
      <w:tr w:rsidR="00EF58F4" w:rsidRPr="00EF58F4" w14:paraId="6BA419A5" w14:textId="77777777" w:rsidTr="00003426">
        <w:trPr>
          <w:trHeight w:val="346"/>
        </w:trPr>
        <w:tc>
          <w:tcPr>
            <w:tcW w:w="1801" w:type="dxa"/>
            <w:gridSpan w:val="2"/>
            <w:vAlign w:val="center"/>
          </w:tcPr>
          <w:p w14:paraId="215C7355" w14:textId="77777777" w:rsidR="00EF58F4" w:rsidRPr="00EF58F4" w:rsidRDefault="00EF58F4" w:rsidP="00003426">
            <w:pPr>
              <w:spacing w:line="140" w:lineRule="exact"/>
              <w:jc w:val="center"/>
              <w:rPr>
                <w:rFonts w:ascii="Arial" w:hAnsi="Arial" w:cs="Arial"/>
                <w:b/>
                <w:sz w:val="12"/>
                <w:szCs w:val="12"/>
              </w:rPr>
            </w:pPr>
            <w:r w:rsidRPr="00EF58F4">
              <w:rPr>
                <w:rFonts w:ascii="Arial" w:hAnsi="Arial" w:cs="Arial"/>
                <w:b/>
                <w:sz w:val="12"/>
                <w:szCs w:val="12"/>
              </w:rPr>
              <w:t>Wyszczególnienie</w:t>
            </w:r>
          </w:p>
        </w:tc>
        <w:tc>
          <w:tcPr>
            <w:tcW w:w="1028" w:type="dxa"/>
            <w:vAlign w:val="center"/>
          </w:tcPr>
          <w:p w14:paraId="72C13D6C" w14:textId="77777777" w:rsidR="00EF58F4" w:rsidRPr="00EF58F4" w:rsidRDefault="00EF58F4" w:rsidP="00003426">
            <w:pPr>
              <w:spacing w:line="140" w:lineRule="exact"/>
              <w:jc w:val="center"/>
              <w:rPr>
                <w:rFonts w:ascii="Arial" w:hAnsi="Arial" w:cs="Arial"/>
                <w:sz w:val="12"/>
                <w:szCs w:val="12"/>
              </w:rPr>
            </w:pPr>
            <w:r w:rsidRPr="00EF58F4">
              <w:rPr>
                <w:rFonts w:ascii="Arial" w:hAnsi="Arial" w:cs="Arial"/>
                <w:sz w:val="12"/>
                <w:szCs w:val="12"/>
              </w:rPr>
              <w:t>Razem</w:t>
            </w:r>
          </w:p>
          <w:p w14:paraId="7A5E4540"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(kol. 2 do 9)</w:t>
            </w:r>
          </w:p>
        </w:tc>
        <w:tc>
          <w:tcPr>
            <w:tcW w:w="1028" w:type="dxa"/>
            <w:vAlign w:val="center"/>
          </w:tcPr>
          <w:p w14:paraId="0D93B38C"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Do 15 dni</w:t>
            </w:r>
          </w:p>
        </w:tc>
        <w:tc>
          <w:tcPr>
            <w:tcW w:w="1029" w:type="dxa"/>
            <w:vAlign w:val="center"/>
          </w:tcPr>
          <w:p w14:paraId="765BA8BF"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 xml:space="preserve">Pow. 15 dni </w:t>
            </w:r>
            <w:r w:rsidRPr="00EF58F4">
              <w:rPr>
                <w:rFonts w:ascii="Arial" w:hAnsi="Arial" w:cs="Arial"/>
                <w:sz w:val="12"/>
                <w:szCs w:val="12"/>
              </w:rPr>
              <w:br/>
              <w:t>do 1 mies.</w:t>
            </w:r>
          </w:p>
        </w:tc>
        <w:tc>
          <w:tcPr>
            <w:tcW w:w="1028" w:type="dxa"/>
          </w:tcPr>
          <w:p w14:paraId="35658BA4"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Pow. 1 miesiąca do 45 dni</w:t>
            </w:r>
          </w:p>
        </w:tc>
        <w:tc>
          <w:tcPr>
            <w:tcW w:w="1029" w:type="dxa"/>
            <w:vAlign w:val="center"/>
          </w:tcPr>
          <w:p w14:paraId="13AAEDEB"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Pow. 45 dni</w:t>
            </w:r>
            <w:r w:rsidRPr="00EF58F4">
              <w:rPr>
                <w:rFonts w:ascii="Arial" w:hAnsi="Arial" w:cs="Arial"/>
                <w:sz w:val="12"/>
                <w:szCs w:val="12"/>
              </w:rPr>
              <w:br/>
              <w:t xml:space="preserve"> do 2 mies.</w:t>
            </w:r>
          </w:p>
        </w:tc>
        <w:tc>
          <w:tcPr>
            <w:tcW w:w="1028" w:type="dxa"/>
            <w:vAlign w:val="center"/>
          </w:tcPr>
          <w:p w14:paraId="1F7613F5"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 xml:space="preserve">Pow. 2 </w:t>
            </w:r>
            <w:r w:rsidRPr="00EF58F4">
              <w:rPr>
                <w:rFonts w:ascii="Arial" w:hAnsi="Arial" w:cs="Arial"/>
                <w:sz w:val="12"/>
                <w:szCs w:val="12"/>
              </w:rPr>
              <w:br/>
              <w:t>do 3 mies.</w:t>
            </w:r>
          </w:p>
        </w:tc>
        <w:tc>
          <w:tcPr>
            <w:tcW w:w="1029" w:type="dxa"/>
            <w:vAlign w:val="center"/>
          </w:tcPr>
          <w:p w14:paraId="0FE871B4"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 xml:space="preserve">Pow. 3 do </w:t>
            </w:r>
          </w:p>
          <w:p w14:paraId="635EB5BE"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6 mies.</w:t>
            </w:r>
          </w:p>
        </w:tc>
        <w:tc>
          <w:tcPr>
            <w:tcW w:w="1028" w:type="dxa"/>
            <w:vAlign w:val="center"/>
          </w:tcPr>
          <w:p w14:paraId="436F326F"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 xml:space="preserve">Pow. 6 do </w:t>
            </w:r>
          </w:p>
          <w:p w14:paraId="1BEEA232"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12 mies.</w:t>
            </w:r>
          </w:p>
        </w:tc>
        <w:tc>
          <w:tcPr>
            <w:tcW w:w="1029" w:type="dxa"/>
            <w:vAlign w:val="center"/>
          </w:tcPr>
          <w:p w14:paraId="2CD111C9"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Ponad 12 miesięcy</w:t>
            </w:r>
          </w:p>
        </w:tc>
      </w:tr>
      <w:tr w:rsidR="00EF58F4" w:rsidRPr="002463AA" w14:paraId="66AC8FCC" w14:textId="77777777" w:rsidTr="00003426">
        <w:trPr>
          <w:trHeight w:val="169"/>
        </w:trPr>
        <w:tc>
          <w:tcPr>
            <w:tcW w:w="1801" w:type="dxa"/>
            <w:gridSpan w:val="2"/>
            <w:vAlign w:val="center"/>
          </w:tcPr>
          <w:p w14:paraId="1178AFAD"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 xml:space="preserve">0 </w:t>
            </w:r>
          </w:p>
        </w:tc>
        <w:tc>
          <w:tcPr>
            <w:tcW w:w="1028" w:type="dxa"/>
            <w:tcBorders>
              <w:bottom w:val="single" w:sz="8" w:space="0" w:color="auto"/>
            </w:tcBorders>
            <w:vAlign w:val="center"/>
          </w:tcPr>
          <w:p w14:paraId="5DF84681"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1</w:t>
            </w:r>
          </w:p>
        </w:tc>
        <w:tc>
          <w:tcPr>
            <w:tcW w:w="1028" w:type="dxa"/>
            <w:tcBorders>
              <w:bottom w:val="single" w:sz="8" w:space="0" w:color="auto"/>
            </w:tcBorders>
            <w:vAlign w:val="center"/>
          </w:tcPr>
          <w:p w14:paraId="18B5A7B8"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2</w:t>
            </w:r>
          </w:p>
        </w:tc>
        <w:tc>
          <w:tcPr>
            <w:tcW w:w="1029" w:type="dxa"/>
            <w:tcBorders>
              <w:bottom w:val="single" w:sz="8" w:space="0" w:color="auto"/>
            </w:tcBorders>
            <w:vAlign w:val="center"/>
          </w:tcPr>
          <w:p w14:paraId="0BF0040E"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3</w:t>
            </w:r>
          </w:p>
        </w:tc>
        <w:tc>
          <w:tcPr>
            <w:tcW w:w="1028" w:type="dxa"/>
            <w:tcBorders>
              <w:bottom w:val="single" w:sz="8" w:space="0" w:color="auto"/>
            </w:tcBorders>
            <w:vAlign w:val="center"/>
          </w:tcPr>
          <w:p w14:paraId="11D84822"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4</w:t>
            </w:r>
          </w:p>
        </w:tc>
        <w:tc>
          <w:tcPr>
            <w:tcW w:w="1029" w:type="dxa"/>
            <w:tcBorders>
              <w:bottom w:val="single" w:sz="8" w:space="0" w:color="auto"/>
            </w:tcBorders>
            <w:vAlign w:val="center"/>
          </w:tcPr>
          <w:p w14:paraId="3153F8EC"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5</w:t>
            </w:r>
          </w:p>
        </w:tc>
        <w:tc>
          <w:tcPr>
            <w:tcW w:w="1028" w:type="dxa"/>
            <w:tcBorders>
              <w:bottom w:val="single" w:sz="8" w:space="0" w:color="auto"/>
            </w:tcBorders>
            <w:vAlign w:val="center"/>
          </w:tcPr>
          <w:p w14:paraId="7D8154E4"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6</w:t>
            </w:r>
          </w:p>
        </w:tc>
        <w:tc>
          <w:tcPr>
            <w:tcW w:w="1029" w:type="dxa"/>
            <w:tcBorders>
              <w:bottom w:val="single" w:sz="8" w:space="0" w:color="auto"/>
            </w:tcBorders>
            <w:vAlign w:val="center"/>
          </w:tcPr>
          <w:p w14:paraId="65A2A2E4"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7</w:t>
            </w:r>
          </w:p>
        </w:tc>
        <w:tc>
          <w:tcPr>
            <w:tcW w:w="1028" w:type="dxa"/>
            <w:tcBorders>
              <w:bottom w:val="single" w:sz="8" w:space="0" w:color="auto"/>
            </w:tcBorders>
            <w:vAlign w:val="center"/>
          </w:tcPr>
          <w:p w14:paraId="2B4FEC9B"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8</w:t>
            </w:r>
          </w:p>
        </w:tc>
        <w:tc>
          <w:tcPr>
            <w:tcW w:w="1029" w:type="dxa"/>
            <w:tcBorders>
              <w:bottom w:val="single" w:sz="8" w:space="0" w:color="auto"/>
            </w:tcBorders>
            <w:vAlign w:val="center"/>
          </w:tcPr>
          <w:p w14:paraId="3434BFBD"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9</w:t>
            </w:r>
          </w:p>
        </w:tc>
      </w:tr>
      <w:tr w:rsidR="002463AA" w:rsidRPr="00EF58F4" w14:paraId="05545CD7" w14:textId="77777777" w:rsidTr="00C22BEE">
        <w:trPr>
          <w:trHeight w:val="169"/>
        </w:trPr>
        <w:tc>
          <w:tcPr>
            <w:tcW w:w="1560" w:type="dxa"/>
            <w:tcBorders>
              <w:right w:val="single" w:sz="12" w:space="0" w:color="auto"/>
            </w:tcBorders>
            <w:vAlign w:val="center"/>
          </w:tcPr>
          <w:p w14:paraId="051572A9" w14:textId="77777777" w:rsidR="002463AA" w:rsidRPr="00EF58F4" w:rsidRDefault="002463AA" w:rsidP="002463AA">
            <w:pPr>
              <w:spacing w:line="120" w:lineRule="exact"/>
              <w:rPr>
                <w:rFonts w:ascii="Arial" w:hAnsi="Arial" w:cs="Arial"/>
                <w:sz w:val="14"/>
                <w:szCs w:val="14"/>
              </w:rPr>
            </w:pPr>
            <w:r w:rsidRPr="00EF58F4">
              <w:rPr>
                <w:rFonts w:ascii="Arial" w:hAnsi="Arial" w:cs="Arial"/>
                <w:sz w:val="14"/>
                <w:szCs w:val="14"/>
              </w:rPr>
              <w:t>Nakaz konfiskaty</w:t>
            </w:r>
          </w:p>
        </w:tc>
        <w:tc>
          <w:tcPr>
            <w:tcW w:w="241" w:type="dxa"/>
            <w:tcBorders>
              <w:top w:val="single" w:sz="12" w:space="0" w:color="auto"/>
              <w:left w:val="single" w:sz="12" w:space="0" w:color="auto"/>
              <w:bottom w:val="single" w:sz="12" w:space="0" w:color="auto"/>
              <w:right w:val="single" w:sz="8" w:space="0" w:color="auto"/>
            </w:tcBorders>
            <w:vAlign w:val="center"/>
          </w:tcPr>
          <w:p w14:paraId="22DC5FF0" w14:textId="77777777" w:rsidR="002463AA" w:rsidRPr="00EF58F4" w:rsidRDefault="002463AA" w:rsidP="002463AA">
            <w:pPr>
              <w:spacing w:line="120" w:lineRule="exact"/>
              <w:jc w:val="center"/>
              <w:rPr>
                <w:rFonts w:ascii="Arial" w:hAnsi="Arial" w:cs="Arial"/>
                <w:sz w:val="12"/>
                <w:szCs w:val="12"/>
              </w:rPr>
            </w:pPr>
            <w:r w:rsidRPr="00EF58F4">
              <w:rPr>
                <w:rFonts w:ascii="Arial" w:hAnsi="Arial" w:cs="Arial"/>
                <w:sz w:val="12"/>
                <w:szCs w:val="12"/>
              </w:rPr>
              <w:t>01</w:t>
            </w:r>
          </w:p>
        </w:tc>
        <w:tc>
          <w:tcPr>
            <w:tcW w:w="1028" w:type="dxa"/>
            <w:tcBorders>
              <w:top w:val="single" w:sz="12" w:space="0" w:color="auto"/>
              <w:left w:val="single" w:sz="8" w:space="0" w:color="auto"/>
              <w:bottom w:val="single" w:sz="12" w:space="0" w:color="auto"/>
              <w:right w:val="single" w:sz="6" w:space="0" w:color="auto"/>
            </w:tcBorders>
            <w:vAlign w:val="center"/>
          </w:tcPr>
          <w:p w14:paraId="7B5949E8" w14:textId="77777777" w:rsidR="002463AA" w:rsidRPr="002463AA" w:rsidRDefault="002463AA" w:rsidP="002463AA">
            <w:pPr>
              <w:spacing w:line="120" w:lineRule="exact"/>
              <w:jc w:val="center"/>
              <w:rPr>
                <w:rFonts w:ascii="Arial" w:hAnsi="Arial" w:cs="Arial"/>
                <w:sz w:val="12"/>
                <w:szCs w:val="12"/>
              </w:rPr>
            </w:pPr>
          </w:p>
        </w:tc>
        <w:tc>
          <w:tcPr>
            <w:tcW w:w="1028" w:type="dxa"/>
            <w:tcBorders>
              <w:top w:val="single" w:sz="12" w:space="0" w:color="auto"/>
              <w:left w:val="single" w:sz="6" w:space="0" w:color="auto"/>
              <w:bottom w:val="single" w:sz="12" w:space="0" w:color="auto"/>
              <w:right w:val="single" w:sz="6" w:space="0" w:color="auto"/>
            </w:tcBorders>
            <w:vAlign w:val="center"/>
          </w:tcPr>
          <w:p w14:paraId="2B7553AD" w14:textId="77777777" w:rsidR="002463AA" w:rsidRPr="002463AA" w:rsidRDefault="002463AA" w:rsidP="002463AA">
            <w:pPr>
              <w:spacing w:line="120" w:lineRule="exact"/>
              <w:jc w:val="center"/>
              <w:rPr>
                <w:rFonts w:ascii="Arial" w:hAnsi="Arial" w:cs="Arial"/>
                <w:sz w:val="12"/>
                <w:szCs w:val="12"/>
              </w:rPr>
            </w:pPr>
          </w:p>
        </w:tc>
        <w:tc>
          <w:tcPr>
            <w:tcW w:w="1029" w:type="dxa"/>
            <w:tcBorders>
              <w:top w:val="single" w:sz="12" w:space="0" w:color="auto"/>
              <w:left w:val="single" w:sz="6" w:space="0" w:color="auto"/>
              <w:bottom w:val="single" w:sz="12" w:space="0" w:color="auto"/>
              <w:right w:val="single" w:sz="6" w:space="0" w:color="auto"/>
            </w:tcBorders>
            <w:vAlign w:val="center"/>
          </w:tcPr>
          <w:p w14:paraId="4F17DA34" w14:textId="77777777" w:rsidR="002463AA" w:rsidRPr="002463AA" w:rsidRDefault="002463AA" w:rsidP="002463AA">
            <w:pPr>
              <w:spacing w:line="120" w:lineRule="exact"/>
              <w:jc w:val="center"/>
              <w:rPr>
                <w:rFonts w:ascii="Arial" w:hAnsi="Arial" w:cs="Arial"/>
                <w:sz w:val="12"/>
                <w:szCs w:val="12"/>
              </w:rPr>
            </w:pPr>
          </w:p>
        </w:tc>
        <w:tc>
          <w:tcPr>
            <w:tcW w:w="1028" w:type="dxa"/>
            <w:tcBorders>
              <w:top w:val="single" w:sz="12" w:space="0" w:color="auto"/>
              <w:left w:val="single" w:sz="6" w:space="0" w:color="auto"/>
              <w:bottom w:val="single" w:sz="12" w:space="0" w:color="auto"/>
              <w:right w:val="single" w:sz="6" w:space="0" w:color="auto"/>
            </w:tcBorders>
            <w:vAlign w:val="center"/>
          </w:tcPr>
          <w:p w14:paraId="611AEC3B" w14:textId="77777777" w:rsidR="002463AA" w:rsidRPr="002463AA" w:rsidRDefault="002463AA" w:rsidP="002463AA">
            <w:pPr>
              <w:spacing w:line="120" w:lineRule="exact"/>
              <w:jc w:val="center"/>
              <w:rPr>
                <w:rFonts w:ascii="Arial" w:hAnsi="Arial" w:cs="Arial"/>
                <w:sz w:val="12"/>
                <w:szCs w:val="12"/>
              </w:rPr>
            </w:pPr>
          </w:p>
        </w:tc>
        <w:tc>
          <w:tcPr>
            <w:tcW w:w="1029" w:type="dxa"/>
            <w:tcBorders>
              <w:top w:val="single" w:sz="12" w:space="0" w:color="auto"/>
              <w:left w:val="single" w:sz="6" w:space="0" w:color="auto"/>
              <w:bottom w:val="single" w:sz="12" w:space="0" w:color="auto"/>
              <w:right w:val="single" w:sz="6" w:space="0" w:color="auto"/>
            </w:tcBorders>
            <w:vAlign w:val="center"/>
          </w:tcPr>
          <w:p w14:paraId="60E5907D" w14:textId="77777777" w:rsidR="002463AA" w:rsidRPr="002463AA" w:rsidRDefault="002463AA" w:rsidP="002463AA">
            <w:pPr>
              <w:spacing w:line="120" w:lineRule="exact"/>
              <w:jc w:val="center"/>
              <w:rPr>
                <w:rFonts w:ascii="Arial" w:hAnsi="Arial" w:cs="Arial"/>
                <w:sz w:val="12"/>
                <w:szCs w:val="12"/>
              </w:rPr>
            </w:pPr>
          </w:p>
        </w:tc>
        <w:tc>
          <w:tcPr>
            <w:tcW w:w="1028" w:type="dxa"/>
            <w:tcBorders>
              <w:top w:val="single" w:sz="12" w:space="0" w:color="auto"/>
              <w:left w:val="single" w:sz="6" w:space="0" w:color="auto"/>
              <w:bottom w:val="single" w:sz="12" w:space="0" w:color="auto"/>
              <w:right w:val="single" w:sz="6" w:space="0" w:color="auto"/>
            </w:tcBorders>
            <w:vAlign w:val="center"/>
          </w:tcPr>
          <w:p w14:paraId="61E4EB51" w14:textId="77777777" w:rsidR="002463AA" w:rsidRPr="002463AA" w:rsidRDefault="002463AA" w:rsidP="002463AA">
            <w:pPr>
              <w:spacing w:line="120" w:lineRule="exact"/>
              <w:jc w:val="center"/>
              <w:rPr>
                <w:rFonts w:ascii="Arial" w:hAnsi="Arial" w:cs="Arial"/>
                <w:sz w:val="12"/>
                <w:szCs w:val="12"/>
              </w:rPr>
            </w:pPr>
          </w:p>
        </w:tc>
        <w:tc>
          <w:tcPr>
            <w:tcW w:w="1029" w:type="dxa"/>
            <w:tcBorders>
              <w:top w:val="single" w:sz="12" w:space="0" w:color="auto"/>
              <w:left w:val="single" w:sz="6" w:space="0" w:color="auto"/>
              <w:bottom w:val="single" w:sz="12" w:space="0" w:color="auto"/>
              <w:right w:val="single" w:sz="6" w:space="0" w:color="auto"/>
            </w:tcBorders>
            <w:vAlign w:val="center"/>
          </w:tcPr>
          <w:p w14:paraId="26246F73" w14:textId="77777777" w:rsidR="002463AA" w:rsidRPr="002463AA" w:rsidRDefault="002463AA" w:rsidP="002463AA">
            <w:pPr>
              <w:spacing w:line="120" w:lineRule="exact"/>
              <w:jc w:val="center"/>
              <w:rPr>
                <w:rFonts w:ascii="Arial" w:hAnsi="Arial" w:cs="Arial"/>
                <w:sz w:val="12"/>
                <w:szCs w:val="12"/>
              </w:rPr>
            </w:pPr>
          </w:p>
        </w:tc>
        <w:tc>
          <w:tcPr>
            <w:tcW w:w="1028" w:type="dxa"/>
            <w:tcBorders>
              <w:top w:val="single" w:sz="12" w:space="0" w:color="auto"/>
              <w:left w:val="single" w:sz="6" w:space="0" w:color="auto"/>
              <w:bottom w:val="single" w:sz="12" w:space="0" w:color="auto"/>
              <w:right w:val="single" w:sz="6" w:space="0" w:color="auto"/>
            </w:tcBorders>
            <w:vAlign w:val="center"/>
          </w:tcPr>
          <w:p w14:paraId="5ED44D44" w14:textId="77777777" w:rsidR="002463AA" w:rsidRPr="002463AA" w:rsidRDefault="002463AA" w:rsidP="002463AA">
            <w:pPr>
              <w:spacing w:line="120" w:lineRule="exact"/>
              <w:jc w:val="center"/>
              <w:rPr>
                <w:rFonts w:ascii="Arial" w:hAnsi="Arial" w:cs="Arial"/>
                <w:sz w:val="12"/>
                <w:szCs w:val="12"/>
              </w:rPr>
            </w:pPr>
          </w:p>
        </w:tc>
        <w:tc>
          <w:tcPr>
            <w:tcW w:w="1029" w:type="dxa"/>
            <w:tcBorders>
              <w:top w:val="single" w:sz="12" w:space="0" w:color="auto"/>
              <w:left w:val="single" w:sz="6" w:space="0" w:color="auto"/>
              <w:bottom w:val="single" w:sz="12" w:space="0" w:color="auto"/>
              <w:right w:val="single" w:sz="12" w:space="0" w:color="auto"/>
            </w:tcBorders>
            <w:vAlign w:val="center"/>
          </w:tcPr>
          <w:p w14:paraId="11A51647" w14:textId="77777777" w:rsidR="002463AA" w:rsidRPr="002463AA" w:rsidRDefault="002463AA" w:rsidP="002463AA">
            <w:pPr>
              <w:spacing w:line="120" w:lineRule="exact"/>
              <w:jc w:val="center"/>
              <w:rPr>
                <w:rFonts w:ascii="Arial" w:hAnsi="Arial" w:cs="Arial"/>
                <w:sz w:val="12"/>
                <w:szCs w:val="12"/>
              </w:rPr>
            </w:pPr>
          </w:p>
        </w:tc>
      </w:tr>
    </w:tbl>
    <w:p w14:paraId="107A5CAE" w14:textId="77777777" w:rsidR="00EF58F4" w:rsidRPr="00EF58F4" w:rsidRDefault="00EF58F4" w:rsidP="00EF58F4">
      <w:pPr>
        <w:rPr>
          <w:sz w:val="10"/>
          <w:szCs w:val="10"/>
        </w:rPr>
      </w:pPr>
    </w:p>
    <w:p w14:paraId="41423802" w14:textId="75EC544C" w:rsidR="00EF58F4" w:rsidRPr="00EF58F4" w:rsidRDefault="00792769" w:rsidP="00EF58F4">
      <w:pPr>
        <w:rPr>
          <w:rFonts w:ascii="Arial" w:hAnsi="Arial" w:cs="Arial"/>
          <w:sz w:val="16"/>
          <w:szCs w:val="16"/>
        </w:rPr>
      </w:pPr>
      <w:r w:rsidRPr="00661B34">
        <w:rPr>
          <w:noProof/>
          <w:sz w:val="16"/>
          <w:szCs w:val="16"/>
        </w:rPr>
        <mc:AlternateContent>
          <mc:Choice Requires="wps">
            <w:drawing>
              <wp:anchor distT="0" distB="0" distL="114300" distR="114300" simplePos="0" relativeHeight="251659264" behindDoc="0" locked="0" layoutInCell="1" allowOverlap="1" wp14:anchorId="0289745A" wp14:editId="57C32EEE">
                <wp:simplePos x="0" y="0"/>
                <wp:positionH relativeFrom="column">
                  <wp:posOffset>5029200</wp:posOffset>
                </wp:positionH>
                <wp:positionV relativeFrom="paragraph">
                  <wp:posOffset>153670</wp:posOffset>
                </wp:positionV>
                <wp:extent cx="543560" cy="158750"/>
                <wp:effectExtent l="12065" t="12065" r="15875" b="1016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58750"/>
                        </a:xfrm>
                        <a:prstGeom prst="rect">
                          <a:avLst/>
                        </a:prstGeom>
                        <a:solidFill>
                          <a:srgbClr val="FFFFFF"/>
                        </a:solidFill>
                        <a:ln w="15875">
                          <a:solidFill>
                            <a:srgbClr val="000000"/>
                          </a:solidFill>
                          <a:miter lim="800000"/>
                          <a:headEnd/>
                          <a:tailEnd/>
                        </a:ln>
                      </wps:spPr>
                      <wps:txbx>
                        <w:txbxContent>
                          <w:p w14:paraId="2E39F582" w14:textId="77777777" w:rsidR="002463AA" w:rsidRDefault="002463AA" w:rsidP="002463AA">
                            <w:pPr>
                              <w:rPr>
                                <w:rFonts w:ascii="Arial" w:hAnsi="Arial" w:cs="Arial"/>
                                <w:color w:val="000000"/>
                                <w:sz w:val="14"/>
                                <w:szCs w:val="14"/>
                              </w:rPr>
                            </w:pPr>
                          </w:p>
                          <w:p w14:paraId="008C50FA" w14:textId="77777777" w:rsidR="002463AA" w:rsidRDefault="002463AA"/>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9745A" id="Rectangle 18" o:spid="_x0000_s1027" style="position:absolute;margin-left:396pt;margin-top:12.1pt;width:42.8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" strokeweight="1.25pt">
                <v:textbox inset=".5mm,.3mm,.5mm,.3mm">
                  <w:txbxContent>
                    <w:p w14:paraId="2E39F582" w14:textId="77777777" w:rsidR="002463AA" w:rsidRDefault="002463AA" w:rsidP="002463AA">
                      <w:pPr>
                        <w:rPr>
                          <w:rFonts w:ascii="Arial" w:hAnsi="Arial" w:cs="Arial"/>
                          <w:color w:val="000000"/>
                          <w:sz w:val="14"/>
                          <w:szCs w:val="14"/>
                        </w:rPr>
                      </w:pPr>
                    </w:p>
                    <w:p w14:paraId="008C50FA" w14:textId="77777777" w:rsidR="002463AA" w:rsidRDefault="002463AA"/>
                  </w:txbxContent>
                </v:textbox>
              </v:rect>
            </w:pict>
          </mc:Fallback>
        </mc:AlternateContent>
      </w:r>
      <w:r w:rsidR="00EF58F4" w:rsidRPr="00EF58F4">
        <w:rPr>
          <w:rFonts w:ascii="Arial" w:hAnsi="Arial" w:cs="Arial"/>
          <w:b/>
          <w:sz w:val="16"/>
          <w:szCs w:val="16"/>
        </w:rPr>
        <w:t>Dział 1.1.s. w tym l</w:t>
      </w:r>
      <w:r w:rsidR="00EF58F4" w:rsidRPr="00EF58F4">
        <w:rPr>
          <w:rFonts w:ascii="Arial" w:hAnsi="Arial" w:cs="Arial"/>
          <w:bCs/>
          <w:sz w:val="16"/>
          <w:szCs w:val="16"/>
        </w:rPr>
        <w:t>iczba spraw karnych, w który</w:t>
      </w:r>
      <w:r w:rsidR="00EF58F4" w:rsidRPr="00EF58F4">
        <w:rPr>
          <w:rFonts w:ascii="Arial" w:hAnsi="Arial" w:cs="Arial"/>
          <w:sz w:val="16"/>
          <w:szCs w:val="16"/>
        </w:rPr>
        <w:t>ch w</w:t>
      </w:r>
      <w:r w:rsidR="00EF58F4" w:rsidRPr="00EF58F4">
        <w:rPr>
          <w:rFonts w:ascii="Arial" w:hAnsi="Arial" w:cs="Arial"/>
          <w:bCs/>
          <w:sz w:val="16"/>
          <w:szCs w:val="16"/>
        </w:rPr>
        <w:t>ystąpiono</w:t>
      </w:r>
      <w:r w:rsidR="00EF58F4" w:rsidRPr="00EF58F4">
        <w:rPr>
          <w:rFonts w:ascii="Arial" w:hAnsi="Arial" w:cs="Arial"/>
          <w:sz w:val="16"/>
          <w:szCs w:val="16"/>
        </w:rPr>
        <w:t xml:space="preserve"> do państwa członkowskiego Unii Europejskiej o przeprowadzenie czynności dochodzeniowych na podstawie europejskiego nakazu dochodzeniowego wykazywana z wystąpieniem pierwszego wniosku</w:t>
      </w:r>
    </w:p>
    <w:p w14:paraId="246B726E" w14:textId="77777777" w:rsidR="00EF58F4" w:rsidRPr="002463AA" w:rsidRDefault="00EF58F4" w:rsidP="001E17C7">
      <w:pPr>
        <w:pStyle w:val="Nagwek1"/>
        <w:spacing w:line="360" w:lineRule="auto"/>
        <w:rPr>
          <w:rFonts w:cs="Arial"/>
          <w:b/>
          <w:sz w:val="14"/>
          <w:szCs w:val="14"/>
        </w:rPr>
      </w:pPr>
    </w:p>
    <w:p w14:paraId="4911A74C" w14:textId="77777777" w:rsidR="001E17C7" w:rsidRPr="007F7809" w:rsidRDefault="001E17C7" w:rsidP="001E17C7">
      <w:pPr>
        <w:pStyle w:val="Nagwek1"/>
        <w:spacing w:line="360" w:lineRule="auto"/>
        <w:rPr>
          <w:rFonts w:cs="Arial"/>
          <w:b/>
          <w:sz w:val="20"/>
        </w:rPr>
      </w:pPr>
      <w:r w:rsidRPr="007F7809">
        <w:rPr>
          <w:rFonts w:cs="Arial"/>
          <w:b/>
          <w:sz w:val="20"/>
        </w:rPr>
        <w:t>Dział 1.1.5 Wpływ i załatwienie spraw w postępowaniu przy</w:t>
      </w:r>
      <w:r w:rsidR="00E26192" w:rsidRPr="007F7809">
        <w:rPr>
          <w:rFonts w:cs="Arial"/>
          <w:b/>
          <w:sz w:val="20"/>
        </w:rPr>
        <w:t>s</w:t>
      </w:r>
      <w:r w:rsidRPr="007F7809">
        <w:rPr>
          <w:rFonts w:cs="Arial"/>
          <w:b/>
          <w:sz w:val="20"/>
        </w:rPr>
        <w:t>pieszonym (Rep. K)</w:t>
      </w:r>
    </w:p>
    <w:tbl>
      <w:tblPr>
        <w:tblW w:w="88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974"/>
        <w:gridCol w:w="915"/>
        <w:gridCol w:w="994"/>
        <w:gridCol w:w="1495"/>
        <w:gridCol w:w="1359"/>
        <w:gridCol w:w="1013"/>
        <w:gridCol w:w="1112"/>
      </w:tblGrid>
      <w:tr w:rsidR="004E6E15" w:rsidRPr="00CE79D7" w14:paraId="0EB47C52" w14:textId="77777777">
        <w:trPr>
          <w:cantSplit/>
          <w:trHeight w:val="214"/>
        </w:trPr>
        <w:tc>
          <w:tcPr>
            <w:tcW w:w="983" w:type="dxa"/>
            <w:vMerge w:val="restart"/>
            <w:vAlign w:val="center"/>
          </w:tcPr>
          <w:p w14:paraId="454BF76F"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Wpływ - liczba</w:t>
            </w:r>
          </w:p>
          <w:p w14:paraId="0E603B96"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spraw</w:t>
            </w:r>
          </w:p>
          <w:p w14:paraId="1CDAB04D" w14:textId="77777777" w:rsidR="001E17C7" w:rsidRPr="00CE79D7" w:rsidRDefault="001E17C7" w:rsidP="00E956FD">
            <w:pPr>
              <w:jc w:val="center"/>
              <w:rPr>
                <w:rFonts w:ascii="Arial" w:hAnsi="Arial" w:cs="Arial"/>
                <w:sz w:val="12"/>
                <w:szCs w:val="12"/>
              </w:rPr>
            </w:pPr>
          </w:p>
        </w:tc>
        <w:tc>
          <w:tcPr>
            <w:tcW w:w="974" w:type="dxa"/>
            <w:vMerge w:val="restart"/>
            <w:vAlign w:val="center"/>
          </w:tcPr>
          <w:p w14:paraId="0CAA4667"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Liczba</w:t>
            </w:r>
          </w:p>
          <w:p w14:paraId="7B5B9B61"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oskarżonych</w:t>
            </w:r>
          </w:p>
          <w:p w14:paraId="0464E0C3"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objętych</w:t>
            </w:r>
          </w:p>
          <w:p w14:paraId="2D0F4A85"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wnioskami</w:t>
            </w:r>
          </w:p>
          <w:p w14:paraId="3EAA9434"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6888" w:type="dxa"/>
            <w:gridSpan w:val="6"/>
            <w:vAlign w:val="center"/>
          </w:tcPr>
          <w:p w14:paraId="31045819"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Liczba spraw zakończonych</w:t>
            </w:r>
          </w:p>
        </w:tc>
      </w:tr>
      <w:tr w:rsidR="004E6E15" w:rsidRPr="00CE79D7" w14:paraId="3B847017" w14:textId="77777777">
        <w:trPr>
          <w:cantSplit/>
          <w:trHeight w:val="166"/>
        </w:trPr>
        <w:tc>
          <w:tcPr>
            <w:tcW w:w="983" w:type="dxa"/>
            <w:vMerge/>
            <w:vAlign w:val="center"/>
          </w:tcPr>
          <w:p w14:paraId="3D1202F9" w14:textId="77777777" w:rsidR="001E17C7" w:rsidRPr="00CE79D7" w:rsidRDefault="001E17C7" w:rsidP="00E956FD">
            <w:pPr>
              <w:jc w:val="center"/>
              <w:rPr>
                <w:rFonts w:ascii="Arial" w:hAnsi="Arial" w:cs="Arial"/>
                <w:sz w:val="12"/>
                <w:szCs w:val="12"/>
              </w:rPr>
            </w:pPr>
          </w:p>
        </w:tc>
        <w:tc>
          <w:tcPr>
            <w:tcW w:w="974" w:type="dxa"/>
            <w:vMerge/>
            <w:vAlign w:val="center"/>
          </w:tcPr>
          <w:p w14:paraId="7708D23C" w14:textId="77777777" w:rsidR="001E17C7" w:rsidRPr="00CE79D7" w:rsidRDefault="001E17C7" w:rsidP="00E956FD">
            <w:pPr>
              <w:jc w:val="center"/>
              <w:rPr>
                <w:rFonts w:ascii="Arial" w:hAnsi="Arial" w:cs="Arial"/>
                <w:sz w:val="12"/>
                <w:szCs w:val="12"/>
              </w:rPr>
            </w:pPr>
          </w:p>
        </w:tc>
        <w:tc>
          <w:tcPr>
            <w:tcW w:w="915" w:type="dxa"/>
            <w:vMerge w:val="restart"/>
            <w:vAlign w:val="center"/>
          </w:tcPr>
          <w:p w14:paraId="28764873"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5973" w:type="dxa"/>
            <w:gridSpan w:val="5"/>
            <w:vAlign w:val="center"/>
          </w:tcPr>
          <w:p w14:paraId="5CC638F8" w14:textId="77777777" w:rsidR="001E17C7" w:rsidRPr="00CE79D7" w:rsidRDefault="00864EB0" w:rsidP="00E956FD">
            <w:pPr>
              <w:jc w:val="center"/>
              <w:rPr>
                <w:rFonts w:ascii="Arial" w:hAnsi="Arial" w:cs="Arial"/>
                <w:sz w:val="12"/>
                <w:szCs w:val="12"/>
              </w:rPr>
            </w:pPr>
            <w:r w:rsidRPr="00CE79D7">
              <w:rPr>
                <w:rFonts w:ascii="Arial" w:hAnsi="Arial" w:cs="Arial"/>
                <w:sz w:val="12"/>
                <w:szCs w:val="12"/>
              </w:rPr>
              <w:t>w</w:t>
            </w:r>
            <w:r w:rsidR="001E17C7" w:rsidRPr="00CE79D7">
              <w:rPr>
                <w:rFonts w:ascii="Arial" w:hAnsi="Arial" w:cs="Arial"/>
                <w:sz w:val="12"/>
                <w:szCs w:val="12"/>
              </w:rPr>
              <w:t xml:space="preserve"> tym</w:t>
            </w:r>
          </w:p>
        </w:tc>
      </w:tr>
      <w:tr w:rsidR="004E6E15" w:rsidRPr="00CE79D7" w14:paraId="00B18607" w14:textId="77777777">
        <w:trPr>
          <w:cantSplit/>
          <w:trHeight w:val="194"/>
        </w:trPr>
        <w:tc>
          <w:tcPr>
            <w:tcW w:w="983" w:type="dxa"/>
            <w:vMerge/>
            <w:vAlign w:val="center"/>
          </w:tcPr>
          <w:p w14:paraId="62CCEEB5" w14:textId="77777777" w:rsidR="001E17C7" w:rsidRPr="00CE79D7" w:rsidRDefault="001E17C7" w:rsidP="00E956FD">
            <w:pPr>
              <w:jc w:val="center"/>
              <w:rPr>
                <w:rFonts w:ascii="Arial" w:hAnsi="Arial" w:cs="Arial"/>
                <w:sz w:val="12"/>
                <w:szCs w:val="12"/>
              </w:rPr>
            </w:pPr>
          </w:p>
        </w:tc>
        <w:tc>
          <w:tcPr>
            <w:tcW w:w="974" w:type="dxa"/>
            <w:vMerge/>
            <w:vAlign w:val="center"/>
          </w:tcPr>
          <w:p w14:paraId="6AEE731D" w14:textId="77777777" w:rsidR="001E17C7" w:rsidRPr="00CE79D7" w:rsidRDefault="001E17C7" w:rsidP="00E956FD">
            <w:pPr>
              <w:jc w:val="center"/>
              <w:rPr>
                <w:rFonts w:ascii="Arial" w:hAnsi="Arial" w:cs="Arial"/>
                <w:sz w:val="12"/>
                <w:szCs w:val="12"/>
              </w:rPr>
            </w:pPr>
          </w:p>
        </w:tc>
        <w:tc>
          <w:tcPr>
            <w:tcW w:w="915" w:type="dxa"/>
            <w:vMerge/>
            <w:vAlign w:val="center"/>
          </w:tcPr>
          <w:p w14:paraId="58C305D0" w14:textId="77777777" w:rsidR="001E17C7" w:rsidRPr="00CE79D7" w:rsidRDefault="001E17C7" w:rsidP="00E956FD">
            <w:pPr>
              <w:jc w:val="center"/>
              <w:rPr>
                <w:rFonts w:ascii="Arial" w:hAnsi="Arial" w:cs="Arial"/>
                <w:sz w:val="12"/>
                <w:szCs w:val="12"/>
              </w:rPr>
            </w:pPr>
          </w:p>
        </w:tc>
        <w:tc>
          <w:tcPr>
            <w:tcW w:w="994" w:type="dxa"/>
            <w:vMerge w:val="restart"/>
            <w:vAlign w:val="center"/>
          </w:tcPr>
          <w:p w14:paraId="4CC2D427"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wyrokiem</w:t>
            </w:r>
          </w:p>
        </w:tc>
        <w:tc>
          <w:tcPr>
            <w:tcW w:w="4979" w:type="dxa"/>
            <w:gridSpan w:val="4"/>
            <w:vAlign w:val="center"/>
          </w:tcPr>
          <w:p w14:paraId="6951C2F8"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postanowieniem:</w:t>
            </w:r>
          </w:p>
        </w:tc>
      </w:tr>
      <w:tr w:rsidR="004E6E15" w:rsidRPr="00CE79D7" w14:paraId="0D99EE2B" w14:textId="77777777">
        <w:trPr>
          <w:cantSplit/>
          <w:trHeight w:val="264"/>
        </w:trPr>
        <w:tc>
          <w:tcPr>
            <w:tcW w:w="983" w:type="dxa"/>
            <w:vMerge/>
            <w:tcBorders>
              <w:bottom w:val="single" w:sz="4" w:space="0" w:color="auto"/>
            </w:tcBorders>
            <w:vAlign w:val="center"/>
          </w:tcPr>
          <w:p w14:paraId="356F7D88" w14:textId="77777777" w:rsidR="001E17C7" w:rsidRPr="00CE79D7" w:rsidRDefault="001E17C7" w:rsidP="00E956FD">
            <w:pPr>
              <w:jc w:val="center"/>
              <w:rPr>
                <w:rFonts w:ascii="Arial" w:hAnsi="Arial" w:cs="Arial"/>
                <w:sz w:val="12"/>
                <w:szCs w:val="12"/>
              </w:rPr>
            </w:pPr>
          </w:p>
        </w:tc>
        <w:tc>
          <w:tcPr>
            <w:tcW w:w="974" w:type="dxa"/>
            <w:vMerge/>
            <w:tcBorders>
              <w:bottom w:val="single" w:sz="4" w:space="0" w:color="auto"/>
            </w:tcBorders>
            <w:vAlign w:val="center"/>
          </w:tcPr>
          <w:p w14:paraId="112F8CB9" w14:textId="77777777" w:rsidR="001E17C7" w:rsidRPr="00CE79D7" w:rsidRDefault="001E17C7" w:rsidP="00E956FD">
            <w:pPr>
              <w:jc w:val="center"/>
              <w:rPr>
                <w:rFonts w:ascii="Arial" w:hAnsi="Arial" w:cs="Arial"/>
                <w:sz w:val="12"/>
                <w:szCs w:val="12"/>
              </w:rPr>
            </w:pPr>
          </w:p>
        </w:tc>
        <w:tc>
          <w:tcPr>
            <w:tcW w:w="915" w:type="dxa"/>
            <w:vMerge/>
            <w:vAlign w:val="center"/>
          </w:tcPr>
          <w:p w14:paraId="68364AA1" w14:textId="77777777" w:rsidR="001E17C7" w:rsidRPr="00CE79D7" w:rsidRDefault="001E17C7" w:rsidP="00E956FD">
            <w:pPr>
              <w:jc w:val="center"/>
              <w:rPr>
                <w:rFonts w:ascii="Arial" w:hAnsi="Arial" w:cs="Arial"/>
                <w:sz w:val="12"/>
                <w:szCs w:val="12"/>
              </w:rPr>
            </w:pPr>
          </w:p>
        </w:tc>
        <w:tc>
          <w:tcPr>
            <w:tcW w:w="994" w:type="dxa"/>
            <w:vMerge/>
            <w:vAlign w:val="center"/>
          </w:tcPr>
          <w:p w14:paraId="05D9EFE3" w14:textId="77777777" w:rsidR="001E17C7" w:rsidRPr="00CE79D7" w:rsidRDefault="001E17C7" w:rsidP="00E956FD">
            <w:pPr>
              <w:jc w:val="center"/>
              <w:rPr>
                <w:rFonts w:ascii="Arial" w:hAnsi="Arial" w:cs="Arial"/>
                <w:sz w:val="12"/>
                <w:szCs w:val="12"/>
              </w:rPr>
            </w:pPr>
          </w:p>
        </w:tc>
        <w:tc>
          <w:tcPr>
            <w:tcW w:w="1495" w:type="dxa"/>
            <w:vMerge w:val="restart"/>
            <w:tcBorders>
              <w:bottom w:val="single" w:sz="4" w:space="0" w:color="auto"/>
            </w:tcBorders>
            <w:vAlign w:val="center"/>
          </w:tcPr>
          <w:p w14:paraId="14D49270" w14:textId="77777777" w:rsidR="001E17C7" w:rsidRPr="00CE79D7" w:rsidRDefault="001E17C7" w:rsidP="001E17C7">
            <w:pPr>
              <w:jc w:val="center"/>
              <w:rPr>
                <w:rFonts w:ascii="Arial" w:hAnsi="Arial" w:cs="Arial"/>
                <w:sz w:val="12"/>
                <w:szCs w:val="12"/>
              </w:rPr>
            </w:pPr>
            <w:r w:rsidRPr="00CE79D7">
              <w:rPr>
                <w:rFonts w:ascii="Arial" w:hAnsi="Arial" w:cs="Arial"/>
                <w:sz w:val="12"/>
                <w:szCs w:val="12"/>
              </w:rPr>
              <w:t xml:space="preserve">o rozpoznaniu sprawy w trybie </w:t>
            </w:r>
            <w:r w:rsidR="0088758E">
              <w:rPr>
                <w:rFonts w:ascii="Arial" w:hAnsi="Arial" w:cs="Arial"/>
                <w:sz w:val="12"/>
                <w:szCs w:val="12"/>
              </w:rPr>
              <w:t>zwyczajnym</w:t>
            </w:r>
            <w:r w:rsidRPr="00CE79D7">
              <w:rPr>
                <w:rFonts w:ascii="Arial" w:hAnsi="Arial" w:cs="Arial"/>
                <w:sz w:val="12"/>
                <w:szCs w:val="12"/>
              </w:rPr>
              <w:t xml:space="preserve"> (</w:t>
            </w:r>
            <w:r w:rsidR="00C51F31" w:rsidRPr="00CE79D7">
              <w:rPr>
                <w:rFonts w:ascii="Arial" w:hAnsi="Arial" w:cs="Arial"/>
                <w:sz w:val="12"/>
                <w:szCs w:val="12"/>
              </w:rPr>
              <w:t>art.517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9719B8">
              <w:rPr>
                <w:rFonts w:ascii="Arial" w:hAnsi="Arial" w:cs="Arial"/>
                <w:sz w:val="12"/>
                <w:szCs w:val="12"/>
              </w:rPr>
              <w:t>2</w:t>
            </w:r>
          </w:p>
        </w:tc>
        <w:tc>
          <w:tcPr>
            <w:tcW w:w="3484" w:type="dxa"/>
            <w:gridSpan w:val="3"/>
            <w:tcBorders>
              <w:bottom w:val="single" w:sz="4" w:space="0" w:color="auto"/>
            </w:tcBorders>
            <w:vAlign w:val="center"/>
          </w:tcPr>
          <w:p w14:paraId="3A02844A"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 przekazaniu</w:t>
            </w:r>
            <w:r w:rsidR="0099516B" w:rsidRPr="00CE79D7">
              <w:rPr>
                <w:rFonts w:ascii="Arial" w:hAnsi="Arial" w:cs="Arial"/>
                <w:sz w:val="12"/>
                <w:szCs w:val="12"/>
              </w:rPr>
              <w:t xml:space="preserve"> </w:t>
            </w:r>
            <w:r w:rsidRPr="00CE79D7">
              <w:rPr>
                <w:rFonts w:ascii="Arial" w:hAnsi="Arial" w:cs="Arial"/>
                <w:sz w:val="12"/>
                <w:szCs w:val="12"/>
              </w:rPr>
              <w:t>sprawy  prokuratorowi</w:t>
            </w:r>
          </w:p>
        </w:tc>
      </w:tr>
      <w:tr w:rsidR="004E6E15" w:rsidRPr="00CE79D7" w14:paraId="67F27EE8" w14:textId="77777777">
        <w:trPr>
          <w:cantSplit/>
          <w:trHeight w:val="361"/>
        </w:trPr>
        <w:tc>
          <w:tcPr>
            <w:tcW w:w="983" w:type="dxa"/>
            <w:vMerge/>
            <w:vAlign w:val="center"/>
          </w:tcPr>
          <w:p w14:paraId="65528E95" w14:textId="77777777" w:rsidR="001E17C7" w:rsidRPr="00CE79D7" w:rsidRDefault="001E17C7" w:rsidP="00E956FD">
            <w:pPr>
              <w:jc w:val="center"/>
              <w:rPr>
                <w:rFonts w:ascii="Arial" w:hAnsi="Arial" w:cs="Arial"/>
                <w:sz w:val="12"/>
                <w:szCs w:val="12"/>
              </w:rPr>
            </w:pPr>
          </w:p>
        </w:tc>
        <w:tc>
          <w:tcPr>
            <w:tcW w:w="974" w:type="dxa"/>
            <w:vMerge/>
            <w:vAlign w:val="center"/>
          </w:tcPr>
          <w:p w14:paraId="2B34D55A" w14:textId="77777777" w:rsidR="001E17C7" w:rsidRPr="00CE79D7" w:rsidRDefault="001E17C7" w:rsidP="00E956FD">
            <w:pPr>
              <w:jc w:val="center"/>
              <w:rPr>
                <w:rFonts w:ascii="Arial" w:hAnsi="Arial" w:cs="Arial"/>
                <w:sz w:val="12"/>
                <w:szCs w:val="12"/>
              </w:rPr>
            </w:pPr>
          </w:p>
        </w:tc>
        <w:tc>
          <w:tcPr>
            <w:tcW w:w="915" w:type="dxa"/>
            <w:vMerge/>
            <w:vAlign w:val="center"/>
          </w:tcPr>
          <w:p w14:paraId="24E9B4C4" w14:textId="77777777" w:rsidR="001E17C7" w:rsidRPr="00CE79D7" w:rsidRDefault="001E17C7" w:rsidP="00E956FD">
            <w:pPr>
              <w:jc w:val="center"/>
              <w:rPr>
                <w:rFonts w:ascii="Arial" w:hAnsi="Arial" w:cs="Arial"/>
                <w:sz w:val="12"/>
                <w:szCs w:val="12"/>
              </w:rPr>
            </w:pPr>
          </w:p>
        </w:tc>
        <w:tc>
          <w:tcPr>
            <w:tcW w:w="994" w:type="dxa"/>
            <w:vMerge/>
            <w:vAlign w:val="center"/>
          </w:tcPr>
          <w:p w14:paraId="34C8793A" w14:textId="77777777" w:rsidR="001E17C7" w:rsidRPr="00CE79D7" w:rsidRDefault="001E17C7" w:rsidP="00E956FD">
            <w:pPr>
              <w:jc w:val="center"/>
              <w:rPr>
                <w:rFonts w:ascii="Arial" w:hAnsi="Arial" w:cs="Arial"/>
                <w:sz w:val="12"/>
                <w:szCs w:val="12"/>
              </w:rPr>
            </w:pPr>
          </w:p>
        </w:tc>
        <w:tc>
          <w:tcPr>
            <w:tcW w:w="1495" w:type="dxa"/>
            <w:vMerge/>
            <w:vAlign w:val="center"/>
          </w:tcPr>
          <w:p w14:paraId="09DF7E7D" w14:textId="77777777" w:rsidR="001E17C7" w:rsidRPr="00CE79D7" w:rsidRDefault="001E17C7" w:rsidP="00E956FD">
            <w:pPr>
              <w:jc w:val="center"/>
              <w:rPr>
                <w:rFonts w:ascii="Arial" w:hAnsi="Arial" w:cs="Arial"/>
                <w:sz w:val="12"/>
                <w:szCs w:val="12"/>
              </w:rPr>
            </w:pPr>
          </w:p>
        </w:tc>
        <w:tc>
          <w:tcPr>
            <w:tcW w:w="1359" w:type="dxa"/>
            <w:vAlign w:val="center"/>
          </w:tcPr>
          <w:p w14:paraId="5E0441C6"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w:t>
            </w:r>
            <w:r w:rsidR="00DA7CFE" w:rsidRPr="00CE79D7">
              <w:rPr>
                <w:rFonts w:ascii="Arial" w:hAnsi="Arial" w:cs="Arial"/>
                <w:sz w:val="12"/>
                <w:szCs w:val="12"/>
              </w:rPr>
              <w:br/>
            </w:r>
            <w:r w:rsidRPr="00CE79D7">
              <w:rPr>
                <w:rFonts w:ascii="Arial" w:hAnsi="Arial" w:cs="Arial"/>
                <w:sz w:val="12"/>
                <w:szCs w:val="12"/>
              </w:rPr>
              <w: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5B5C2A">
              <w:rPr>
                <w:rFonts w:ascii="Arial" w:hAnsi="Arial" w:cs="Arial"/>
                <w:sz w:val="12"/>
                <w:szCs w:val="12"/>
              </w:rPr>
              <w:t>1</w:t>
            </w:r>
          </w:p>
        </w:tc>
        <w:tc>
          <w:tcPr>
            <w:tcW w:w="1013" w:type="dxa"/>
            <w:vAlign w:val="center"/>
          </w:tcPr>
          <w:p w14:paraId="645C23E4"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§2</w:t>
            </w:r>
            <w:r w:rsidR="00DA7CFE" w:rsidRPr="00CE79D7">
              <w:rPr>
                <w:rFonts w:ascii="Arial" w:hAnsi="Arial" w:cs="Arial"/>
                <w:sz w:val="12"/>
                <w:szCs w:val="12"/>
              </w:rPr>
              <w:t xml:space="preserve"> kpk</w:t>
            </w:r>
          </w:p>
        </w:tc>
        <w:tc>
          <w:tcPr>
            <w:tcW w:w="1112" w:type="dxa"/>
            <w:tcBorders>
              <w:top w:val="nil"/>
              <w:right w:val="single" w:sz="4" w:space="0" w:color="auto"/>
            </w:tcBorders>
            <w:vAlign w:val="center"/>
          </w:tcPr>
          <w:p w14:paraId="3DD9CF4C"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§3</w:t>
            </w:r>
            <w:r w:rsidR="00DA7CFE" w:rsidRPr="00CE79D7">
              <w:rPr>
                <w:rFonts w:ascii="Arial" w:hAnsi="Arial" w:cs="Arial"/>
                <w:sz w:val="12"/>
                <w:szCs w:val="12"/>
              </w:rPr>
              <w:t xml:space="preserve"> kpk</w:t>
            </w:r>
          </w:p>
        </w:tc>
      </w:tr>
      <w:tr w:rsidR="004E6E15" w:rsidRPr="00CE79D7" w14:paraId="3129AC95" w14:textId="77777777">
        <w:trPr>
          <w:cantSplit/>
          <w:trHeight w:val="124"/>
        </w:trPr>
        <w:tc>
          <w:tcPr>
            <w:tcW w:w="983" w:type="dxa"/>
            <w:tcBorders>
              <w:bottom w:val="single" w:sz="12" w:space="0" w:color="auto"/>
            </w:tcBorders>
            <w:vAlign w:val="center"/>
          </w:tcPr>
          <w:p w14:paraId="5CFB847D"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1</w:t>
            </w:r>
          </w:p>
        </w:tc>
        <w:tc>
          <w:tcPr>
            <w:tcW w:w="974" w:type="dxa"/>
            <w:tcBorders>
              <w:bottom w:val="single" w:sz="12" w:space="0" w:color="auto"/>
            </w:tcBorders>
            <w:vAlign w:val="center"/>
          </w:tcPr>
          <w:p w14:paraId="38169311"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2</w:t>
            </w:r>
          </w:p>
        </w:tc>
        <w:tc>
          <w:tcPr>
            <w:tcW w:w="915" w:type="dxa"/>
            <w:tcBorders>
              <w:bottom w:val="single" w:sz="12" w:space="0" w:color="auto"/>
            </w:tcBorders>
            <w:vAlign w:val="center"/>
          </w:tcPr>
          <w:p w14:paraId="5514BCFB"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3</w:t>
            </w:r>
          </w:p>
        </w:tc>
        <w:tc>
          <w:tcPr>
            <w:tcW w:w="994" w:type="dxa"/>
            <w:tcBorders>
              <w:bottom w:val="single" w:sz="12" w:space="0" w:color="auto"/>
            </w:tcBorders>
            <w:vAlign w:val="center"/>
          </w:tcPr>
          <w:p w14:paraId="17A2BFCE"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4</w:t>
            </w:r>
          </w:p>
        </w:tc>
        <w:tc>
          <w:tcPr>
            <w:tcW w:w="1495" w:type="dxa"/>
            <w:tcBorders>
              <w:bottom w:val="single" w:sz="12" w:space="0" w:color="auto"/>
            </w:tcBorders>
            <w:vAlign w:val="center"/>
          </w:tcPr>
          <w:p w14:paraId="59A4F469"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5</w:t>
            </w:r>
          </w:p>
        </w:tc>
        <w:tc>
          <w:tcPr>
            <w:tcW w:w="1359" w:type="dxa"/>
            <w:tcBorders>
              <w:bottom w:val="single" w:sz="12" w:space="0" w:color="auto"/>
            </w:tcBorders>
            <w:vAlign w:val="center"/>
          </w:tcPr>
          <w:p w14:paraId="2841514A"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6</w:t>
            </w:r>
          </w:p>
        </w:tc>
        <w:tc>
          <w:tcPr>
            <w:tcW w:w="1013" w:type="dxa"/>
            <w:tcBorders>
              <w:bottom w:val="single" w:sz="12" w:space="0" w:color="auto"/>
            </w:tcBorders>
            <w:vAlign w:val="center"/>
          </w:tcPr>
          <w:p w14:paraId="6CD841FF"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7</w:t>
            </w:r>
          </w:p>
        </w:tc>
        <w:tc>
          <w:tcPr>
            <w:tcW w:w="1112" w:type="dxa"/>
            <w:tcBorders>
              <w:top w:val="nil"/>
              <w:bottom w:val="single" w:sz="12" w:space="0" w:color="auto"/>
              <w:right w:val="single" w:sz="4" w:space="0" w:color="auto"/>
            </w:tcBorders>
            <w:vAlign w:val="center"/>
          </w:tcPr>
          <w:p w14:paraId="3F68C3BB"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8</w:t>
            </w:r>
          </w:p>
        </w:tc>
      </w:tr>
      <w:tr w:rsidR="004E6E15" w:rsidRPr="00CE79D7" w14:paraId="6C3F82C6" w14:textId="77777777" w:rsidTr="006F1A98">
        <w:trPr>
          <w:cantSplit/>
          <w:trHeight w:val="161"/>
        </w:trPr>
        <w:tc>
          <w:tcPr>
            <w:tcW w:w="983" w:type="dxa"/>
            <w:vMerge w:val="restart"/>
            <w:tcBorders>
              <w:top w:val="single" w:sz="12" w:space="0" w:color="auto"/>
              <w:left w:val="single" w:sz="12" w:space="0" w:color="auto"/>
            </w:tcBorders>
            <w:vAlign w:val="bottom"/>
          </w:tcPr>
          <w:p w14:paraId="26CEAD31" w14:textId="77777777" w:rsidR="00B9516D" w:rsidRPr="00CE79D7" w:rsidRDefault="00B9516D" w:rsidP="00B9516D">
            <w:pPr>
              <w:jc w:val="right"/>
              <w:rPr>
                <w:rFonts w:ascii="Arial" w:hAnsi="Arial" w:cs="Arial"/>
                <w:sz w:val="14"/>
                <w:szCs w:val="14"/>
              </w:rPr>
            </w:pPr>
          </w:p>
        </w:tc>
        <w:tc>
          <w:tcPr>
            <w:tcW w:w="974" w:type="dxa"/>
            <w:vMerge w:val="restart"/>
            <w:tcBorders>
              <w:top w:val="single" w:sz="12" w:space="0" w:color="auto"/>
            </w:tcBorders>
            <w:vAlign w:val="bottom"/>
          </w:tcPr>
          <w:p w14:paraId="61D6FB34" w14:textId="77777777" w:rsidR="00B9516D" w:rsidRPr="00CE79D7" w:rsidRDefault="00B9516D" w:rsidP="00B9516D">
            <w:pPr>
              <w:jc w:val="right"/>
              <w:rPr>
                <w:rFonts w:ascii="Arial" w:hAnsi="Arial" w:cs="Arial"/>
                <w:sz w:val="14"/>
                <w:szCs w:val="14"/>
              </w:rPr>
            </w:pPr>
          </w:p>
        </w:tc>
        <w:tc>
          <w:tcPr>
            <w:tcW w:w="915" w:type="dxa"/>
            <w:vMerge w:val="restart"/>
            <w:tcBorders>
              <w:top w:val="single" w:sz="12" w:space="0" w:color="auto"/>
            </w:tcBorders>
            <w:vAlign w:val="bottom"/>
          </w:tcPr>
          <w:p w14:paraId="0F6FE1E5" w14:textId="77777777" w:rsidR="00B9516D" w:rsidRPr="00CE79D7" w:rsidRDefault="00B9516D" w:rsidP="00B9516D">
            <w:pPr>
              <w:jc w:val="right"/>
              <w:rPr>
                <w:rFonts w:ascii="Arial" w:hAnsi="Arial" w:cs="Arial"/>
                <w:sz w:val="14"/>
                <w:szCs w:val="14"/>
              </w:rPr>
            </w:pPr>
          </w:p>
        </w:tc>
        <w:tc>
          <w:tcPr>
            <w:tcW w:w="994" w:type="dxa"/>
            <w:vMerge w:val="restart"/>
            <w:tcBorders>
              <w:top w:val="single" w:sz="12" w:space="0" w:color="auto"/>
            </w:tcBorders>
            <w:vAlign w:val="bottom"/>
          </w:tcPr>
          <w:p w14:paraId="5239C629" w14:textId="77777777" w:rsidR="00B9516D" w:rsidRPr="00CE79D7" w:rsidRDefault="00B9516D" w:rsidP="00B9516D">
            <w:pPr>
              <w:jc w:val="right"/>
              <w:rPr>
                <w:rFonts w:ascii="Arial" w:hAnsi="Arial" w:cs="Arial"/>
                <w:sz w:val="14"/>
                <w:szCs w:val="14"/>
              </w:rPr>
            </w:pPr>
          </w:p>
        </w:tc>
        <w:tc>
          <w:tcPr>
            <w:tcW w:w="1495" w:type="dxa"/>
            <w:vMerge w:val="restart"/>
            <w:tcBorders>
              <w:top w:val="single" w:sz="12" w:space="0" w:color="auto"/>
            </w:tcBorders>
            <w:vAlign w:val="bottom"/>
          </w:tcPr>
          <w:p w14:paraId="0D740709" w14:textId="77777777" w:rsidR="00B9516D" w:rsidRPr="00CE79D7" w:rsidRDefault="00B9516D" w:rsidP="00B9516D">
            <w:pPr>
              <w:jc w:val="right"/>
              <w:rPr>
                <w:rFonts w:ascii="Arial" w:hAnsi="Arial" w:cs="Arial"/>
                <w:sz w:val="14"/>
                <w:szCs w:val="14"/>
              </w:rPr>
            </w:pPr>
          </w:p>
        </w:tc>
        <w:tc>
          <w:tcPr>
            <w:tcW w:w="1359" w:type="dxa"/>
            <w:vMerge w:val="restart"/>
            <w:tcBorders>
              <w:top w:val="single" w:sz="12" w:space="0" w:color="auto"/>
            </w:tcBorders>
            <w:vAlign w:val="bottom"/>
          </w:tcPr>
          <w:p w14:paraId="373EAC94" w14:textId="77777777" w:rsidR="00B9516D" w:rsidRPr="00CE79D7" w:rsidRDefault="00B9516D" w:rsidP="00B9516D">
            <w:pPr>
              <w:jc w:val="right"/>
              <w:rPr>
                <w:rFonts w:ascii="Arial" w:hAnsi="Arial" w:cs="Arial"/>
                <w:sz w:val="14"/>
                <w:szCs w:val="14"/>
              </w:rPr>
            </w:pPr>
          </w:p>
        </w:tc>
        <w:tc>
          <w:tcPr>
            <w:tcW w:w="1013" w:type="dxa"/>
            <w:vMerge w:val="restart"/>
            <w:tcBorders>
              <w:top w:val="single" w:sz="12" w:space="0" w:color="auto"/>
            </w:tcBorders>
            <w:vAlign w:val="bottom"/>
          </w:tcPr>
          <w:p w14:paraId="7A6F681A" w14:textId="77777777" w:rsidR="00B9516D" w:rsidRPr="00CE79D7" w:rsidRDefault="00B9516D" w:rsidP="00B9516D">
            <w:pPr>
              <w:jc w:val="right"/>
              <w:rPr>
                <w:rFonts w:ascii="Arial" w:hAnsi="Arial" w:cs="Arial"/>
                <w:sz w:val="14"/>
                <w:szCs w:val="14"/>
              </w:rPr>
            </w:pPr>
          </w:p>
        </w:tc>
        <w:tc>
          <w:tcPr>
            <w:tcW w:w="1112" w:type="dxa"/>
            <w:vMerge w:val="restart"/>
            <w:tcBorders>
              <w:top w:val="single" w:sz="12" w:space="0" w:color="auto"/>
              <w:right w:val="single" w:sz="12" w:space="0" w:color="auto"/>
            </w:tcBorders>
            <w:vAlign w:val="bottom"/>
          </w:tcPr>
          <w:p w14:paraId="1EF9B272" w14:textId="77777777" w:rsidR="00B9516D" w:rsidRPr="00CE79D7" w:rsidRDefault="00B9516D" w:rsidP="00B9516D">
            <w:pPr>
              <w:jc w:val="right"/>
              <w:rPr>
                <w:rFonts w:ascii="Arial" w:hAnsi="Arial" w:cs="Arial"/>
                <w:sz w:val="14"/>
                <w:szCs w:val="14"/>
              </w:rPr>
            </w:pPr>
          </w:p>
        </w:tc>
      </w:tr>
      <w:tr w:rsidR="004E6E15" w:rsidRPr="00CE79D7" w14:paraId="5C417CB6" w14:textId="77777777" w:rsidTr="005C0C1C">
        <w:trPr>
          <w:cantSplit/>
          <w:trHeight w:val="138"/>
        </w:trPr>
        <w:tc>
          <w:tcPr>
            <w:tcW w:w="983" w:type="dxa"/>
            <w:vMerge/>
            <w:tcBorders>
              <w:left w:val="single" w:sz="12" w:space="0" w:color="auto"/>
              <w:bottom w:val="single" w:sz="12" w:space="0" w:color="auto"/>
            </w:tcBorders>
            <w:vAlign w:val="center"/>
          </w:tcPr>
          <w:p w14:paraId="5B88CB15" w14:textId="77777777" w:rsidR="001E17C7" w:rsidRPr="00CE79D7" w:rsidRDefault="001E17C7" w:rsidP="00E956FD">
            <w:pPr>
              <w:jc w:val="center"/>
              <w:rPr>
                <w:rFonts w:ascii="Arial" w:hAnsi="Arial" w:cs="Arial"/>
                <w:sz w:val="12"/>
                <w:szCs w:val="12"/>
                <w:lang w:val="de-DE"/>
              </w:rPr>
            </w:pPr>
          </w:p>
        </w:tc>
        <w:tc>
          <w:tcPr>
            <w:tcW w:w="974" w:type="dxa"/>
            <w:vMerge/>
            <w:tcBorders>
              <w:bottom w:val="single" w:sz="12" w:space="0" w:color="auto"/>
            </w:tcBorders>
            <w:vAlign w:val="center"/>
          </w:tcPr>
          <w:p w14:paraId="29E3C6DD" w14:textId="77777777" w:rsidR="001E17C7" w:rsidRPr="00CE79D7" w:rsidRDefault="001E17C7" w:rsidP="00E956FD">
            <w:pPr>
              <w:jc w:val="center"/>
              <w:rPr>
                <w:rFonts w:ascii="Arial" w:hAnsi="Arial" w:cs="Arial"/>
                <w:sz w:val="12"/>
                <w:szCs w:val="12"/>
                <w:lang w:val="de-DE"/>
              </w:rPr>
            </w:pPr>
          </w:p>
        </w:tc>
        <w:tc>
          <w:tcPr>
            <w:tcW w:w="915" w:type="dxa"/>
            <w:vMerge/>
            <w:tcBorders>
              <w:bottom w:val="single" w:sz="12" w:space="0" w:color="auto"/>
            </w:tcBorders>
            <w:vAlign w:val="center"/>
          </w:tcPr>
          <w:p w14:paraId="2250C4C9" w14:textId="77777777" w:rsidR="001E17C7" w:rsidRPr="00CE79D7" w:rsidRDefault="001E17C7" w:rsidP="00E956FD">
            <w:pPr>
              <w:jc w:val="center"/>
              <w:rPr>
                <w:rFonts w:ascii="Arial" w:hAnsi="Arial" w:cs="Arial"/>
                <w:sz w:val="12"/>
                <w:szCs w:val="12"/>
                <w:lang w:val="de-DE"/>
              </w:rPr>
            </w:pPr>
          </w:p>
        </w:tc>
        <w:tc>
          <w:tcPr>
            <w:tcW w:w="994" w:type="dxa"/>
            <w:vMerge/>
            <w:tcBorders>
              <w:bottom w:val="single" w:sz="12" w:space="0" w:color="auto"/>
            </w:tcBorders>
            <w:vAlign w:val="center"/>
          </w:tcPr>
          <w:p w14:paraId="0F9A04DA" w14:textId="77777777" w:rsidR="001E17C7" w:rsidRPr="00CE79D7" w:rsidRDefault="001E17C7" w:rsidP="00E956FD">
            <w:pPr>
              <w:jc w:val="center"/>
              <w:rPr>
                <w:rFonts w:ascii="Arial" w:hAnsi="Arial" w:cs="Arial"/>
                <w:sz w:val="12"/>
                <w:szCs w:val="12"/>
                <w:lang w:val="de-DE"/>
              </w:rPr>
            </w:pPr>
          </w:p>
        </w:tc>
        <w:tc>
          <w:tcPr>
            <w:tcW w:w="1495" w:type="dxa"/>
            <w:vMerge/>
            <w:tcBorders>
              <w:bottom w:val="single" w:sz="12" w:space="0" w:color="auto"/>
            </w:tcBorders>
            <w:vAlign w:val="center"/>
          </w:tcPr>
          <w:p w14:paraId="22B8CAA8" w14:textId="77777777" w:rsidR="001E17C7" w:rsidRPr="00CE79D7" w:rsidRDefault="001E17C7" w:rsidP="00E956FD">
            <w:pPr>
              <w:jc w:val="center"/>
              <w:rPr>
                <w:rFonts w:ascii="Arial" w:hAnsi="Arial" w:cs="Arial"/>
                <w:sz w:val="12"/>
                <w:szCs w:val="12"/>
                <w:lang w:val="de-DE"/>
              </w:rPr>
            </w:pPr>
          </w:p>
        </w:tc>
        <w:tc>
          <w:tcPr>
            <w:tcW w:w="1359" w:type="dxa"/>
            <w:vMerge/>
            <w:tcBorders>
              <w:bottom w:val="single" w:sz="12" w:space="0" w:color="auto"/>
            </w:tcBorders>
            <w:vAlign w:val="center"/>
          </w:tcPr>
          <w:p w14:paraId="26434FFF" w14:textId="77777777" w:rsidR="001E17C7" w:rsidRPr="00CE79D7" w:rsidRDefault="001E17C7" w:rsidP="00E956FD">
            <w:pPr>
              <w:jc w:val="center"/>
              <w:rPr>
                <w:rFonts w:ascii="Arial" w:hAnsi="Arial" w:cs="Arial"/>
                <w:sz w:val="12"/>
                <w:szCs w:val="12"/>
                <w:lang w:val="de-DE"/>
              </w:rPr>
            </w:pPr>
          </w:p>
        </w:tc>
        <w:tc>
          <w:tcPr>
            <w:tcW w:w="1013" w:type="dxa"/>
            <w:vMerge/>
            <w:tcBorders>
              <w:bottom w:val="single" w:sz="12" w:space="0" w:color="auto"/>
            </w:tcBorders>
            <w:vAlign w:val="center"/>
          </w:tcPr>
          <w:p w14:paraId="7F60AF9E" w14:textId="77777777" w:rsidR="001E17C7" w:rsidRPr="00CE79D7" w:rsidRDefault="001E17C7" w:rsidP="00E956FD">
            <w:pPr>
              <w:jc w:val="center"/>
              <w:rPr>
                <w:rFonts w:ascii="Arial" w:hAnsi="Arial" w:cs="Arial"/>
                <w:sz w:val="12"/>
                <w:szCs w:val="12"/>
                <w:lang w:val="de-DE"/>
              </w:rPr>
            </w:pPr>
          </w:p>
        </w:tc>
        <w:tc>
          <w:tcPr>
            <w:tcW w:w="1112" w:type="dxa"/>
            <w:vMerge/>
            <w:tcBorders>
              <w:bottom w:val="single" w:sz="12" w:space="0" w:color="auto"/>
              <w:right w:val="single" w:sz="12" w:space="0" w:color="auto"/>
            </w:tcBorders>
            <w:vAlign w:val="center"/>
          </w:tcPr>
          <w:p w14:paraId="3B3E3344" w14:textId="77777777" w:rsidR="001E17C7" w:rsidRPr="00CE79D7" w:rsidRDefault="001E17C7" w:rsidP="00E956FD">
            <w:pPr>
              <w:jc w:val="center"/>
              <w:rPr>
                <w:rFonts w:ascii="Arial" w:hAnsi="Arial" w:cs="Arial"/>
                <w:sz w:val="12"/>
                <w:szCs w:val="12"/>
                <w:lang w:val="de-DE"/>
              </w:rPr>
            </w:pPr>
          </w:p>
        </w:tc>
      </w:tr>
    </w:tbl>
    <w:p w14:paraId="575A371F" w14:textId="77777777" w:rsidR="0099516B" w:rsidRPr="00CE79D7" w:rsidRDefault="0099516B" w:rsidP="00411EC8">
      <w:pPr>
        <w:pStyle w:val="Legenda"/>
        <w:spacing w:before="60" w:after="60"/>
        <w:ind w:left="0" w:right="0"/>
        <w:rPr>
          <w:rFonts w:cs="Arial"/>
          <w:sz w:val="10"/>
          <w:szCs w:val="10"/>
        </w:rPr>
      </w:pPr>
    </w:p>
    <w:p w14:paraId="3B017468" w14:textId="77777777" w:rsidR="00DA6CC6" w:rsidRPr="00CE79D7" w:rsidRDefault="00DA6CC6">
      <w:pPr>
        <w:pStyle w:val="Legenda"/>
        <w:spacing w:before="60" w:after="60" w:line="240" w:lineRule="exact"/>
        <w:ind w:left="0" w:right="0"/>
        <w:rPr>
          <w:rFonts w:cs="Arial"/>
          <w:sz w:val="18"/>
          <w:szCs w:val="18"/>
        </w:rPr>
      </w:pPr>
      <w:r w:rsidRPr="00CE79D7">
        <w:rPr>
          <w:rFonts w:cs="Arial"/>
          <w:sz w:val="18"/>
          <w:szCs w:val="18"/>
        </w:rPr>
        <w:t>Dział 1.1.</w:t>
      </w:r>
      <w:r w:rsidR="001E17C7" w:rsidRPr="00CE79D7">
        <w:rPr>
          <w:rFonts w:cs="Arial"/>
          <w:sz w:val="18"/>
          <w:szCs w:val="18"/>
        </w:rPr>
        <w:t>6</w:t>
      </w:r>
      <w:r w:rsidRPr="00CE79D7">
        <w:rPr>
          <w:rFonts w:cs="Arial"/>
          <w:sz w:val="18"/>
          <w:szCs w:val="18"/>
        </w:rPr>
        <w:t xml:space="preserve"> Postanowienie o zabezpieczeniu roszczeń</w:t>
      </w:r>
      <w:r w:rsidR="00A63A2A" w:rsidRPr="00CE79D7">
        <w:rPr>
          <w:rFonts w:cs="Arial"/>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1316"/>
      </w:tblGrid>
      <w:tr w:rsidR="004E6E15" w:rsidRPr="00CE79D7" w14:paraId="055F1EB4" w14:textId="77777777">
        <w:trPr>
          <w:trHeight w:val="227"/>
        </w:trPr>
        <w:tc>
          <w:tcPr>
            <w:tcW w:w="1843" w:type="dxa"/>
            <w:gridSpan w:val="2"/>
            <w:tcBorders>
              <w:top w:val="single" w:sz="4" w:space="0" w:color="auto"/>
              <w:right w:val="single" w:sz="4" w:space="0" w:color="auto"/>
            </w:tcBorders>
            <w:vAlign w:val="center"/>
          </w:tcPr>
          <w:p w14:paraId="41DB92F2" w14:textId="77777777" w:rsidR="00040E80" w:rsidRPr="00CE79D7" w:rsidRDefault="00040E80" w:rsidP="00040E8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14:paraId="1FA12D9A" w14:textId="77777777" w:rsidR="00040E80" w:rsidRPr="00CE79D7" w:rsidRDefault="00040E80" w:rsidP="00040E80">
            <w:pPr>
              <w:pStyle w:val="Legenda"/>
              <w:ind w:left="0" w:right="0"/>
              <w:jc w:val="center"/>
              <w:rPr>
                <w:rFonts w:cs="Arial"/>
                <w:b w:val="0"/>
                <w:bCs/>
                <w:sz w:val="16"/>
              </w:rPr>
            </w:pPr>
            <w:r w:rsidRPr="00CE79D7">
              <w:rPr>
                <w:rFonts w:cs="Arial"/>
                <w:b w:val="0"/>
                <w:bCs/>
                <w:sz w:val="16"/>
              </w:rPr>
              <w:t>Liczby</w:t>
            </w:r>
          </w:p>
        </w:tc>
      </w:tr>
      <w:tr w:rsidR="004E6E15" w:rsidRPr="00CE79D7" w14:paraId="3F86090C" w14:textId="77777777">
        <w:trPr>
          <w:trHeight w:val="138"/>
        </w:trPr>
        <w:tc>
          <w:tcPr>
            <w:tcW w:w="1843" w:type="dxa"/>
            <w:gridSpan w:val="2"/>
            <w:tcBorders>
              <w:top w:val="single" w:sz="4" w:space="0" w:color="auto"/>
              <w:right w:val="single" w:sz="4" w:space="0" w:color="auto"/>
            </w:tcBorders>
            <w:vAlign w:val="center"/>
          </w:tcPr>
          <w:p w14:paraId="2D2983E2" w14:textId="77777777"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14:paraId="2CB53A30" w14:textId="77777777"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1</w:t>
            </w:r>
          </w:p>
        </w:tc>
      </w:tr>
      <w:tr w:rsidR="004E6E15" w:rsidRPr="00CE79D7" w14:paraId="6956A108" w14:textId="77777777" w:rsidTr="006F1A98">
        <w:trPr>
          <w:trHeight w:val="227"/>
        </w:trPr>
        <w:tc>
          <w:tcPr>
            <w:tcW w:w="1418" w:type="dxa"/>
            <w:tcBorders>
              <w:top w:val="single" w:sz="4" w:space="0" w:color="auto"/>
              <w:right w:val="single" w:sz="12" w:space="0" w:color="auto"/>
            </w:tcBorders>
          </w:tcPr>
          <w:p w14:paraId="1415E163" w14:textId="77777777" w:rsidR="00B9516D" w:rsidRPr="00CE79D7" w:rsidRDefault="00B9516D">
            <w:pPr>
              <w:pStyle w:val="Legenda"/>
              <w:ind w:left="0" w:right="0"/>
              <w:rPr>
                <w:rFonts w:cs="Arial"/>
                <w:b w:val="0"/>
                <w:bCs/>
                <w:sz w:val="16"/>
              </w:rPr>
            </w:pPr>
            <w:r w:rsidRPr="00CE79D7">
              <w:rPr>
                <w:rFonts w:cs="Arial"/>
                <w:sz w:val="16"/>
              </w:rPr>
              <w:t>rep. K</w:t>
            </w:r>
          </w:p>
        </w:tc>
        <w:tc>
          <w:tcPr>
            <w:tcW w:w="425" w:type="dxa"/>
            <w:tcBorders>
              <w:top w:val="single" w:sz="12" w:space="0" w:color="auto"/>
              <w:left w:val="single" w:sz="12" w:space="0" w:color="auto"/>
              <w:right w:val="single" w:sz="4" w:space="0" w:color="auto"/>
            </w:tcBorders>
            <w:vAlign w:val="center"/>
          </w:tcPr>
          <w:p w14:paraId="26744625" w14:textId="77777777"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right w:val="single" w:sz="12" w:space="0" w:color="auto"/>
            </w:tcBorders>
            <w:vAlign w:val="bottom"/>
          </w:tcPr>
          <w:p w14:paraId="55B3AF3D" w14:textId="77777777" w:rsidR="00B9516D" w:rsidRPr="00CE79D7" w:rsidRDefault="00B9516D" w:rsidP="00B9516D">
            <w:pPr>
              <w:jc w:val="right"/>
              <w:rPr>
                <w:rFonts w:ascii="Arial" w:hAnsi="Arial" w:cs="Arial"/>
                <w:sz w:val="14"/>
                <w:szCs w:val="14"/>
              </w:rPr>
            </w:pPr>
          </w:p>
        </w:tc>
      </w:tr>
      <w:tr w:rsidR="004E6E15" w:rsidRPr="00CE79D7" w14:paraId="1ECBB8AA" w14:textId="77777777" w:rsidTr="006F1A98">
        <w:trPr>
          <w:trHeight w:val="227"/>
        </w:trPr>
        <w:tc>
          <w:tcPr>
            <w:tcW w:w="1418" w:type="dxa"/>
            <w:tcBorders>
              <w:bottom w:val="single" w:sz="4" w:space="0" w:color="auto"/>
              <w:right w:val="single" w:sz="12" w:space="0" w:color="auto"/>
            </w:tcBorders>
          </w:tcPr>
          <w:p w14:paraId="3B6CA2FF" w14:textId="77777777" w:rsidR="00B9516D" w:rsidRPr="00CE79D7" w:rsidRDefault="00B9516D">
            <w:pPr>
              <w:pStyle w:val="Legenda"/>
              <w:ind w:left="0" w:right="0"/>
              <w:rPr>
                <w:rFonts w:cs="Arial"/>
                <w:sz w:val="16"/>
              </w:rPr>
            </w:pPr>
            <w:r w:rsidRPr="00CE79D7">
              <w:rPr>
                <w:rFonts w:cs="Arial"/>
                <w:sz w:val="16"/>
              </w:rPr>
              <w:t>wykaz. Ko</w:t>
            </w:r>
          </w:p>
        </w:tc>
        <w:tc>
          <w:tcPr>
            <w:tcW w:w="425" w:type="dxa"/>
            <w:tcBorders>
              <w:left w:val="single" w:sz="12" w:space="0" w:color="auto"/>
              <w:bottom w:val="single" w:sz="12" w:space="0" w:color="auto"/>
              <w:right w:val="single" w:sz="4" w:space="0" w:color="auto"/>
            </w:tcBorders>
            <w:vAlign w:val="center"/>
          </w:tcPr>
          <w:p w14:paraId="51B5EA7A" w14:textId="77777777"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02</w:t>
            </w:r>
          </w:p>
        </w:tc>
        <w:tc>
          <w:tcPr>
            <w:tcW w:w="1316" w:type="dxa"/>
            <w:tcBorders>
              <w:left w:val="single" w:sz="4" w:space="0" w:color="auto"/>
              <w:bottom w:val="single" w:sz="12" w:space="0" w:color="auto"/>
              <w:right w:val="single" w:sz="12" w:space="0" w:color="auto"/>
            </w:tcBorders>
            <w:vAlign w:val="bottom"/>
          </w:tcPr>
          <w:p w14:paraId="4AF11BFE" w14:textId="77777777" w:rsidR="00B9516D" w:rsidRPr="00CE79D7" w:rsidRDefault="00B9516D" w:rsidP="00B9516D">
            <w:pPr>
              <w:jc w:val="right"/>
              <w:rPr>
                <w:rFonts w:ascii="Arial" w:hAnsi="Arial" w:cs="Arial"/>
                <w:sz w:val="14"/>
                <w:szCs w:val="14"/>
              </w:rPr>
            </w:pPr>
          </w:p>
        </w:tc>
      </w:tr>
    </w:tbl>
    <w:p w14:paraId="08781FFD" w14:textId="77777777" w:rsidR="00235C84" w:rsidRDefault="00235C84" w:rsidP="003F00A7">
      <w:pPr>
        <w:pStyle w:val="Legenda"/>
        <w:spacing w:before="60" w:after="60" w:line="240" w:lineRule="exact"/>
        <w:ind w:left="0" w:right="0"/>
        <w:rPr>
          <w:rFonts w:cs="Arial"/>
          <w:sz w:val="18"/>
          <w:szCs w:val="18"/>
        </w:rPr>
      </w:pPr>
      <w:r>
        <w:rPr>
          <w:rFonts w:cs="Arial"/>
          <w:sz w:val="18"/>
          <w:szCs w:val="18"/>
        </w:rPr>
        <w:br w:type="page"/>
      </w:r>
    </w:p>
    <w:p w14:paraId="036FD24E" w14:textId="77777777" w:rsidR="00235C84" w:rsidRDefault="00235C84" w:rsidP="003F00A7">
      <w:pPr>
        <w:pStyle w:val="Legenda"/>
        <w:spacing w:before="60" w:after="60" w:line="240" w:lineRule="exact"/>
        <w:ind w:left="0" w:right="0"/>
        <w:rPr>
          <w:rFonts w:cs="Arial"/>
          <w:sz w:val="18"/>
          <w:szCs w:val="18"/>
        </w:rPr>
      </w:pPr>
    </w:p>
    <w:p w14:paraId="73E39FF2" w14:textId="77777777" w:rsidR="003F00A7" w:rsidRPr="001A5AB4" w:rsidRDefault="003F00A7" w:rsidP="003F00A7">
      <w:pPr>
        <w:pStyle w:val="Legenda"/>
        <w:spacing w:before="60" w:after="60" w:line="240" w:lineRule="exact"/>
        <w:ind w:left="0" w:right="0"/>
        <w:rPr>
          <w:rFonts w:cs="Arial"/>
          <w:sz w:val="18"/>
          <w:szCs w:val="18"/>
        </w:rPr>
      </w:pPr>
      <w:r w:rsidRPr="001A5AB4">
        <w:rPr>
          <w:rFonts w:cs="Arial"/>
          <w:sz w:val="18"/>
          <w:szCs w:val="18"/>
        </w:rPr>
        <w:t xml:space="preserve">Dział 1.1.7.a. Przesłuchanie małoletnich świadków i pokrzywdzonych </w:t>
      </w:r>
      <w:r w:rsidRPr="001611AC">
        <w:rPr>
          <w:rFonts w:cs="Arial"/>
          <w:sz w:val="18"/>
          <w:szCs w:val="18"/>
        </w:rPr>
        <w:t>świadków (liczba osób</w:t>
      </w:r>
      <w:r w:rsidRPr="001A5AB4">
        <w:rPr>
          <w:rFonts w:cs="Arial"/>
          <w:sz w:val="18"/>
          <w:szCs w:val="18"/>
        </w:rPr>
        <w:t>)</w:t>
      </w:r>
      <w:r w:rsidRPr="001A5AB4">
        <w:rPr>
          <w:rFonts w:cs="Arial"/>
          <w:sz w:val="16"/>
          <w:szCs w:val="16"/>
        </w:rPr>
        <w:t xml:space="preserve"> </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985"/>
        <w:gridCol w:w="456"/>
        <w:gridCol w:w="795"/>
        <w:gridCol w:w="689"/>
        <w:gridCol w:w="729"/>
        <w:gridCol w:w="688"/>
        <w:gridCol w:w="771"/>
        <w:gridCol w:w="788"/>
        <w:gridCol w:w="851"/>
        <w:gridCol w:w="629"/>
        <w:gridCol w:w="844"/>
        <w:gridCol w:w="6"/>
        <w:gridCol w:w="505"/>
        <w:gridCol w:w="62"/>
        <w:gridCol w:w="781"/>
      </w:tblGrid>
      <w:tr w:rsidR="003F00A7" w:rsidRPr="00AD47C0" w14:paraId="19B70B19" w14:textId="77777777" w:rsidTr="00C515D4">
        <w:tc>
          <w:tcPr>
            <w:tcW w:w="3019" w:type="dxa"/>
            <w:gridSpan w:val="3"/>
            <w:vMerge w:val="restart"/>
            <w:shd w:val="clear" w:color="auto" w:fill="auto"/>
            <w:tcMar>
              <w:left w:w="28" w:type="dxa"/>
              <w:right w:w="28" w:type="dxa"/>
            </w:tcMar>
            <w:vAlign w:val="center"/>
          </w:tcPr>
          <w:p w14:paraId="7E7C0E28"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Przesłuchano szczególne grupy świadków</w:t>
            </w:r>
          </w:p>
        </w:tc>
        <w:tc>
          <w:tcPr>
            <w:tcW w:w="8138" w:type="dxa"/>
            <w:gridSpan w:val="13"/>
            <w:shd w:val="clear" w:color="auto" w:fill="auto"/>
            <w:tcMar>
              <w:left w:w="28" w:type="dxa"/>
              <w:right w:w="28" w:type="dxa"/>
            </w:tcMar>
            <w:vAlign w:val="center"/>
          </w:tcPr>
          <w:p w14:paraId="78380F7C"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Przesłuchanie w trybie art.</w:t>
            </w:r>
          </w:p>
        </w:tc>
      </w:tr>
      <w:tr w:rsidR="003F00A7" w:rsidRPr="00AD47C0" w14:paraId="372F3DF1" w14:textId="77777777" w:rsidTr="00C515D4">
        <w:trPr>
          <w:trHeight w:val="188"/>
        </w:trPr>
        <w:tc>
          <w:tcPr>
            <w:tcW w:w="3019" w:type="dxa"/>
            <w:gridSpan w:val="3"/>
            <w:vMerge/>
            <w:shd w:val="clear" w:color="auto" w:fill="auto"/>
            <w:tcMar>
              <w:left w:w="28" w:type="dxa"/>
              <w:right w:w="28" w:type="dxa"/>
            </w:tcMar>
            <w:vAlign w:val="center"/>
          </w:tcPr>
          <w:p w14:paraId="1E318C16" w14:textId="77777777" w:rsidR="003F00A7" w:rsidRPr="00B97EC0" w:rsidRDefault="003F00A7" w:rsidP="00C515D4">
            <w:pPr>
              <w:jc w:val="center"/>
              <w:rPr>
                <w:rFonts w:ascii="Arial" w:hAnsi="Arial" w:cs="Arial"/>
                <w:sz w:val="14"/>
                <w:szCs w:val="14"/>
              </w:rPr>
            </w:pPr>
          </w:p>
        </w:tc>
        <w:tc>
          <w:tcPr>
            <w:tcW w:w="3672" w:type="dxa"/>
            <w:gridSpan w:val="5"/>
            <w:shd w:val="clear" w:color="auto" w:fill="auto"/>
            <w:tcMar>
              <w:left w:w="28" w:type="dxa"/>
              <w:right w:w="28" w:type="dxa"/>
            </w:tcMar>
            <w:vAlign w:val="center"/>
          </w:tcPr>
          <w:p w14:paraId="6DD7DED6"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185a kpk</w:t>
            </w:r>
          </w:p>
        </w:tc>
        <w:tc>
          <w:tcPr>
            <w:tcW w:w="2268" w:type="dxa"/>
            <w:gridSpan w:val="3"/>
            <w:shd w:val="clear" w:color="auto" w:fill="auto"/>
            <w:tcMar>
              <w:left w:w="28" w:type="dxa"/>
              <w:right w:w="28" w:type="dxa"/>
            </w:tcMar>
            <w:vAlign w:val="center"/>
          </w:tcPr>
          <w:p w14:paraId="0D8CB673"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185b kpk</w:t>
            </w:r>
          </w:p>
        </w:tc>
        <w:tc>
          <w:tcPr>
            <w:tcW w:w="2198" w:type="dxa"/>
            <w:gridSpan w:val="5"/>
            <w:shd w:val="clear" w:color="auto" w:fill="auto"/>
            <w:tcMar>
              <w:left w:w="28" w:type="dxa"/>
              <w:right w:w="28" w:type="dxa"/>
            </w:tcMar>
            <w:vAlign w:val="center"/>
          </w:tcPr>
          <w:p w14:paraId="6A40133F"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185c §2 kpk</w:t>
            </w:r>
          </w:p>
        </w:tc>
      </w:tr>
      <w:tr w:rsidR="003F00A7" w:rsidRPr="00AD47C0" w14:paraId="255D9A5B" w14:textId="77777777" w:rsidTr="00C515D4">
        <w:trPr>
          <w:trHeight w:val="291"/>
        </w:trPr>
        <w:tc>
          <w:tcPr>
            <w:tcW w:w="3019" w:type="dxa"/>
            <w:gridSpan w:val="3"/>
            <w:vMerge/>
            <w:shd w:val="clear" w:color="auto" w:fill="auto"/>
            <w:tcMar>
              <w:left w:w="28" w:type="dxa"/>
              <w:right w:w="28" w:type="dxa"/>
            </w:tcMar>
            <w:vAlign w:val="center"/>
          </w:tcPr>
          <w:p w14:paraId="2A68092A" w14:textId="77777777" w:rsidR="003F00A7" w:rsidRPr="00B97EC0" w:rsidRDefault="003F00A7" w:rsidP="00C515D4">
            <w:pPr>
              <w:jc w:val="center"/>
              <w:rPr>
                <w:rFonts w:ascii="Arial" w:hAnsi="Arial" w:cs="Arial"/>
                <w:sz w:val="14"/>
                <w:szCs w:val="14"/>
              </w:rPr>
            </w:pPr>
          </w:p>
        </w:tc>
        <w:tc>
          <w:tcPr>
            <w:tcW w:w="795" w:type="dxa"/>
            <w:vMerge w:val="restart"/>
            <w:shd w:val="clear" w:color="auto" w:fill="auto"/>
            <w:tcMar>
              <w:left w:w="28" w:type="dxa"/>
              <w:right w:w="28" w:type="dxa"/>
            </w:tcMar>
            <w:vAlign w:val="center"/>
          </w:tcPr>
          <w:p w14:paraId="74345617" w14:textId="77777777" w:rsidR="003F00A7" w:rsidRPr="00B97EC0" w:rsidRDefault="003F00A7" w:rsidP="00C515D4">
            <w:pPr>
              <w:jc w:val="center"/>
              <w:rPr>
                <w:rFonts w:ascii="Arial" w:hAnsi="Arial" w:cs="Arial"/>
                <w:sz w:val="14"/>
                <w:szCs w:val="14"/>
              </w:rPr>
            </w:pPr>
          </w:p>
          <w:p w14:paraId="16D7954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6786DEC5"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(kol.2 do 5)</w:t>
            </w:r>
          </w:p>
        </w:tc>
        <w:tc>
          <w:tcPr>
            <w:tcW w:w="1418" w:type="dxa"/>
            <w:gridSpan w:val="2"/>
            <w:shd w:val="clear" w:color="auto" w:fill="auto"/>
            <w:tcMar>
              <w:left w:w="28" w:type="dxa"/>
              <w:right w:w="28" w:type="dxa"/>
            </w:tcMar>
            <w:vAlign w:val="center"/>
          </w:tcPr>
          <w:p w14:paraId="3C1D0FD2"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1459" w:type="dxa"/>
            <w:gridSpan w:val="2"/>
            <w:shd w:val="clear" w:color="auto" w:fill="auto"/>
            <w:tcMar>
              <w:left w:w="28" w:type="dxa"/>
              <w:right w:w="28" w:type="dxa"/>
            </w:tcMar>
            <w:vAlign w:val="center"/>
          </w:tcPr>
          <w:p w14:paraId="41F4C67A"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788" w:type="dxa"/>
            <w:vMerge w:val="restart"/>
            <w:shd w:val="clear" w:color="auto" w:fill="auto"/>
            <w:tcMar>
              <w:left w:w="28" w:type="dxa"/>
              <w:right w:w="28" w:type="dxa"/>
            </w:tcMar>
            <w:vAlign w:val="center"/>
          </w:tcPr>
          <w:p w14:paraId="666F1255" w14:textId="77777777" w:rsidR="003F00A7" w:rsidRPr="00B97EC0" w:rsidRDefault="003F00A7" w:rsidP="00C515D4">
            <w:pPr>
              <w:jc w:val="center"/>
              <w:rPr>
                <w:rFonts w:ascii="Arial" w:hAnsi="Arial" w:cs="Arial"/>
                <w:sz w:val="14"/>
                <w:szCs w:val="14"/>
              </w:rPr>
            </w:pPr>
          </w:p>
          <w:p w14:paraId="4E1F22D1"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1B8780E6"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 7+8)</w:t>
            </w:r>
          </w:p>
        </w:tc>
        <w:tc>
          <w:tcPr>
            <w:tcW w:w="851" w:type="dxa"/>
            <w:vMerge w:val="restart"/>
            <w:shd w:val="clear" w:color="auto" w:fill="auto"/>
            <w:tcMar>
              <w:left w:w="28" w:type="dxa"/>
              <w:right w:w="28" w:type="dxa"/>
            </w:tcMar>
            <w:vAlign w:val="center"/>
          </w:tcPr>
          <w:p w14:paraId="3868AA48"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629" w:type="dxa"/>
            <w:vMerge w:val="restart"/>
            <w:shd w:val="clear" w:color="auto" w:fill="auto"/>
            <w:tcMar>
              <w:left w:w="28" w:type="dxa"/>
              <w:right w:w="28" w:type="dxa"/>
            </w:tcMar>
            <w:vAlign w:val="center"/>
          </w:tcPr>
          <w:p w14:paraId="225964E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14:paraId="5A7F9B3F"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6C73B0BA"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14:paraId="2D4FBE8A"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kobiety</w:t>
            </w:r>
          </w:p>
        </w:tc>
        <w:tc>
          <w:tcPr>
            <w:tcW w:w="781" w:type="dxa"/>
            <w:vMerge w:val="restart"/>
            <w:shd w:val="clear" w:color="auto" w:fill="auto"/>
            <w:tcMar>
              <w:left w:w="28" w:type="dxa"/>
              <w:right w:w="28" w:type="dxa"/>
            </w:tcMar>
            <w:vAlign w:val="center"/>
          </w:tcPr>
          <w:p w14:paraId="674D8E6B"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mężczyźni</w:t>
            </w:r>
          </w:p>
        </w:tc>
      </w:tr>
      <w:tr w:rsidR="003F00A7" w:rsidRPr="00AD47C0" w14:paraId="4132A84C" w14:textId="77777777" w:rsidTr="00C515D4">
        <w:trPr>
          <w:trHeight w:val="252"/>
        </w:trPr>
        <w:tc>
          <w:tcPr>
            <w:tcW w:w="3019" w:type="dxa"/>
            <w:gridSpan w:val="3"/>
            <w:vMerge/>
            <w:shd w:val="clear" w:color="auto" w:fill="auto"/>
            <w:tcMar>
              <w:left w:w="28" w:type="dxa"/>
              <w:right w:w="28" w:type="dxa"/>
            </w:tcMar>
            <w:vAlign w:val="center"/>
          </w:tcPr>
          <w:p w14:paraId="12F755BA" w14:textId="77777777" w:rsidR="003F00A7" w:rsidRPr="00B97EC0" w:rsidRDefault="003F00A7" w:rsidP="00C515D4">
            <w:pPr>
              <w:jc w:val="center"/>
              <w:rPr>
                <w:rFonts w:ascii="Arial" w:hAnsi="Arial" w:cs="Arial"/>
                <w:sz w:val="14"/>
                <w:szCs w:val="14"/>
              </w:rPr>
            </w:pPr>
          </w:p>
        </w:tc>
        <w:tc>
          <w:tcPr>
            <w:tcW w:w="795" w:type="dxa"/>
            <w:vMerge/>
            <w:shd w:val="clear" w:color="auto" w:fill="auto"/>
            <w:tcMar>
              <w:left w:w="28" w:type="dxa"/>
              <w:right w:w="28" w:type="dxa"/>
            </w:tcMar>
            <w:vAlign w:val="center"/>
          </w:tcPr>
          <w:p w14:paraId="35A06AAE" w14:textId="77777777" w:rsidR="003F00A7" w:rsidRPr="00B97EC0" w:rsidRDefault="003F00A7" w:rsidP="00C515D4">
            <w:pPr>
              <w:jc w:val="center"/>
              <w:rPr>
                <w:rFonts w:ascii="Arial" w:hAnsi="Arial" w:cs="Arial"/>
                <w:sz w:val="14"/>
                <w:szCs w:val="14"/>
              </w:rPr>
            </w:pPr>
          </w:p>
        </w:tc>
        <w:tc>
          <w:tcPr>
            <w:tcW w:w="689" w:type="dxa"/>
            <w:shd w:val="clear" w:color="auto" w:fill="auto"/>
            <w:tcMar>
              <w:left w:w="28" w:type="dxa"/>
              <w:right w:w="28" w:type="dxa"/>
            </w:tcMar>
            <w:vAlign w:val="center"/>
          </w:tcPr>
          <w:p w14:paraId="66297232"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29" w:type="dxa"/>
            <w:shd w:val="clear" w:color="auto" w:fill="auto"/>
            <w:tcMar>
              <w:left w:w="28" w:type="dxa"/>
              <w:right w:w="28" w:type="dxa"/>
            </w:tcMar>
            <w:vAlign w:val="center"/>
          </w:tcPr>
          <w:p w14:paraId="5F0ED1F6"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688" w:type="dxa"/>
            <w:shd w:val="clear" w:color="auto" w:fill="auto"/>
            <w:tcMar>
              <w:left w:w="28" w:type="dxa"/>
              <w:right w:w="28" w:type="dxa"/>
            </w:tcMar>
            <w:vAlign w:val="center"/>
          </w:tcPr>
          <w:p w14:paraId="5699B67D"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71" w:type="dxa"/>
            <w:shd w:val="clear" w:color="auto" w:fill="auto"/>
            <w:tcMar>
              <w:left w:w="28" w:type="dxa"/>
              <w:right w:w="28" w:type="dxa"/>
            </w:tcMar>
            <w:vAlign w:val="center"/>
          </w:tcPr>
          <w:p w14:paraId="61FAB75E"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788" w:type="dxa"/>
            <w:vMerge/>
            <w:shd w:val="clear" w:color="auto" w:fill="auto"/>
            <w:tcMar>
              <w:left w:w="28" w:type="dxa"/>
              <w:right w:w="28" w:type="dxa"/>
            </w:tcMar>
            <w:vAlign w:val="center"/>
          </w:tcPr>
          <w:p w14:paraId="6A5988CF" w14:textId="77777777" w:rsidR="003F00A7" w:rsidRPr="00B97EC0" w:rsidRDefault="003F00A7" w:rsidP="00C515D4">
            <w:pPr>
              <w:jc w:val="center"/>
              <w:rPr>
                <w:rFonts w:ascii="Arial" w:hAnsi="Arial" w:cs="Arial"/>
                <w:sz w:val="14"/>
                <w:szCs w:val="14"/>
              </w:rPr>
            </w:pPr>
          </w:p>
        </w:tc>
        <w:tc>
          <w:tcPr>
            <w:tcW w:w="851" w:type="dxa"/>
            <w:vMerge/>
            <w:shd w:val="clear" w:color="auto" w:fill="auto"/>
            <w:tcMar>
              <w:left w:w="28" w:type="dxa"/>
              <w:right w:w="28" w:type="dxa"/>
            </w:tcMar>
            <w:vAlign w:val="center"/>
          </w:tcPr>
          <w:p w14:paraId="07E24A1D" w14:textId="77777777" w:rsidR="003F00A7" w:rsidRPr="00B97EC0" w:rsidRDefault="003F00A7" w:rsidP="00C515D4">
            <w:pPr>
              <w:jc w:val="center"/>
              <w:rPr>
                <w:rFonts w:ascii="Arial" w:hAnsi="Arial" w:cs="Arial"/>
                <w:sz w:val="14"/>
                <w:szCs w:val="14"/>
              </w:rPr>
            </w:pPr>
          </w:p>
        </w:tc>
        <w:tc>
          <w:tcPr>
            <w:tcW w:w="629" w:type="dxa"/>
            <w:vMerge/>
            <w:shd w:val="clear" w:color="auto" w:fill="auto"/>
            <w:tcMar>
              <w:left w:w="28" w:type="dxa"/>
              <w:right w:w="28" w:type="dxa"/>
            </w:tcMar>
            <w:vAlign w:val="center"/>
          </w:tcPr>
          <w:p w14:paraId="0F41F701" w14:textId="77777777" w:rsidR="003F00A7" w:rsidRPr="00B97EC0" w:rsidRDefault="003F00A7" w:rsidP="00C515D4">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14:paraId="70ADAB3D" w14:textId="77777777" w:rsidR="003F00A7" w:rsidRPr="00B97EC0" w:rsidRDefault="003F00A7" w:rsidP="00C515D4">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14:paraId="518F471C" w14:textId="77777777" w:rsidR="003F00A7" w:rsidRPr="00B97EC0" w:rsidRDefault="003F00A7" w:rsidP="00C515D4">
            <w:pPr>
              <w:jc w:val="center"/>
              <w:rPr>
                <w:rFonts w:ascii="Arial" w:hAnsi="Arial" w:cs="Arial"/>
                <w:sz w:val="14"/>
                <w:szCs w:val="14"/>
              </w:rPr>
            </w:pPr>
          </w:p>
        </w:tc>
        <w:tc>
          <w:tcPr>
            <w:tcW w:w="781" w:type="dxa"/>
            <w:vMerge/>
            <w:shd w:val="clear" w:color="auto" w:fill="auto"/>
            <w:tcMar>
              <w:left w:w="28" w:type="dxa"/>
              <w:right w:w="28" w:type="dxa"/>
            </w:tcMar>
            <w:vAlign w:val="center"/>
          </w:tcPr>
          <w:p w14:paraId="00A7D212" w14:textId="77777777" w:rsidR="003F00A7" w:rsidRPr="00B97EC0" w:rsidRDefault="003F00A7" w:rsidP="00C515D4">
            <w:pPr>
              <w:jc w:val="center"/>
              <w:rPr>
                <w:rFonts w:ascii="Arial" w:hAnsi="Arial" w:cs="Arial"/>
                <w:sz w:val="14"/>
                <w:szCs w:val="14"/>
              </w:rPr>
            </w:pPr>
          </w:p>
        </w:tc>
      </w:tr>
      <w:tr w:rsidR="003F00A7" w:rsidRPr="00AD47C0" w14:paraId="21CB452D" w14:textId="77777777" w:rsidTr="00C515D4">
        <w:tc>
          <w:tcPr>
            <w:tcW w:w="3019" w:type="dxa"/>
            <w:gridSpan w:val="3"/>
            <w:shd w:val="clear" w:color="auto" w:fill="auto"/>
            <w:tcMar>
              <w:left w:w="28" w:type="dxa"/>
              <w:right w:w="28" w:type="dxa"/>
            </w:tcMar>
            <w:vAlign w:val="center"/>
          </w:tcPr>
          <w:p w14:paraId="4F6F4872"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0</w:t>
            </w:r>
          </w:p>
        </w:tc>
        <w:tc>
          <w:tcPr>
            <w:tcW w:w="795" w:type="dxa"/>
            <w:shd w:val="clear" w:color="auto" w:fill="auto"/>
            <w:tcMar>
              <w:left w:w="28" w:type="dxa"/>
              <w:right w:w="28" w:type="dxa"/>
            </w:tcMar>
            <w:vAlign w:val="center"/>
          </w:tcPr>
          <w:p w14:paraId="7B3B24BD"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w:t>
            </w:r>
          </w:p>
        </w:tc>
        <w:tc>
          <w:tcPr>
            <w:tcW w:w="689" w:type="dxa"/>
            <w:shd w:val="clear" w:color="auto" w:fill="auto"/>
            <w:tcMar>
              <w:left w:w="28" w:type="dxa"/>
              <w:right w:w="28" w:type="dxa"/>
            </w:tcMar>
            <w:vAlign w:val="center"/>
          </w:tcPr>
          <w:p w14:paraId="26FD5302"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2</w:t>
            </w:r>
          </w:p>
        </w:tc>
        <w:tc>
          <w:tcPr>
            <w:tcW w:w="729" w:type="dxa"/>
            <w:shd w:val="clear" w:color="auto" w:fill="auto"/>
            <w:tcMar>
              <w:left w:w="28" w:type="dxa"/>
              <w:right w:w="28" w:type="dxa"/>
            </w:tcMar>
            <w:vAlign w:val="center"/>
          </w:tcPr>
          <w:p w14:paraId="5F66406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3</w:t>
            </w:r>
          </w:p>
        </w:tc>
        <w:tc>
          <w:tcPr>
            <w:tcW w:w="688" w:type="dxa"/>
            <w:shd w:val="clear" w:color="auto" w:fill="auto"/>
            <w:tcMar>
              <w:left w:w="28" w:type="dxa"/>
              <w:right w:w="28" w:type="dxa"/>
            </w:tcMar>
            <w:vAlign w:val="center"/>
          </w:tcPr>
          <w:p w14:paraId="70C09C1B"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4</w:t>
            </w:r>
          </w:p>
        </w:tc>
        <w:tc>
          <w:tcPr>
            <w:tcW w:w="771" w:type="dxa"/>
            <w:shd w:val="clear" w:color="auto" w:fill="auto"/>
            <w:tcMar>
              <w:left w:w="28" w:type="dxa"/>
              <w:right w:w="28" w:type="dxa"/>
            </w:tcMar>
            <w:vAlign w:val="center"/>
          </w:tcPr>
          <w:p w14:paraId="2831B3F7"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5</w:t>
            </w:r>
          </w:p>
        </w:tc>
        <w:tc>
          <w:tcPr>
            <w:tcW w:w="788" w:type="dxa"/>
            <w:shd w:val="clear" w:color="auto" w:fill="auto"/>
            <w:tcMar>
              <w:left w:w="28" w:type="dxa"/>
              <w:right w:w="28" w:type="dxa"/>
            </w:tcMar>
            <w:vAlign w:val="center"/>
          </w:tcPr>
          <w:p w14:paraId="15D1E3D3"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6</w:t>
            </w:r>
          </w:p>
        </w:tc>
        <w:tc>
          <w:tcPr>
            <w:tcW w:w="851" w:type="dxa"/>
            <w:shd w:val="clear" w:color="auto" w:fill="auto"/>
            <w:tcMar>
              <w:left w:w="28" w:type="dxa"/>
              <w:right w:w="28" w:type="dxa"/>
            </w:tcMar>
            <w:vAlign w:val="center"/>
          </w:tcPr>
          <w:p w14:paraId="301DC801"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7</w:t>
            </w:r>
          </w:p>
        </w:tc>
        <w:tc>
          <w:tcPr>
            <w:tcW w:w="629" w:type="dxa"/>
            <w:shd w:val="clear" w:color="auto" w:fill="auto"/>
            <w:tcMar>
              <w:left w:w="28" w:type="dxa"/>
              <w:right w:w="28" w:type="dxa"/>
            </w:tcMar>
            <w:vAlign w:val="center"/>
          </w:tcPr>
          <w:p w14:paraId="018EAA9B"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14:paraId="5933A06C"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14:paraId="2C9E3E35"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14:paraId="4DC53691"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11</w:t>
            </w:r>
          </w:p>
        </w:tc>
      </w:tr>
      <w:tr w:rsidR="0009323C" w:rsidRPr="00AD47C0" w14:paraId="5DB3D91A" w14:textId="77777777" w:rsidTr="00C515D4">
        <w:tc>
          <w:tcPr>
            <w:tcW w:w="2563" w:type="dxa"/>
            <w:gridSpan w:val="2"/>
            <w:tcBorders>
              <w:right w:val="single" w:sz="12" w:space="0" w:color="auto"/>
            </w:tcBorders>
            <w:shd w:val="clear" w:color="auto" w:fill="auto"/>
            <w:tcMar>
              <w:left w:w="28" w:type="dxa"/>
              <w:right w:w="28" w:type="dxa"/>
            </w:tcMar>
            <w:vAlign w:val="center"/>
          </w:tcPr>
          <w:p w14:paraId="0E29836D" w14:textId="77777777" w:rsidR="0009323C" w:rsidRPr="00B97EC0" w:rsidRDefault="0009323C" w:rsidP="00C515D4">
            <w:pPr>
              <w:jc w:val="center"/>
              <w:rPr>
                <w:rFonts w:ascii="Arial" w:hAnsi="Arial" w:cs="Arial"/>
                <w:sz w:val="14"/>
                <w:szCs w:val="14"/>
              </w:rPr>
            </w:pPr>
            <w:r w:rsidRPr="00B97EC0">
              <w:rPr>
                <w:rFonts w:ascii="Arial" w:hAnsi="Arial" w:cs="Arial"/>
                <w:sz w:val="14"/>
                <w:szCs w:val="14"/>
              </w:rPr>
              <w:t>ogółem (wiersz 01 = w. 02+03+04)</w:t>
            </w:r>
          </w:p>
        </w:tc>
        <w:tc>
          <w:tcPr>
            <w:tcW w:w="456" w:type="dxa"/>
            <w:tcBorders>
              <w:top w:val="single" w:sz="12" w:space="0" w:color="auto"/>
              <w:left w:val="single" w:sz="12" w:space="0" w:color="auto"/>
            </w:tcBorders>
            <w:shd w:val="clear" w:color="auto" w:fill="auto"/>
            <w:tcMar>
              <w:left w:w="28" w:type="dxa"/>
              <w:right w:w="28" w:type="dxa"/>
            </w:tcMar>
            <w:vAlign w:val="center"/>
          </w:tcPr>
          <w:p w14:paraId="69A3A94A" w14:textId="77777777" w:rsidR="0009323C" w:rsidRPr="00B97EC0" w:rsidRDefault="0009323C" w:rsidP="00C515D4">
            <w:pPr>
              <w:jc w:val="center"/>
              <w:rPr>
                <w:rFonts w:ascii="Arial" w:hAnsi="Arial" w:cs="Arial"/>
                <w:sz w:val="14"/>
                <w:szCs w:val="14"/>
              </w:rPr>
            </w:pPr>
            <w:r w:rsidRPr="00B97EC0">
              <w:rPr>
                <w:rFonts w:ascii="Arial" w:hAnsi="Arial" w:cs="Arial"/>
                <w:sz w:val="14"/>
                <w:szCs w:val="14"/>
              </w:rPr>
              <w:t>01</w:t>
            </w:r>
          </w:p>
        </w:tc>
        <w:tc>
          <w:tcPr>
            <w:tcW w:w="795" w:type="dxa"/>
            <w:tcBorders>
              <w:top w:val="single" w:sz="12" w:space="0" w:color="auto"/>
            </w:tcBorders>
            <w:shd w:val="clear" w:color="auto" w:fill="auto"/>
            <w:tcMar>
              <w:left w:w="28" w:type="dxa"/>
              <w:right w:w="28" w:type="dxa"/>
            </w:tcMar>
            <w:vAlign w:val="center"/>
          </w:tcPr>
          <w:p w14:paraId="46A25AAB" w14:textId="77777777" w:rsidR="0009323C" w:rsidRDefault="0009323C">
            <w:pPr>
              <w:jc w:val="right"/>
              <w:rPr>
                <w:rFonts w:ascii="Arial" w:hAnsi="Arial" w:cs="Arial"/>
                <w:color w:val="000000"/>
                <w:sz w:val="14"/>
                <w:szCs w:val="14"/>
              </w:rPr>
            </w:pPr>
            <w:r>
              <w:rPr>
                <w:rFonts w:ascii="Arial" w:hAnsi="Arial" w:cs="Arial"/>
                <w:color w:val="000000"/>
                <w:sz w:val="14"/>
                <w:szCs w:val="14"/>
              </w:rPr>
              <w:t>5</w:t>
            </w:r>
          </w:p>
        </w:tc>
        <w:tc>
          <w:tcPr>
            <w:tcW w:w="689" w:type="dxa"/>
            <w:tcBorders>
              <w:top w:val="single" w:sz="12" w:space="0" w:color="auto"/>
            </w:tcBorders>
            <w:shd w:val="clear" w:color="auto" w:fill="auto"/>
            <w:tcMar>
              <w:left w:w="28" w:type="dxa"/>
              <w:right w:w="28" w:type="dxa"/>
            </w:tcMar>
            <w:vAlign w:val="center"/>
          </w:tcPr>
          <w:p w14:paraId="5D7D2358" w14:textId="77777777"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729" w:type="dxa"/>
            <w:tcBorders>
              <w:top w:val="single" w:sz="12" w:space="0" w:color="auto"/>
            </w:tcBorders>
            <w:shd w:val="clear" w:color="auto" w:fill="auto"/>
            <w:tcMar>
              <w:left w:w="28" w:type="dxa"/>
              <w:right w:w="28" w:type="dxa"/>
            </w:tcMar>
            <w:vAlign w:val="center"/>
          </w:tcPr>
          <w:p w14:paraId="24C1BCEA" w14:textId="77777777" w:rsidR="0009323C" w:rsidRDefault="0009323C">
            <w:pPr>
              <w:jc w:val="right"/>
              <w:rPr>
                <w:rFonts w:ascii="Arial" w:hAnsi="Arial" w:cs="Arial"/>
                <w:color w:val="000000"/>
                <w:sz w:val="14"/>
                <w:szCs w:val="14"/>
              </w:rPr>
            </w:pPr>
          </w:p>
        </w:tc>
        <w:tc>
          <w:tcPr>
            <w:tcW w:w="688" w:type="dxa"/>
            <w:tcBorders>
              <w:top w:val="single" w:sz="12" w:space="0" w:color="auto"/>
            </w:tcBorders>
            <w:shd w:val="clear" w:color="auto" w:fill="auto"/>
            <w:tcMar>
              <w:left w:w="28" w:type="dxa"/>
              <w:right w:w="28" w:type="dxa"/>
            </w:tcMar>
            <w:vAlign w:val="center"/>
          </w:tcPr>
          <w:p w14:paraId="37791D99" w14:textId="77777777" w:rsidR="0009323C" w:rsidRDefault="0009323C">
            <w:pPr>
              <w:jc w:val="right"/>
              <w:rPr>
                <w:rFonts w:ascii="Arial" w:hAnsi="Arial" w:cs="Arial"/>
                <w:color w:val="000000"/>
                <w:sz w:val="14"/>
                <w:szCs w:val="14"/>
              </w:rPr>
            </w:pPr>
            <w:r>
              <w:rPr>
                <w:rFonts w:ascii="Arial" w:hAnsi="Arial" w:cs="Arial"/>
                <w:color w:val="000000"/>
                <w:sz w:val="14"/>
                <w:szCs w:val="14"/>
              </w:rPr>
              <w:t>4</w:t>
            </w:r>
          </w:p>
        </w:tc>
        <w:tc>
          <w:tcPr>
            <w:tcW w:w="771" w:type="dxa"/>
            <w:tcBorders>
              <w:top w:val="single" w:sz="12" w:space="0" w:color="auto"/>
            </w:tcBorders>
            <w:shd w:val="clear" w:color="auto" w:fill="auto"/>
            <w:tcMar>
              <w:left w:w="28" w:type="dxa"/>
              <w:right w:w="28" w:type="dxa"/>
            </w:tcMar>
            <w:vAlign w:val="center"/>
          </w:tcPr>
          <w:p w14:paraId="3C714016" w14:textId="77777777" w:rsidR="0009323C" w:rsidRDefault="0009323C">
            <w:pPr>
              <w:jc w:val="right"/>
              <w:rPr>
                <w:rFonts w:ascii="Arial" w:hAnsi="Arial" w:cs="Arial"/>
                <w:color w:val="000000"/>
                <w:sz w:val="14"/>
                <w:szCs w:val="14"/>
              </w:rPr>
            </w:pPr>
          </w:p>
        </w:tc>
        <w:tc>
          <w:tcPr>
            <w:tcW w:w="788" w:type="dxa"/>
            <w:tcBorders>
              <w:top w:val="single" w:sz="12" w:space="0" w:color="auto"/>
            </w:tcBorders>
            <w:shd w:val="clear" w:color="auto" w:fill="auto"/>
            <w:tcMar>
              <w:left w:w="28" w:type="dxa"/>
              <w:right w:w="28" w:type="dxa"/>
            </w:tcMar>
            <w:vAlign w:val="center"/>
          </w:tcPr>
          <w:p w14:paraId="5FB46D19" w14:textId="77777777" w:rsidR="0009323C" w:rsidRDefault="0009323C">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12" w:space="0" w:color="auto"/>
            </w:tcBorders>
            <w:shd w:val="clear" w:color="auto" w:fill="auto"/>
            <w:tcMar>
              <w:left w:w="28" w:type="dxa"/>
              <w:right w:w="28" w:type="dxa"/>
            </w:tcMar>
            <w:vAlign w:val="center"/>
          </w:tcPr>
          <w:p w14:paraId="27CA4182" w14:textId="77777777" w:rsidR="0009323C" w:rsidRDefault="0009323C">
            <w:pPr>
              <w:jc w:val="right"/>
              <w:rPr>
                <w:rFonts w:ascii="Arial" w:hAnsi="Arial" w:cs="Arial"/>
                <w:color w:val="000000"/>
                <w:sz w:val="14"/>
                <w:szCs w:val="14"/>
              </w:rPr>
            </w:pPr>
            <w:r>
              <w:rPr>
                <w:rFonts w:ascii="Arial" w:hAnsi="Arial" w:cs="Arial"/>
                <w:color w:val="000000"/>
                <w:sz w:val="14"/>
                <w:szCs w:val="14"/>
              </w:rPr>
              <w:t>2</w:t>
            </w:r>
          </w:p>
        </w:tc>
        <w:tc>
          <w:tcPr>
            <w:tcW w:w="629" w:type="dxa"/>
            <w:tcBorders>
              <w:top w:val="single" w:sz="12" w:space="0" w:color="auto"/>
              <w:bottom w:val="single" w:sz="4" w:space="0" w:color="auto"/>
            </w:tcBorders>
            <w:shd w:val="clear" w:color="auto" w:fill="auto"/>
            <w:tcMar>
              <w:left w:w="28" w:type="dxa"/>
              <w:right w:w="28" w:type="dxa"/>
            </w:tcMar>
            <w:vAlign w:val="center"/>
          </w:tcPr>
          <w:p w14:paraId="153FE182" w14:textId="77777777" w:rsidR="0009323C" w:rsidRDefault="0009323C">
            <w:pPr>
              <w:jc w:val="right"/>
              <w:rPr>
                <w:rFonts w:ascii="Arial" w:hAnsi="Arial" w:cs="Arial"/>
                <w:color w:val="000000"/>
                <w:sz w:val="14"/>
                <w:szCs w:val="14"/>
              </w:rPr>
            </w:pPr>
            <w:r>
              <w:rPr>
                <w:rFonts w:ascii="Arial" w:hAnsi="Arial" w:cs="Arial"/>
                <w:color w:val="000000"/>
                <w:sz w:val="14"/>
                <w:szCs w:val="14"/>
              </w:rPr>
              <w:t>3</w:t>
            </w: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14:paraId="4EBB046E" w14:textId="77777777" w:rsidR="0009323C" w:rsidRDefault="0009323C">
            <w:pPr>
              <w:jc w:val="right"/>
              <w:rPr>
                <w:rFonts w:ascii="Arial" w:hAnsi="Arial" w:cs="Arial"/>
                <w:color w:val="000000"/>
                <w:sz w:val="14"/>
                <w:szCs w:val="14"/>
              </w:rPr>
            </w:pPr>
            <w:r>
              <w:rPr>
                <w:rFonts w:ascii="Arial" w:hAnsi="Arial" w:cs="Arial"/>
                <w:color w:val="000000"/>
                <w:sz w:val="14"/>
                <w:szCs w:val="14"/>
              </w:rPr>
              <w:t>3</w:t>
            </w: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14:paraId="77A5BF62" w14:textId="77777777" w:rsidR="0009323C" w:rsidRDefault="0009323C">
            <w:pPr>
              <w:jc w:val="right"/>
              <w:rPr>
                <w:rFonts w:ascii="Arial" w:hAnsi="Arial" w:cs="Arial"/>
                <w:color w:val="000000"/>
                <w:sz w:val="14"/>
                <w:szCs w:val="14"/>
              </w:rPr>
            </w:pPr>
            <w:r>
              <w:rPr>
                <w:rFonts w:ascii="Arial" w:hAnsi="Arial" w:cs="Arial"/>
                <w:color w:val="000000"/>
                <w:sz w:val="14"/>
                <w:szCs w:val="14"/>
              </w:rPr>
              <w:t>3</w:t>
            </w: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14:paraId="2CAC011F" w14:textId="77777777" w:rsidR="0009323C" w:rsidRDefault="0009323C">
            <w:pPr>
              <w:jc w:val="right"/>
              <w:rPr>
                <w:rFonts w:ascii="Arial" w:hAnsi="Arial" w:cs="Arial"/>
                <w:color w:val="000000"/>
                <w:sz w:val="14"/>
                <w:szCs w:val="14"/>
              </w:rPr>
            </w:pPr>
          </w:p>
        </w:tc>
      </w:tr>
      <w:tr w:rsidR="00EF3B54" w:rsidRPr="00AD47C0" w14:paraId="619D9525" w14:textId="77777777" w:rsidTr="00C515D4">
        <w:tc>
          <w:tcPr>
            <w:tcW w:w="578" w:type="dxa"/>
            <w:vMerge w:val="restart"/>
            <w:shd w:val="clear" w:color="auto" w:fill="auto"/>
            <w:tcMar>
              <w:left w:w="28" w:type="dxa"/>
              <w:right w:w="28" w:type="dxa"/>
            </w:tcMar>
            <w:vAlign w:val="center"/>
          </w:tcPr>
          <w:p w14:paraId="579CA84A"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14:paraId="2FF103AA" w14:textId="77777777" w:rsidR="00EF3B54" w:rsidRPr="00B97EC0" w:rsidRDefault="00EF3B54" w:rsidP="00C515D4">
            <w:pPr>
              <w:rPr>
                <w:rFonts w:ascii="Arial" w:hAnsi="Arial" w:cs="Arial"/>
                <w:sz w:val="14"/>
                <w:szCs w:val="14"/>
              </w:rPr>
            </w:pPr>
            <w:r w:rsidRPr="00B97EC0">
              <w:rPr>
                <w:rFonts w:ascii="Arial" w:hAnsi="Arial" w:cs="Arial"/>
                <w:sz w:val="14"/>
                <w:szCs w:val="14"/>
              </w:rPr>
              <w:t>jeden raz</w:t>
            </w:r>
          </w:p>
        </w:tc>
        <w:tc>
          <w:tcPr>
            <w:tcW w:w="456" w:type="dxa"/>
            <w:tcBorders>
              <w:left w:val="single" w:sz="12" w:space="0" w:color="auto"/>
            </w:tcBorders>
            <w:shd w:val="clear" w:color="auto" w:fill="auto"/>
            <w:tcMar>
              <w:left w:w="28" w:type="dxa"/>
              <w:right w:w="28" w:type="dxa"/>
            </w:tcMar>
            <w:vAlign w:val="center"/>
          </w:tcPr>
          <w:p w14:paraId="4C264FFF"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02</w:t>
            </w:r>
          </w:p>
        </w:tc>
        <w:tc>
          <w:tcPr>
            <w:tcW w:w="795" w:type="dxa"/>
            <w:shd w:val="clear" w:color="auto" w:fill="auto"/>
            <w:tcMar>
              <w:left w:w="28" w:type="dxa"/>
              <w:right w:w="28" w:type="dxa"/>
            </w:tcMar>
            <w:vAlign w:val="center"/>
          </w:tcPr>
          <w:p w14:paraId="74D7CF29" w14:textId="77777777"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689" w:type="dxa"/>
            <w:shd w:val="clear" w:color="auto" w:fill="auto"/>
            <w:tcMar>
              <w:left w:w="28" w:type="dxa"/>
              <w:right w:w="28" w:type="dxa"/>
            </w:tcMar>
            <w:vAlign w:val="center"/>
          </w:tcPr>
          <w:p w14:paraId="16335CD2" w14:textId="77777777"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729" w:type="dxa"/>
            <w:shd w:val="clear" w:color="auto" w:fill="auto"/>
            <w:tcMar>
              <w:left w:w="28" w:type="dxa"/>
              <w:right w:w="28" w:type="dxa"/>
            </w:tcMar>
            <w:vAlign w:val="center"/>
          </w:tcPr>
          <w:p w14:paraId="4B7CA0C1" w14:textId="77777777"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14:paraId="072FFC5C" w14:textId="77777777" w:rsidR="00EF3B54" w:rsidRDefault="00EF3B54">
            <w:pPr>
              <w:jc w:val="right"/>
              <w:rPr>
                <w:rFonts w:ascii="Arial" w:hAnsi="Arial" w:cs="Arial"/>
                <w:color w:val="000000"/>
                <w:sz w:val="14"/>
                <w:szCs w:val="14"/>
              </w:rPr>
            </w:pPr>
            <w:r>
              <w:rPr>
                <w:rFonts w:ascii="Arial" w:hAnsi="Arial" w:cs="Arial"/>
                <w:color w:val="000000"/>
                <w:sz w:val="14"/>
                <w:szCs w:val="14"/>
              </w:rPr>
              <w:t>4</w:t>
            </w:r>
          </w:p>
        </w:tc>
        <w:tc>
          <w:tcPr>
            <w:tcW w:w="771" w:type="dxa"/>
            <w:shd w:val="clear" w:color="auto" w:fill="auto"/>
            <w:tcMar>
              <w:left w:w="28" w:type="dxa"/>
              <w:right w:w="28" w:type="dxa"/>
            </w:tcMar>
            <w:vAlign w:val="center"/>
          </w:tcPr>
          <w:p w14:paraId="56F10CA5"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787EEAC2" w14:textId="77777777"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851" w:type="dxa"/>
            <w:shd w:val="clear" w:color="auto" w:fill="auto"/>
            <w:tcMar>
              <w:left w:w="28" w:type="dxa"/>
              <w:right w:w="28" w:type="dxa"/>
            </w:tcMar>
            <w:vAlign w:val="center"/>
          </w:tcPr>
          <w:p w14:paraId="380105FE" w14:textId="77777777" w:rsidR="00EF3B54" w:rsidRDefault="00EF3B54">
            <w:pPr>
              <w:jc w:val="right"/>
              <w:rPr>
                <w:rFonts w:ascii="Arial" w:hAnsi="Arial" w:cs="Arial"/>
                <w:color w:val="000000"/>
                <w:sz w:val="14"/>
                <w:szCs w:val="14"/>
              </w:rPr>
            </w:pPr>
            <w:r>
              <w:rPr>
                <w:rFonts w:ascii="Arial" w:hAnsi="Arial" w:cs="Arial"/>
                <w:color w:val="000000"/>
                <w:sz w:val="14"/>
                <w:szCs w:val="14"/>
              </w:rPr>
              <w:t>2</w:t>
            </w:r>
          </w:p>
        </w:tc>
        <w:tc>
          <w:tcPr>
            <w:tcW w:w="629" w:type="dxa"/>
            <w:tcBorders>
              <w:top w:val="single" w:sz="4" w:space="0" w:color="auto"/>
              <w:right w:val="single" w:sz="12" w:space="0" w:color="auto"/>
            </w:tcBorders>
            <w:shd w:val="clear" w:color="auto" w:fill="auto"/>
            <w:tcMar>
              <w:left w:w="28" w:type="dxa"/>
              <w:right w:w="28" w:type="dxa"/>
            </w:tcMar>
            <w:vAlign w:val="center"/>
          </w:tcPr>
          <w:p w14:paraId="1A4FC24F" w14:textId="77777777" w:rsidR="00EF3B54" w:rsidRDefault="00EF3B54">
            <w:pPr>
              <w:jc w:val="right"/>
              <w:rPr>
                <w:rFonts w:ascii="Arial" w:hAnsi="Arial" w:cs="Arial"/>
                <w:color w:val="000000"/>
                <w:sz w:val="14"/>
                <w:szCs w:val="14"/>
              </w:rPr>
            </w:pPr>
            <w:r>
              <w:rPr>
                <w:rFonts w:ascii="Arial" w:hAnsi="Arial" w:cs="Arial"/>
                <w:color w:val="000000"/>
                <w:sz w:val="14"/>
                <w:szCs w:val="14"/>
              </w:rPr>
              <w:t>3</w:t>
            </w: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14:paraId="00DE0CCC" w14:textId="77777777" w:rsidR="00EF3B54" w:rsidRPr="00AD47C0" w:rsidRDefault="00EF3B54" w:rsidP="00C515D4">
            <w:pPr>
              <w:rPr>
                <w:rFonts w:ascii="Arial" w:hAnsi="Arial" w:cs="Arial"/>
                <w:color w:val="FF0000"/>
                <w:sz w:val="14"/>
                <w:szCs w:val="14"/>
                <w:highlight w:val="yellow"/>
              </w:rPr>
            </w:pPr>
          </w:p>
        </w:tc>
      </w:tr>
      <w:tr w:rsidR="00EF3B54" w:rsidRPr="00AD47C0" w14:paraId="49D1E428" w14:textId="77777777" w:rsidTr="00C515D4">
        <w:tc>
          <w:tcPr>
            <w:tcW w:w="578" w:type="dxa"/>
            <w:vMerge/>
            <w:shd w:val="clear" w:color="auto" w:fill="auto"/>
            <w:tcMar>
              <w:left w:w="28" w:type="dxa"/>
              <w:right w:w="28" w:type="dxa"/>
            </w:tcMar>
            <w:vAlign w:val="center"/>
          </w:tcPr>
          <w:p w14:paraId="756F9EA1" w14:textId="77777777"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56258B43" w14:textId="77777777" w:rsidR="00EF3B54" w:rsidRPr="00B97EC0" w:rsidRDefault="00EF3B54" w:rsidP="00C515D4">
            <w:pPr>
              <w:rPr>
                <w:rFonts w:ascii="Arial" w:hAnsi="Arial" w:cs="Arial"/>
                <w:sz w:val="14"/>
                <w:szCs w:val="14"/>
              </w:rPr>
            </w:pPr>
            <w:r w:rsidRPr="00B97EC0">
              <w:rPr>
                <w:rFonts w:ascii="Arial" w:hAnsi="Arial" w:cs="Arial"/>
                <w:sz w:val="14"/>
                <w:szCs w:val="14"/>
              </w:rPr>
              <w:t>więcej razy z powodu wyjścia na jaw istotnych okoliczności, których wyjaśnienie wymaga ponownego przesłuchania</w:t>
            </w:r>
          </w:p>
        </w:tc>
        <w:tc>
          <w:tcPr>
            <w:tcW w:w="456" w:type="dxa"/>
            <w:tcBorders>
              <w:left w:val="single" w:sz="12" w:space="0" w:color="auto"/>
            </w:tcBorders>
            <w:shd w:val="clear" w:color="auto" w:fill="auto"/>
            <w:tcMar>
              <w:left w:w="28" w:type="dxa"/>
              <w:right w:w="28" w:type="dxa"/>
            </w:tcMar>
            <w:vAlign w:val="center"/>
          </w:tcPr>
          <w:p w14:paraId="795C5E15"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03</w:t>
            </w:r>
          </w:p>
        </w:tc>
        <w:tc>
          <w:tcPr>
            <w:tcW w:w="795" w:type="dxa"/>
            <w:shd w:val="clear" w:color="auto" w:fill="auto"/>
            <w:tcMar>
              <w:left w:w="28" w:type="dxa"/>
              <w:right w:w="28" w:type="dxa"/>
            </w:tcMar>
            <w:vAlign w:val="center"/>
          </w:tcPr>
          <w:p w14:paraId="6792362D" w14:textId="77777777"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14:paraId="6F354193" w14:textId="77777777"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14:paraId="69218D73" w14:textId="77777777"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14:paraId="473C6818" w14:textId="77777777"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14:paraId="73722919"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7D9F8FC0" w14:textId="77777777"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14:paraId="6D5AB9B3" w14:textId="77777777" w:rsidR="00EF3B54" w:rsidRDefault="00EF3B54">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14:paraId="4C92F918" w14:textId="77777777" w:rsidR="00EF3B54" w:rsidRDefault="00EF3B54">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14:paraId="3D6AEB4E" w14:textId="77777777" w:rsidR="00EF3B54" w:rsidRPr="00AD47C0" w:rsidRDefault="00EF3B54" w:rsidP="00C515D4">
            <w:pPr>
              <w:rPr>
                <w:rFonts w:ascii="Arial" w:hAnsi="Arial" w:cs="Arial"/>
                <w:color w:val="FF0000"/>
                <w:sz w:val="14"/>
                <w:szCs w:val="14"/>
                <w:highlight w:val="yellow"/>
              </w:rPr>
            </w:pPr>
          </w:p>
        </w:tc>
      </w:tr>
      <w:tr w:rsidR="00EF3B54" w:rsidRPr="00AD47C0" w14:paraId="4B7119D0" w14:textId="77777777" w:rsidTr="00C515D4">
        <w:tc>
          <w:tcPr>
            <w:tcW w:w="578" w:type="dxa"/>
            <w:vMerge/>
            <w:shd w:val="clear" w:color="auto" w:fill="auto"/>
            <w:tcMar>
              <w:left w:w="28" w:type="dxa"/>
              <w:right w:w="28" w:type="dxa"/>
            </w:tcMar>
            <w:vAlign w:val="center"/>
          </w:tcPr>
          <w:p w14:paraId="142A9DB0" w14:textId="77777777"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41F02388" w14:textId="77777777" w:rsidR="00EF3B54" w:rsidRPr="00B97EC0" w:rsidRDefault="00EF3B54" w:rsidP="00C515D4">
            <w:pPr>
              <w:rPr>
                <w:rFonts w:ascii="Arial" w:hAnsi="Arial" w:cs="Arial"/>
                <w:sz w:val="14"/>
                <w:szCs w:val="14"/>
              </w:rPr>
            </w:pPr>
            <w:r w:rsidRPr="00B97EC0">
              <w:rPr>
                <w:rFonts w:ascii="Arial" w:hAnsi="Arial" w:cs="Arial"/>
                <w:sz w:val="14"/>
                <w:szCs w:val="14"/>
              </w:rPr>
              <w:t>gdy zażądał tego podejrzany, oskarżony, który nie miał obrońcy w czasie pierwszego przesłuchania</w:t>
            </w:r>
          </w:p>
        </w:tc>
        <w:tc>
          <w:tcPr>
            <w:tcW w:w="456" w:type="dxa"/>
            <w:tcBorders>
              <w:left w:val="single" w:sz="12" w:space="0" w:color="auto"/>
            </w:tcBorders>
            <w:shd w:val="clear" w:color="auto" w:fill="auto"/>
            <w:tcMar>
              <w:left w:w="28" w:type="dxa"/>
              <w:right w:w="28" w:type="dxa"/>
            </w:tcMar>
            <w:vAlign w:val="center"/>
          </w:tcPr>
          <w:p w14:paraId="348FF3E5"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04</w:t>
            </w:r>
          </w:p>
        </w:tc>
        <w:tc>
          <w:tcPr>
            <w:tcW w:w="795" w:type="dxa"/>
            <w:shd w:val="clear" w:color="auto" w:fill="auto"/>
            <w:tcMar>
              <w:left w:w="28" w:type="dxa"/>
              <w:right w:w="28" w:type="dxa"/>
            </w:tcMar>
            <w:vAlign w:val="center"/>
          </w:tcPr>
          <w:p w14:paraId="118C69B7" w14:textId="77777777"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14:paraId="52C05CEF" w14:textId="77777777"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14:paraId="38BA134B" w14:textId="77777777"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14:paraId="5582EF40" w14:textId="77777777"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14:paraId="1B213D46"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653863CB" w14:textId="77777777"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14:paraId="3F5959E2" w14:textId="77777777" w:rsidR="00EF3B54" w:rsidRDefault="00EF3B54">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14:paraId="61DA0599" w14:textId="77777777" w:rsidR="00EF3B54" w:rsidRDefault="00EF3B54">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14:paraId="041597E7" w14:textId="77777777" w:rsidR="00EF3B54" w:rsidRPr="00AD47C0" w:rsidRDefault="00EF3B54" w:rsidP="00C515D4">
            <w:pPr>
              <w:rPr>
                <w:rFonts w:ascii="Arial" w:hAnsi="Arial" w:cs="Arial"/>
                <w:color w:val="FF0000"/>
                <w:sz w:val="14"/>
                <w:szCs w:val="14"/>
                <w:highlight w:val="yellow"/>
              </w:rPr>
            </w:pPr>
          </w:p>
        </w:tc>
      </w:tr>
      <w:tr w:rsidR="00EF3B54" w:rsidRPr="00AD47C0" w14:paraId="1734096C" w14:textId="77777777" w:rsidTr="008D256B">
        <w:tc>
          <w:tcPr>
            <w:tcW w:w="578" w:type="dxa"/>
            <w:vMerge w:val="restart"/>
            <w:shd w:val="clear" w:color="auto" w:fill="auto"/>
            <w:tcMar>
              <w:left w:w="28" w:type="dxa"/>
              <w:right w:w="28" w:type="dxa"/>
            </w:tcMar>
            <w:vAlign w:val="center"/>
          </w:tcPr>
          <w:p w14:paraId="4CF81070"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14:paraId="639B644A" w14:textId="77777777" w:rsidR="00EF3B54" w:rsidRPr="00B97EC0" w:rsidRDefault="00EF3B54" w:rsidP="00C515D4">
            <w:pPr>
              <w:rPr>
                <w:rFonts w:ascii="Arial" w:hAnsi="Arial" w:cs="Arial"/>
                <w:sz w:val="14"/>
                <w:szCs w:val="14"/>
              </w:rPr>
            </w:pPr>
            <w:r w:rsidRPr="00B97EC0">
              <w:rPr>
                <w:rFonts w:ascii="Arial" w:hAnsi="Arial" w:cs="Arial"/>
                <w:sz w:val="14"/>
                <w:szCs w:val="14"/>
              </w:rPr>
              <w:t>w przyjaznym pokoju przesłuchań</w:t>
            </w:r>
            <w:r w:rsidRPr="00B97EC0">
              <w:rPr>
                <w:rFonts w:ascii="Arial" w:hAnsi="Arial" w:cs="Arial"/>
                <w:sz w:val="14"/>
                <w:szCs w:val="14"/>
                <w:vertAlign w:val="superscript"/>
              </w:rPr>
              <w:t xml:space="preserve"> *)</w:t>
            </w:r>
            <w:r w:rsidRPr="00B97EC0">
              <w:rPr>
                <w:rFonts w:ascii="Arial" w:hAnsi="Arial" w:cs="Arial"/>
                <w:sz w:val="14"/>
                <w:szCs w:val="14"/>
              </w:rPr>
              <w:t xml:space="preserve"> w sądzie</w:t>
            </w:r>
          </w:p>
        </w:tc>
        <w:tc>
          <w:tcPr>
            <w:tcW w:w="456" w:type="dxa"/>
            <w:tcBorders>
              <w:left w:val="single" w:sz="12" w:space="0" w:color="auto"/>
              <w:bottom w:val="single" w:sz="4" w:space="0" w:color="auto"/>
            </w:tcBorders>
            <w:shd w:val="clear" w:color="auto" w:fill="auto"/>
            <w:tcMar>
              <w:left w:w="28" w:type="dxa"/>
              <w:right w:w="28" w:type="dxa"/>
            </w:tcMar>
            <w:vAlign w:val="center"/>
          </w:tcPr>
          <w:p w14:paraId="5B634F49"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05</w:t>
            </w:r>
          </w:p>
        </w:tc>
        <w:tc>
          <w:tcPr>
            <w:tcW w:w="795" w:type="dxa"/>
            <w:tcBorders>
              <w:bottom w:val="single" w:sz="4" w:space="0" w:color="auto"/>
            </w:tcBorders>
            <w:shd w:val="clear" w:color="auto" w:fill="auto"/>
            <w:tcMar>
              <w:left w:w="28" w:type="dxa"/>
              <w:right w:w="28" w:type="dxa"/>
            </w:tcMar>
            <w:vAlign w:val="center"/>
          </w:tcPr>
          <w:p w14:paraId="0BE58CA6" w14:textId="77777777" w:rsidR="00EF3B54" w:rsidRDefault="00EF3B54">
            <w:pPr>
              <w:jc w:val="right"/>
              <w:rPr>
                <w:rFonts w:ascii="Arial" w:hAnsi="Arial" w:cs="Arial"/>
                <w:color w:val="000000"/>
                <w:sz w:val="14"/>
                <w:szCs w:val="14"/>
              </w:rPr>
            </w:pPr>
          </w:p>
        </w:tc>
        <w:tc>
          <w:tcPr>
            <w:tcW w:w="689" w:type="dxa"/>
            <w:tcBorders>
              <w:bottom w:val="single" w:sz="4" w:space="0" w:color="auto"/>
            </w:tcBorders>
            <w:shd w:val="clear" w:color="auto" w:fill="auto"/>
            <w:tcMar>
              <w:left w:w="28" w:type="dxa"/>
              <w:right w:w="28" w:type="dxa"/>
            </w:tcMar>
            <w:vAlign w:val="center"/>
          </w:tcPr>
          <w:p w14:paraId="005169B7" w14:textId="77777777" w:rsidR="00EF3B54" w:rsidRDefault="00EF3B54">
            <w:pPr>
              <w:jc w:val="right"/>
              <w:rPr>
                <w:rFonts w:ascii="Arial" w:hAnsi="Arial" w:cs="Arial"/>
                <w:color w:val="000000"/>
                <w:sz w:val="14"/>
                <w:szCs w:val="14"/>
              </w:rPr>
            </w:pPr>
          </w:p>
        </w:tc>
        <w:tc>
          <w:tcPr>
            <w:tcW w:w="729" w:type="dxa"/>
            <w:tcBorders>
              <w:bottom w:val="single" w:sz="4" w:space="0" w:color="auto"/>
            </w:tcBorders>
            <w:shd w:val="clear" w:color="auto" w:fill="auto"/>
            <w:tcMar>
              <w:left w:w="28" w:type="dxa"/>
              <w:right w:w="28" w:type="dxa"/>
            </w:tcMar>
            <w:vAlign w:val="center"/>
          </w:tcPr>
          <w:p w14:paraId="4E5147CE" w14:textId="77777777" w:rsidR="00EF3B54" w:rsidRDefault="00EF3B54">
            <w:pPr>
              <w:jc w:val="right"/>
              <w:rPr>
                <w:rFonts w:ascii="Arial" w:hAnsi="Arial" w:cs="Arial"/>
                <w:color w:val="000000"/>
                <w:sz w:val="14"/>
                <w:szCs w:val="14"/>
              </w:rPr>
            </w:pPr>
          </w:p>
        </w:tc>
        <w:tc>
          <w:tcPr>
            <w:tcW w:w="688" w:type="dxa"/>
            <w:tcBorders>
              <w:bottom w:val="single" w:sz="4" w:space="0" w:color="auto"/>
            </w:tcBorders>
            <w:shd w:val="clear" w:color="auto" w:fill="auto"/>
            <w:tcMar>
              <w:left w:w="28" w:type="dxa"/>
              <w:right w:w="28" w:type="dxa"/>
            </w:tcMar>
            <w:vAlign w:val="center"/>
          </w:tcPr>
          <w:p w14:paraId="1F3C77C4" w14:textId="77777777" w:rsidR="00EF3B54" w:rsidRDefault="00EF3B54">
            <w:pPr>
              <w:jc w:val="right"/>
              <w:rPr>
                <w:rFonts w:ascii="Arial" w:hAnsi="Arial" w:cs="Arial"/>
                <w:color w:val="000000"/>
                <w:sz w:val="14"/>
                <w:szCs w:val="14"/>
              </w:rPr>
            </w:pPr>
          </w:p>
        </w:tc>
        <w:tc>
          <w:tcPr>
            <w:tcW w:w="771" w:type="dxa"/>
            <w:tcBorders>
              <w:bottom w:val="single" w:sz="4" w:space="0" w:color="auto"/>
            </w:tcBorders>
            <w:shd w:val="clear" w:color="auto" w:fill="auto"/>
            <w:tcMar>
              <w:left w:w="28" w:type="dxa"/>
              <w:right w:w="28" w:type="dxa"/>
            </w:tcMar>
            <w:vAlign w:val="center"/>
          </w:tcPr>
          <w:p w14:paraId="6DCB5877" w14:textId="77777777" w:rsidR="00EF3B54" w:rsidRDefault="00EF3B54">
            <w:pPr>
              <w:jc w:val="right"/>
              <w:rPr>
                <w:rFonts w:ascii="Arial" w:hAnsi="Arial" w:cs="Arial"/>
                <w:color w:val="000000"/>
                <w:sz w:val="14"/>
                <w:szCs w:val="14"/>
              </w:rPr>
            </w:pPr>
          </w:p>
        </w:tc>
        <w:tc>
          <w:tcPr>
            <w:tcW w:w="788" w:type="dxa"/>
            <w:tcBorders>
              <w:bottom w:val="single" w:sz="4" w:space="0" w:color="auto"/>
            </w:tcBorders>
            <w:shd w:val="clear" w:color="auto" w:fill="auto"/>
            <w:tcMar>
              <w:left w:w="28" w:type="dxa"/>
              <w:right w:w="28" w:type="dxa"/>
            </w:tcMar>
            <w:vAlign w:val="center"/>
          </w:tcPr>
          <w:p w14:paraId="2D0DCB43" w14:textId="77777777" w:rsidR="00EF3B54" w:rsidRDefault="00EF3B54">
            <w:pPr>
              <w:jc w:val="right"/>
              <w:rPr>
                <w:rFonts w:ascii="Arial" w:hAnsi="Arial" w:cs="Arial"/>
                <w:color w:val="000000"/>
                <w:sz w:val="14"/>
                <w:szCs w:val="14"/>
              </w:rPr>
            </w:pPr>
          </w:p>
        </w:tc>
        <w:tc>
          <w:tcPr>
            <w:tcW w:w="851" w:type="dxa"/>
            <w:tcBorders>
              <w:bottom w:val="single" w:sz="4" w:space="0" w:color="auto"/>
            </w:tcBorders>
            <w:shd w:val="clear" w:color="auto" w:fill="auto"/>
            <w:tcMar>
              <w:left w:w="28" w:type="dxa"/>
              <w:right w:w="28" w:type="dxa"/>
            </w:tcMar>
            <w:vAlign w:val="center"/>
          </w:tcPr>
          <w:p w14:paraId="053B90E6" w14:textId="77777777" w:rsidR="00EF3B54" w:rsidRDefault="00EF3B5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14:paraId="59328CF0" w14:textId="77777777" w:rsidR="00EF3B54" w:rsidRDefault="00EF3B5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14:paraId="0355B4AC" w14:textId="77777777" w:rsidR="00EF3B54" w:rsidRDefault="00EF3B54">
            <w:pPr>
              <w:jc w:val="right"/>
              <w:rPr>
                <w:rFonts w:ascii="Arial" w:hAnsi="Arial" w:cs="Arial"/>
                <w:color w:val="000000"/>
                <w:sz w:val="14"/>
                <w:szCs w:val="14"/>
              </w:rPr>
            </w:pPr>
            <w:r>
              <w:rPr>
                <w:rFonts w:ascii="Arial" w:hAnsi="Arial" w:cs="Arial"/>
                <w:color w:val="000000"/>
                <w:sz w:val="14"/>
                <w:szCs w:val="14"/>
              </w:rPr>
              <w:t>3</w:t>
            </w: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14:paraId="0A00EA07" w14:textId="77777777" w:rsidR="00EF3B54" w:rsidRDefault="00EF3B54">
            <w:pPr>
              <w:jc w:val="right"/>
              <w:rPr>
                <w:rFonts w:ascii="Arial" w:hAnsi="Arial" w:cs="Arial"/>
                <w:color w:val="000000"/>
                <w:sz w:val="14"/>
                <w:szCs w:val="14"/>
              </w:rPr>
            </w:pPr>
            <w:r>
              <w:rPr>
                <w:rFonts w:ascii="Arial" w:hAnsi="Arial" w:cs="Arial"/>
                <w:color w:val="000000"/>
                <w:sz w:val="14"/>
                <w:szCs w:val="14"/>
              </w:rPr>
              <w:t>3</w:t>
            </w: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14:paraId="601EC337" w14:textId="77777777" w:rsidR="00EF3B54" w:rsidRDefault="00EF3B54">
            <w:pPr>
              <w:jc w:val="right"/>
              <w:rPr>
                <w:rFonts w:ascii="Arial" w:hAnsi="Arial" w:cs="Arial"/>
                <w:color w:val="000000"/>
                <w:sz w:val="14"/>
                <w:szCs w:val="14"/>
              </w:rPr>
            </w:pPr>
          </w:p>
        </w:tc>
      </w:tr>
      <w:tr w:rsidR="00EF3B54" w:rsidRPr="00AD47C0" w14:paraId="23E58537" w14:textId="77777777" w:rsidTr="008D256B">
        <w:tc>
          <w:tcPr>
            <w:tcW w:w="578" w:type="dxa"/>
            <w:vMerge/>
            <w:shd w:val="clear" w:color="auto" w:fill="auto"/>
            <w:tcMar>
              <w:left w:w="28" w:type="dxa"/>
              <w:right w:w="28" w:type="dxa"/>
            </w:tcMar>
          </w:tcPr>
          <w:p w14:paraId="425A320D" w14:textId="77777777" w:rsidR="00EF3B54" w:rsidRPr="00B97EC0" w:rsidRDefault="00EF3B54" w:rsidP="00C515D4">
            <w:pP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193EF0F2" w14:textId="77777777" w:rsidR="00EF3B54" w:rsidRPr="00B97EC0" w:rsidRDefault="00EF3B54" w:rsidP="00C515D4">
            <w:pPr>
              <w:rPr>
                <w:rFonts w:ascii="Arial" w:hAnsi="Arial" w:cs="Arial"/>
                <w:sz w:val="14"/>
                <w:szCs w:val="14"/>
              </w:rPr>
            </w:pPr>
            <w:r w:rsidRPr="00B97EC0">
              <w:rPr>
                <w:rFonts w:ascii="Arial" w:hAnsi="Arial" w:cs="Arial"/>
                <w:sz w:val="14"/>
                <w:szCs w:val="14"/>
              </w:rPr>
              <w:t>poza sądem</w:t>
            </w:r>
          </w:p>
        </w:tc>
        <w:tc>
          <w:tcPr>
            <w:tcW w:w="456" w:type="dxa"/>
            <w:tcBorders>
              <w:left w:val="single" w:sz="12" w:space="0" w:color="auto"/>
              <w:bottom w:val="single" w:sz="12" w:space="0" w:color="auto"/>
            </w:tcBorders>
            <w:shd w:val="clear" w:color="auto" w:fill="auto"/>
            <w:tcMar>
              <w:left w:w="28" w:type="dxa"/>
              <w:right w:w="28" w:type="dxa"/>
            </w:tcMar>
            <w:vAlign w:val="center"/>
          </w:tcPr>
          <w:p w14:paraId="1EAE2DB0"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06</w:t>
            </w:r>
          </w:p>
        </w:tc>
        <w:tc>
          <w:tcPr>
            <w:tcW w:w="795" w:type="dxa"/>
            <w:tcBorders>
              <w:bottom w:val="single" w:sz="12" w:space="0" w:color="auto"/>
            </w:tcBorders>
            <w:shd w:val="clear" w:color="auto" w:fill="auto"/>
            <w:tcMar>
              <w:left w:w="28" w:type="dxa"/>
              <w:right w:w="28" w:type="dxa"/>
            </w:tcMar>
            <w:vAlign w:val="center"/>
          </w:tcPr>
          <w:p w14:paraId="1B1B6E24" w14:textId="77777777" w:rsidR="00EF3B54" w:rsidRDefault="00EF3B54">
            <w:pPr>
              <w:jc w:val="right"/>
              <w:rPr>
                <w:rFonts w:ascii="Arial" w:hAnsi="Arial" w:cs="Arial"/>
                <w:color w:val="000000"/>
                <w:sz w:val="14"/>
                <w:szCs w:val="14"/>
              </w:rPr>
            </w:pPr>
          </w:p>
        </w:tc>
        <w:tc>
          <w:tcPr>
            <w:tcW w:w="689" w:type="dxa"/>
            <w:tcBorders>
              <w:bottom w:val="single" w:sz="12" w:space="0" w:color="auto"/>
            </w:tcBorders>
            <w:shd w:val="clear" w:color="auto" w:fill="auto"/>
            <w:tcMar>
              <w:left w:w="28" w:type="dxa"/>
              <w:right w:w="28" w:type="dxa"/>
            </w:tcMar>
            <w:vAlign w:val="center"/>
          </w:tcPr>
          <w:p w14:paraId="065D0D36" w14:textId="77777777" w:rsidR="00EF3B54" w:rsidRDefault="00EF3B54">
            <w:pPr>
              <w:jc w:val="right"/>
              <w:rPr>
                <w:rFonts w:ascii="Arial" w:hAnsi="Arial" w:cs="Arial"/>
                <w:color w:val="000000"/>
                <w:sz w:val="14"/>
                <w:szCs w:val="14"/>
              </w:rPr>
            </w:pPr>
          </w:p>
        </w:tc>
        <w:tc>
          <w:tcPr>
            <w:tcW w:w="729" w:type="dxa"/>
            <w:tcBorders>
              <w:bottom w:val="single" w:sz="12" w:space="0" w:color="auto"/>
            </w:tcBorders>
            <w:shd w:val="clear" w:color="auto" w:fill="auto"/>
            <w:tcMar>
              <w:left w:w="28" w:type="dxa"/>
              <w:right w:w="28" w:type="dxa"/>
            </w:tcMar>
            <w:vAlign w:val="center"/>
          </w:tcPr>
          <w:p w14:paraId="3AD07196" w14:textId="77777777" w:rsidR="00EF3B54" w:rsidRDefault="00EF3B54">
            <w:pPr>
              <w:jc w:val="right"/>
              <w:rPr>
                <w:rFonts w:ascii="Arial" w:hAnsi="Arial" w:cs="Arial"/>
                <w:color w:val="000000"/>
                <w:sz w:val="14"/>
                <w:szCs w:val="14"/>
              </w:rPr>
            </w:pPr>
          </w:p>
        </w:tc>
        <w:tc>
          <w:tcPr>
            <w:tcW w:w="688" w:type="dxa"/>
            <w:tcBorders>
              <w:bottom w:val="single" w:sz="12" w:space="0" w:color="auto"/>
            </w:tcBorders>
            <w:shd w:val="clear" w:color="auto" w:fill="auto"/>
            <w:tcMar>
              <w:left w:w="28" w:type="dxa"/>
              <w:right w:w="28" w:type="dxa"/>
            </w:tcMar>
            <w:vAlign w:val="center"/>
          </w:tcPr>
          <w:p w14:paraId="69A25E55" w14:textId="77777777" w:rsidR="00EF3B54" w:rsidRDefault="00EF3B54">
            <w:pPr>
              <w:jc w:val="right"/>
              <w:rPr>
                <w:rFonts w:ascii="Arial" w:hAnsi="Arial" w:cs="Arial"/>
                <w:color w:val="000000"/>
                <w:sz w:val="14"/>
                <w:szCs w:val="14"/>
              </w:rPr>
            </w:pPr>
          </w:p>
        </w:tc>
        <w:tc>
          <w:tcPr>
            <w:tcW w:w="771" w:type="dxa"/>
            <w:tcBorders>
              <w:bottom w:val="single" w:sz="12" w:space="0" w:color="auto"/>
            </w:tcBorders>
            <w:shd w:val="clear" w:color="auto" w:fill="auto"/>
            <w:tcMar>
              <w:left w:w="28" w:type="dxa"/>
              <w:right w:w="28" w:type="dxa"/>
            </w:tcMar>
            <w:vAlign w:val="center"/>
          </w:tcPr>
          <w:p w14:paraId="1509D0BA" w14:textId="77777777" w:rsidR="00EF3B54" w:rsidRDefault="00EF3B54">
            <w:pPr>
              <w:jc w:val="right"/>
              <w:rPr>
                <w:rFonts w:ascii="Arial" w:hAnsi="Arial" w:cs="Arial"/>
                <w:color w:val="000000"/>
                <w:sz w:val="14"/>
                <w:szCs w:val="14"/>
              </w:rPr>
            </w:pPr>
          </w:p>
        </w:tc>
        <w:tc>
          <w:tcPr>
            <w:tcW w:w="788" w:type="dxa"/>
            <w:tcBorders>
              <w:bottom w:val="single" w:sz="12" w:space="0" w:color="auto"/>
            </w:tcBorders>
            <w:shd w:val="clear" w:color="auto" w:fill="auto"/>
            <w:tcMar>
              <w:left w:w="28" w:type="dxa"/>
              <w:right w:w="28" w:type="dxa"/>
            </w:tcMar>
            <w:vAlign w:val="center"/>
          </w:tcPr>
          <w:p w14:paraId="34992DFD" w14:textId="77777777" w:rsidR="00EF3B54" w:rsidRDefault="00EF3B54">
            <w:pPr>
              <w:jc w:val="right"/>
              <w:rPr>
                <w:rFonts w:ascii="Arial" w:hAnsi="Arial" w:cs="Arial"/>
                <w:color w:val="000000"/>
                <w:sz w:val="14"/>
                <w:szCs w:val="14"/>
              </w:rPr>
            </w:pPr>
          </w:p>
        </w:tc>
        <w:tc>
          <w:tcPr>
            <w:tcW w:w="851" w:type="dxa"/>
            <w:tcBorders>
              <w:bottom w:val="single" w:sz="12" w:space="0" w:color="auto"/>
            </w:tcBorders>
            <w:shd w:val="clear" w:color="auto" w:fill="auto"/>
            <w:tcMar>
              <w:left w:w="28" w:type="dxa"/>
              <w:right w:w="28" w:type="dxa"/>
            </w:tcMar>
            <w:vAlign w:val="center"/>
          </w:tcPr>
          <w:p w14:paraId="73860226" w14:textId="77777777" w:rsidR="00EF3B54" w:rsidRDefault="00EF3B5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14:paraId="770D5154" w14:textId="77777777" w:rsidR="00EF3B54" w:rsidRDefault="00EF3B5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14:paraId="54F60883" w14:textId="77777777" w:rsidR="00EF3B54" w:rsidRDefault="00EF3B5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14:paraId="7DB1734F" w14:textId="77777777" w:rsidR="00EF3B54" w:rsidRDefault="00EF3B5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14:paraId="1BA1A938" w14:textId="77777777" w:rsidR="00EF3B54" w:rsidRDefault="00EF3B54">
            <w:pPr>
              <w:jc w:val="right"/>
              <w:rPr>
                <w:rFonts w:ascii="Arial" w:hAnsi="Arial" w:cs="Arial"/>
                <w:color w:val="000000"/>
                <w:sz w:val="14"/>
                <w:szCs w:val="14"/>
              </w:rPr>
            </w:pPr>
          </w:p>
        </w:tc>
      </w:tr>
    </w:tbl>
    <w:p w14:paraId="3734477A" w14:textId="77777777" w:rsidR="003F00A7" w:rsidRPr="001A5AB4" w:rsidRDefault="003F00A7" w:rsidP="003F00A7"/>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374845" w14:paraId="7DA5D268" w14:textId="77777777" w:rsidTr="005878E8">
        <w:trPr>
          <w:trHeight w:val="227"/>
        </w:trPr>
        <w:tc>
          <w:tcPr>
            <w:tcW w:w="1305" w:type="dxa"/>
            <w:vAlign w:val="center"/>
          </w:tcPr>
          <w:p w14:paraId="6BA6EB82" w14:textId="77777777" w:rsidR="00374845" w:rsidRPr="005878E8" w:rsidRDefault="005878E8" w:rsidP="005878E8">
            <w:pPr>
              <w:jc w:val="right"/>
              <w:rPr>
                <w:rFonts w:ascii="Arial" w:hAnsi="Arial" w:cs="Arial"/>
                <w:color w:val="000000"/>
                <w:sz w:val="14"/>
                <w:szCs w:val="14"/>
              </w:rPr>
            </w:pPr>
            <w:r>
              <w:rPr>
                <w:rFonts w:ascii="Arial" w:hAnsi="Arial" w:cs="Arial"/>
                <w:color w:val="000000"/>
                <w:sz w:val="14"/>
                <w:szCs w:val="14"/>
              </w:rPr>
              <w:t>1</w:t>
            </w:r>
          </w:p>
        </w:tc>
      </w:tr>
    </w:tbl>
    <w:p w14:paraId="5D85ED78" w14:textId="77777777" w:rsidR="00AB48CB" w:rsidRPr="00AB48CB" w:rsidRDefault="00374845" w:rsidP="00AB48CB">
      <w:pPr>
        <w:pStyle w:val="Legenda"/>
        <w:spacing w:before="60" w:after="60" w:line="240" w:lineRule="exact"/>
        <w:ind w:left="0" w:right="0"/>
        <w:rPr>
          <w:rFonts w:cs="Arial"/>
          <w:sz w:val="18"/>
          <w:szCs w:val="18"/>
        </w:rPr>
      </w:pPr>
      <w:r>
        <w:rPr>
          <w:rFonts w:cs="Arial"/>
          <w:sz w:val="18"/>
          <w:szCs w:val="18"/>
        </w:rPr>
        <w:t>Dział 1.1.7</w:t>
      </w:r>
      <w:r w:rsidRPr="00E335BB">
        <w:rPr>
          <w:rFonts w:cs="Arial"/>
          <w:sz w:val="18"/>
          <w:szCs w:val="18"/>
        </w:rPr>
        <w:t xml:space="preserve">.b. Liczba przyjaznych pokoi przesłuchań* w sądzie </w:t>
      </w:r>
    </w:p>
    <w:p w14:paraId="75F40103" w14:textId="77777777" w:rsidR="00AB48CB" w:rsidRPr="00AB48CB" w:rsidRDefault="00AB48CB" w:rsidP="00AB48CB">
      <w:pPr>
        <w:rPr>
          <w:rFonts w:ascii="Arial" w:hAnsi="Arial" w:cs="Arial"/>
          <w:sz w:val="14"/>
          <w:szCs w:val="14"/>
        </w:rPr>
      </w:pPr>
      <w:r w:rsidRPr="00AB48CB">
        <w:rPr>
          <w:rFonts w:ascii="Arial" w:hAnsi="Arial" w:cs="Arial"/>
          <w:sz w:val="14"/>
          <w:szCs w:val="14"/>
          <w:vertAlign w:val="superscript"/>
        </w:rPr>
        <w:t>*)</w:t>
      </w:r>
      <w:r w:rsidRPr="00AB48CB">
        <w:rPr>
          <w:rFonts w:ascii="Arial" w:hAnsi="Arial" w:cs="Arial"/>
          <w:sz w:val="14"/>
          <w:szCs w:val="14"/>
        </w:rPr>
        <w:t xml:space="preserve"> przyjazny pokój przesłuchań – pomieszczenie przeznaczone do przeprowadzenia przesłuchań szczególnych grup świadków odpowiadające standardom określonym w rozporządzeniu Ministra Sprawiedliwości z dnia </w:t>
      </w:r>
      <w:r w:rsidR="009E2D6B">
        <w:rPr>
          <w:rFonts w:ascii="Arial" w:hAnsi="Arial" w:cs="Arial"/>
          <w:sz w:val="14"/>
          <w:szCs w:val="14"/>
        </w:rPr>
        <w:t>2</w:t>
      </w:r>
      <w:r w:rsidRPr="00AB48CB">
        <w:rPr>
          <w:rFonts w:ascii="Arial" w:hAnsi="Arial" w:cs="Arial"/>
          <w:sz w:val="14"/>
          <w:szCs w:val="14"/>
        </w:rPr>
        <w:t xml:space="preserve">8 </w:t>
      </w:r>
      <w:r w:rsidR="009E2D6B">
        <w:rPr>
          <w:rFonts w:ascii="Arial" w:hAnsi="Arial" w:cs="Arial"/>
          <w:sz w:val="14"/>
          <w:szCs w:val="14"/>
        </w:rPr>
        <w:t>września</w:t>
      </w:r>
      <w:r w:rsidRPr="00AB48CB">
        <w:rPr>
          <w:rFonts w:ascii="Arial" w:hAnsi="Arial" w:cs="Arial"/>
          <w:sz w:val="14"/>
          <w:szCs w:val="14"/>
        </w:rPr>
        <w:t xml:space="preserve"> 20</w:t>
      </w:r>
      <w:r w:rsidR="009E2D6B">
        <w:rPr>
          <w:rFonts w:ascii="Arial" w:hAnsi="Arial" w:cs="Arial"/>
          <w:sz w:val="14"/>
          <w:szCs w:val="14"/>
        </w:rPr>
        <w:t>20</w:t>
      </w:r>
      <w:r w:rsidRPr="00AB48CB">
        <w:rPr>
          <w:rFonts w:ascii="Arial" w:hAnsi="Arial" w:cs="Arial"/>
          <w:sz w:val="14"/>
          <w:szCs w:val="14"/>
        </w:rPr>
        <w:t xml:space="preserve"> r. w sprawie sposobu przygotowania przesłuchania przeprowadzanego w trybie określonym w art. 185a–185c Kodeksu postępowania karnego</w:t>
      </w:r>
    </w:p>
    <w:p w14:paraId="2CD7C9ED" w14:textId="77777777" w:rsidR="00AB48CB" w:rsidRDefault="00AB48CB" w:rsidP="00374845">
      <w:pPr>
        <w:rPr>
          <w:sz w:val="16"/>
          <w:szCs w:val="16"/>
        </w:rPr>
      </w:pPr>
    </w:p>
    <w:p w14:paraId="6D6A4A0F" w14:textId="77777777" w:rsidR="00564DC5" w:rsidRPr="00CE79D7" w:rsidRDefault="00564DC5" w:rsidP="00564DC5">
      <w:pPr>
        <w:pStyle w:val="Legenda"/>
        <w:spacing w:before="60" w:after="60"/>
        <w:ind w:left="0" w:right="0"/>
        <w:rPr>
          <w:rFonts w:cs="Arial"/>
          <w:sz w:val="18"/>
          <w:szCs w:val="18"/>
        </w:rPr>
      </w:pPr>
      <w:r w:rsidRPr="00CE79D7">
        <w:rPr>
          <w:rFonts w:cs="Arial"/>
          <w:sz w:val="18"/>
          <w:szCs w:val="18"/>
        </w:rPr>
        <w:t xml:space="preserve">Dział 1.1.8 Liczba zapytań do operatorów telekomunikacyjnych </w:t>
      </w:r>
      <w:r w:rsidRPr="00CE79D7">
        <w:rPr>
          <w:rFonts w:cs="Arial"/>
          <w:b w:val="0"/>
          <w:sz w:val="15"/>
          <w:szCs w:val="15"/>
        </w:rPr>
        <w:t>- w sprawie danych, o których mowa w art. 180c i 180d ust. z dn. 16 lipca 2004 r. – Prawo telekomunikacyjn</w:t>
      </w:r>
      <w:r w:rsidR="006E289E">
        <w:rPr>
          <w:rFonts w:cs="Arial"/>
          <w:b w:val="0"/>
          <w:sz w:val="15"/>
          <w:szCs w:val="15"/>
        </w:rPr>
        <w:t>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950"/>
        <w:gridCol w:w="425"/>
        <w:gridCol w:w="1316"/>
      </w:tblGrid>
      <w:tr w:rsidR="004E6E15" w:rsidRPr="00CE79D7" w14:paraId="1B6A66B7" w14:textId="77777777" w:rsidTr="00564DC5">
        <w:trPr>
          <w:trHeight w:val="227"/>
        </w:trPr>
        <w:tc>
          <w:tcPr>
            <w:tcW w:w="6005" w:type="dxa"/>
            <w:gridSpan w:val="3"/>
            <w:tcBorders>
              <w:top w:val="single" w:sz="4" w:space="0" w:color="auto"/>
              <w:right w:val="single" w:sz="4" w:space="0" w:color="auto"/>
            </w:tcBorders>
            <w:vAlign w:val="center"/>
          </w:tcPr>
          <w:p w14:paraId="21A80DCC" w14:textId="77777777" w:rsidR="00564DC5" w:rsidRPr="00CE79D7" w:rsidRDefault="00564DC5" w:rsidP="00C819A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14:paraId="472617C3" w14:textId="77777777" w:rsidR="00564DC5" w:rsidRPr="00CE79D7" w:rsidRDefault="00564DC5" w:rsidP="00C819A0">
            <w:pPr>
              <w:pStyle w:val="Legenda"/>
              <w:ind w:left="0" w:right="0"/>
              <w:jc w:val="center"/>
              <w:rPr>
                <w:rFonts w:cs="Arial"/>
                <w:b w:val="0"/>
                <w:bCs/>
                <w:sz w:val="16"/>
              </w:rPr>
            </w:pPr>
            <w:r w:rsidRPr="00CE79D7">
              <w:rPr>
                <w:rFonts w:cs="Arial"/>
                <w:b w:val="0"/>
                <w:bCs/>
                <w:sz w:val="16"/>
              </w:rPr>
              <w:t>Liczby</w:t>
            </w:r>
          </w:p>
        </w:tc>
      </w:tr>
      <w:tr w:rsidR="004E6E15" w:rsidRPr="00CE79D7" w14:paraId="60A22D24" w14:textId="77777777" w:rsidTr="00564DC5">
        <w:trPr>
          <w:trHeight w:val="138"/>
        </w:trPr>
        <w:tc>
          <w:tcPr>
            <w:tcW w:w="6005" w:type="dxa"/>
            <w:gridSpan w:val="3"/>
            <w:tcBorders>
              <w:top w:val="single" w:sz="4" w:space="0" w:color="auto"/>
              <w:right w:val="single" w:sz="4" w:space="0" w:color="auto"/>
            </w:tcBorders>
            <w:vAlign w:val="center"/>
          </w:tcPr>
          <w:p w14:paraId="5BF329E9" w14:textId="77777777"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14:paraId="1A9BA8A9" w14:textId="77777777"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1</w:t>
            </w:r>
          </w:p>
        </w:tc>
      </w:tr>
      <w:tr w:rsidR="004E6E15" w:rsidRPr="00CE79D7" w14:paraId="61D20CD4" w14:textId="77777777" w:rsidTr="00564DC5">
        <w:trPr>
          <w:trHeight w:val="227"/>
        </w:trPr>
        <w:tc>
          <w:tcPr>
            <w:tcW w:w="5580" w:type="dxa"/>
            <w:gridSpan w:val="2"/>
            <w:tcBorders>
              <w:top w:val="single" w:sz="4" w:space="0" w:color="auto"/>
              <w:bottom w:val="single" w:sz="4" w:space="0" w:color="auto"/>
              <w:right w:val="single" w:sz="12" w:space="0" w:color="auto"/>
            </w:tcBorders>
            <w:vAlign w:val="center"/>
          </w:tcPr>
          <w:p w14:paraId="48AA9E70" w14:textId="77777777" w:rsidR="00564DC5" w:rsidRPr="00CE79D7" w:rsidRDefault="00564DC5" w:rsidP="00564DC5">
            <w:pPr>
              <w:pStyle w:val="Legenda"/>
              <w:ind w:left="0" w:right="0"/>
              <w:rPr>
                <w:rFonts w:cs="Arial"/>
                <w:b w:val="0"/>
                <w:bCs/>
                <w:sz w:val="12"/>
                <w:szCs w:val="12"/>
              </w:rPr>
            </w:pPr>
            <w:r w:rsidRPr="00CE79D7">
              <w:rPr>
                <w:rFonts w:cs="Arial"/>
                <w:b w:val="0"/>
                <w:sz w:val="12"/>
                <w:szCs w:val="12"/>
              </w:rPr>
              <w:t>Liczba zapytań skierowanych do operatorów telekomunikacyjnych (w. 02 do 05)</w:t>
            </w:r>
          </w:p>
        </w:tc>
        <w:tc>
          <w:tcPr>
            <w:tcW w:w="425" w:type="dxa"/>
            <w:tcBorders>
              <w:top w:val="single" w:sz="12" w:space="0" w:color="auto"/>
              <w:left w:val="single" w:sz="12" w:space="0" w:color="auto"/>
              <w:bottom w:val="single" w:sz="4" w:space="0" w:color="auto"/>
              <w:right w:val="single" w:sz="4" w:space="0" w:color="auto"/>
            </w:tcBorders>
            <w:vAlign w:val="center"/>
          </w:tcPr>
          <w:p w14:paraId="548CF8CA" w14:textId="77777777" w:rsidR="00564DC5" w:rsidRPr="00CE79D7" w:rsidRDefault="00564DC5" w:rsidP="00564DC5">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bottom w:val="single" w:sz="4" w:space="0" w:color="auto"/>
              <w:right w:val="single" w:sz="12" w:space="0" w:color="auto"/>
            </w:tcBorders>
            <w:vAlign w:val="center"/>
          </w:tcPr>
          <w:p w14:paraId="3F314FE0" w14:textId="77777777" w:rsidR="00564DC5" w:rsidRPr="00CE79D7" w:rsidRDefault="00564DC5" w:rsidP="00B9516D">
            <w:pPr>
              <w:jc w:val="right"/>
              <w:rPr>
                <w:rFonts w:ascii="Arial" w:hAnsi="Arial" w:cs="Arial"/>
                <w:sz w:val="14"/>
                <w:szCs w:val="14"/>
              </w:rPr>
            </w:pPr>
          </w:p>
        </w:tc>
      </w:tr>
      <w:tr w:rsidR="004E6E15" w:rsidRPr="00CE79D7" w14:paraId="1EC7AFA1" w14:textId="77777777" w:rsidTr="006F1A98">
        <w:trPr>
          <w:trHeight w:val="227"/>
        </w:trPr>
        <w:tc>
          <w:tcPr>
            <w:tcW w:w="630" w:type="dxa"/>
            <w:vMerge w:val="restart"/>
            <w:tcBorders>
              <w:right w:val="single" w:sz="4" w:space="0" w:color="auto"/>
            </w:tcBorders>
            <w:shd w:val="clear" w:color="auto" w:fill="auto"/>
            <w:vAlign w:val="center"/>
          </w:tcPr>
          <w:p w14:paraId="524313A8" w14:textId="77777777" w:rsidR="00B9516D" w:rsidRPr="00CE79D7" w:rsidRDefault="001C4D2E" w:rsidP="0099516B">
            <w:pPr>
              <w:pStyle w:val="Legenda"/>
              <w:ind w:left="-42" w:right="0"/>
              <w:rPr>
                <w:rFonts w:cs="Arial"/>
                <w:b w:val="0"/>
                <w:sz w:val="12"/>
                <w:szCs w:val="12"/>
              </w:rPr>
            </w:pPr>
            <w:r w:rsidRPr="00CE79D7">
              <w:rPr>
                <w:rFonts w:cs="Arial"/>
                <w:b w:val="0"/>
                <w:sz w:val="12"/>
                <w:szCs w:val="12"/>
              </w:rPr>
              <w:t>z tego</w:t>
            </w:r>
          </w:p>
        </w:tc>
        <w:tc>
          <w:tcPr>
            <w:tcW w:w="4950" w:type="dxa"/>
            <w:tcBorders>
              <w:left w:val="single" w:sz="4" w:space="0" w:color="auto"/>
              <w:right w:val="single" w:sz="12" w:space="0" w:color="auto"/>
            </w:tcBorders>
            <w:shd w:val="clear" w:color="auto" w:fill="auto"/>
            <w:vAlign w:val="center"/>
          </w:tcPr>
          <w:p w14:paraId="7255EA6C"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wykazy połączeń z danego numeru telefonu (tzw. bilingi)</w:t>
            </w:r>
          </w:p>
        </w:tc>
        <w:tc>
          <w:tcPr>
            <w:tcW w:w="425" w:type="dxa"/>
            <w:tcBorders>
              <w:top w:val="nil"/>
              <w:left w:val="single" w:sz="12" w:space="0" w:color="auto"/>
              <w:right w:val="single" w:sz="4" w:space="0" w:color="auto"/>
            </w:tcBorders>
            <w:vAlign w:val="center"/>
          </w:tcPr>
          <w:p w14:paraId="650F1BA1"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02</w:t>
            </w:r>
          </w:p>
        </w:tc>
        <w:tc>
          <w:tcPr>
            <w:tcW w:w="1316" w:type="dxa"/>
            <w:tcBorders>
              <w:top w:val="nil"/>
              <w:left w:val="single" w:sz="4" w:space="0" w:color="auto"/>
              <w:right w:val="single" w:sz="12" w:space="0" w:color="auto"/>
            </w:tcBorders>
            <w:vAlign w:val="bottom"/>
          </w:tcPr>
          <w:p w14:paraId="0FA3ECFF" w14:textId="77777777" w:rsidR="00B9516D" w:rsidRPr="00CE79D7" w:rsidRDefault="00B9516D" w:rsidP="00B9516D">
            <w:pPr>
              <w:jc w:val="right"/>
              <w:rPr>
                <w:rFonts w:ascii="Arial" w:hAnsi="Arial" w:cs="Arial"/>
                <w:sz w:val="14"/>
                <w:szCs w:val="14"/>
              </w:rPr>
            </w:pPr>
          </w:p>
        </w:tc>
      </w:tr>
      <w:tr w:rsidR="004E6E15" w:rsidRPr="00CE79D7" w14:paraId="299F3AF9" w14:textId="77777777" w:rsidTr="006F1A98">
        <w:trPr>
          <w:trHeight w:val="227"/>
        </w:trPr>
        <w:tc>
          <w:tcPr>
            <w:tcW w:w="630" w:type="dxa"/>
            <w:vMerge/>
            <w:tcBorders>
              <w:right w:val="single" w:sz="4" w:space="0" w:color="auto"/>
            </w:tcBorders>
            <w:shd w:val="clear" w:color="auto" w:fill="auto"/>
            <w:vAlign w:val="center"/>
          </w:tcPr>
          <w:p w14:paraId="6DA987C8"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14:paraId="1BCAEAC3"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lokalizacje telefonu komórkowego</w:t>
            </w:r>
          </w:p>
        </w:tc>
        <w:tc>
          <w:tcPr>
            <w:tcW w:w="425" w:type="dxa"/>
            <w:tcBorders>
              <w:left w:val="single" w:sz="12" w:space="0" w:color="auto"/>
              <w:right w:val="single" w:sz="4" w:space="0" w:color="auto"/>
            </w:tcBorders>
            <w:vAlign w:val="center"/>
          </w:tcPr>
          <w:p w14:paraId="529CEBEB"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03</w:t>
            </w:r>
          </w:p>
        </w:tc>
        <w:tc>
          <w:tcPr>
            <w:tcW w:w="1316" w:type="dxa"/>
            <w:tcBorders>
              <w:left w:val="single" w:sz="4" w:space="0" w:color="auto"/>
              <w:right w:val="single" w:sz="12" w:space="0" w:color="auto"/>
            </w:tcBorders>
            <w:vAlign w:val="bottom"/>
          </w:tcPr>
          <w:p w14:paraId="69136F3C" w14:textId="77777777" w:rsidR="00B9516D" w:rsidRPr="00CE79D7" w:rsidRDefault="00B9516D" w:rsidP="00B9516D">
            <w:pPr>
              <w:jc w:val="right"/>
              <w:rPr>
                <w:rFonts w:ascii="Arial" w:hAnsi="Arial" w:cs="Arial"/>
                <w:sz w:val="14"/>
                <w:szCs w:val="14"/>
              </w:rPr>
            </w:pPr>
          </w:p>
        </w:tc>
      </w:tr>
      <w:tr w:rsidR="004E6E15" w:rsidRPr="00CE79D7" w14:paraId="4DEADB40" w14:textId="77777777" w:rsidTr="006F1A98">
        <w:trPr>
          <w:trHeight w:val="227"/>
        </w:trPr>
        <w:tc>
          <w:tcPr>
            <w:tcW w:w="630" w:type="dxa"/>
            <w:vMerge/>
            <w:tcBorders>
              <w:right w:val="single" w:sz="4" w:space="0" w:color="auto"/>
            </w:tcBorders>
            <w:shd w:val="clear" w:color="auto" w:fill="auto"/>
            <w:vAlign w:val="center"/>
          </w:tcPr>
          <w:p w14:paraId="5CA624B1"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14:paraId="6CDA8A04"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ustalenie danych identyfikujących abonentów</w:t>
            </w:r>
          </w:p>
        </w:tc>
        <w:tc>
          <w:tcPr>
            <w:tcW w:w="425" w:type="dxa"/>
            <w:tcBorders>
              <w:left w:val="single" w:sz="12" w:space="0" w:color="auto"/>
              <w:right w:val="single" w:sz="4" w:space="0" w:color="auto"/>
            </w:tcBorders>
            <w:vAlign w:val="center"/>
          </w:tcPr>
          <w:p w14:paraId="16EDB4FD"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04</w:t>
            </w:r>
          </w:p>
        </w:tc>
        <w:tc>
          <w:tcPr>
            <w:tcW w:w="1316" w:type="dxa"/>
            <w:tcBorders>
              <w:left w:val="single" w:sz="4" w:space="0" w:color="auto"/>
              <w:right w:val="single" w:sz="12" w:space="0" w:color="auto"/>
            </w:tcBorders>
            <w:vAlign w:val="bottom"/>
          </w:tcPr>
          <w:p w14:paraId="3845195D" w14:textId="77777777" w:rsidR="00B9516D" w:rsidRPr="00CE79D7" w:rsidRDefault="00B9516D" w:rsidP="00B9516D">
            <w:pPr>
              <w:jc w:val="right"/>
              <w:rPr>
                <w:rFonts w:ascii="Arial" w:hAnsi="Arial" w:cs="Arial"/>
                <w:sz w:val="14"/>
                <w:szCs w:val="14"/>
              </w:rPr>
            </w:pPr>
          </w:p>
        </w:tc>
      </w:tr>
      <w:tr w:rsidR="004E6E15" w:rsidRPr="00CE79D7" w14:paraId="320FCC57" w14:textId="77777777" w:rsidTr="006F1A98">
        <w:trPr>
          <w:trHeight w:val="227"/>
        </w:trPr>
        <w:tc>
          <w:tcPr>
            <w:tcW w:w="630" w:type="dxa"/>
            <w:vMerge/>
            <w:tcBorders>
              <w:bottom w:val="single" w:sz="4" w:space="0" w:color="auto"/>
              <w:right w:val="single" w:sz="4" w:space="0" w:color="auto"/>
            </w:tcBorders>
            <w:shd w:val="clear" w:color="auto" w:fill="auto"/>
            <w:vAlign w:val="center"/>
          </w:tcPr>
          <w:p w14:paraId="45EA179E"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bottom w:val="single" w:sz="4" w:space="0" w:color="auto"/>
              <w:right w:val="single" w:sz="12" w:space="0" w:color="auto"/>
            </w:tcBorders>
            <w:shd w:val="clear" w:color="auto" w:fill="auto"/>
            <w:vAlign w:val="center"/>
          </w:tcPr>
          <w:p w14:paraId="4098DB6B"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pozostałych sprawdzeń (np. dot. przekierowań połączeń telefonicznych, numerów IMEI)</w:t>
            </w:r>
          </w:p>
        </w:tc>
        <w:tc>
          <w:tcPr>
            <w:tcW w:w="425" w:type="dxa"/>
            <w:tcBorders>
              <w:left w:val="single" w:sz="12" w:space="0" w:color="auto"/>
              <w:bottom w:val="single" w:sz="12" w:space="0" w:color="auto"/>
              <w:right w:val="single" w:sz="4" w:space="0" w:color="auto"/>
            </w:tcBorders>
            <w:vAlign w:val="center"/>
          </w:tcPr>
          <w:p w14:paraId="43267B9A"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05</w:t>
            </w:r>
          </w:p>
        </w:tc>
        <w:tc>
          <w:tcPr>
            <w:tcW w:w="1316" w:type="dxa"/>
            <w:tcBorders>
              <w:left w:val="single" w:sz="4" w:space="0" w:color="auto"/>
              <w:bottom w:val="single" w:sz="12" w:space="0" w:color="auto"/>
              <w:right w:val="single" w:sz="12" w:space="0" w:color="auto"/>
            </w:tcBorders>
            <w:vAlign w:val="bottom"/>
          </w:tcPr>
          <w:p w14:paraId="366093B8" w14:textId="77777777" w:rsidR="00B9516D" w:rsidRPr="00CE79D7" w:rsidRDefault="00B9516D" w:rsidP="00B9516D">
            <w:pPr>
              <w:jc w:val="right"/>
              <w:rPr>
                <w:rFonts w:ascii="Arial" w:hAnsi="Arial" w:cs="Arial"/>
                <w:sz w:val="14"/>
                <w:szCs w:val="14"/>
              </w:rPr>
            </w:pPr>
          </w:p>
        </w:tc>
      </w:tr>
    </w:tbl>
    <w:p w14:paraId="231EFEEC" w14:textId="77777777" w:rsidR="0099516B" w:rsidRPr="00CE79D7" w:rsidRDefault="0099516B" w:rsidP="00AF3E17">
      <w:pPr>
        <w:pStyle w:val="Legenda"/>
        <w:spacing w:before="60" w:after="60" w:line="240" w:lineRule="exact"/>
        <w:ind w:left="168" w:right="0"/>
        <w:rPr>
          <w:rFonts w:cs="Arial"/>
          <w:sz w:val="24"/>
          <w:szCs w:val="24"/>
        </w:rPr>
        <w:sectPr w:rsidR="0099516B" w:rsidRPr="00CE79D7" w:rsidSect="00AE4930">
          <w:headerReference w:type="even" r:id="rId7"/>
          <w:headerReference w:type="default" r:id="rId8"/>
          <w:footerReference w:type="even" r:id="rId9"/>
          <w:footerReference w:type="default" r:id="rId10"/>
          <w:headerReference w:type="first" r:id="rId11"/>
          <w:footerReference w:type="first" r:id="rId12"/>
          <w:pgSz w:w="11906" w:h="16838" w:code="9"/>
          <w:pgMar w:top="113" w:right="397" w:bottom="113" w:left="454" w:header="255" w:footer="255" w:gutter="0"/>
          <w:cols w:space="708"/>
          <w:docGrid w:linePitch="326"/>
        </w:sectPr>
      </w:pPr>
    </w:p>
    <w:p w14:paraId="77266AFD" w14:textId="77777777" w:rsidR="00DA6CC6" w:rsidRPr="00CE79D7" w:rsidRDefault="00DA6CC6" w:rsidP="0099516B">
      <w:pPr>
        <w:pStyle w:val="Legenda"/>
        <w:spacing w:before="60" w:after="60" w:line="240" w:lineRule="exact"/>
        <w:ind w:left="0" w:right="0"/>
        <w:rPr>
          <w:rFonts w:cs="Arial"/>
          <w:sz w:val="24"/>
          <w:szCs w:val="24"/>
        </w:rPr>
      </w:pPr>
      <w:r w:rsidRPr="00CE79D7">
        <w:rPr>
          <w:rFonts w:cs="Arial"/>
          <w:sz w:val="24"/>
          <w:szCs w:val="24"/>
        </w:rPr>
        <w:lastRenderedPageBreak/>
        <w:t xml:space="preserve">Dział 1.2.1. Liczba sesji i wyznaczonych spraw </w:t>
      </w:r>
    </w:p>
    <w:tbl>
      <w:tblPr>
        <w:tblW w:w="15348" w:type="dxa"/>
        <w:tblInd w:w="250" w:type="dxa"/>
        <w:tblLayout w:type="fixed"/>
        <w:tblCellMar>
          <w:left w:w="0" w:type="dxa"/>
          <w:right w:w="57" w:type="dxa"/>
        </w:tblCellMar>
        <w:tblLook w:val="0000" w:firstRow="0" w:lastRow="0" w:firstColumn="0" w:lastColumn="0" w:noHBand="0" w:noVBand="0"/>
      </w:tblPr>
      <w:tblGrid>
        <w:gridCol w:w="2307"/>
        <w:gridCol w:w="425"/>
        <w:gridCol w:w="1134"/>
        <w:gridCol w:w="851"/>
        <w:gridCol w:w="850"/>
        <w:gridCol w:w="851"/>
        <w:gridCol w:w="850"/>
        <w:gridCol w:w="851"/>
        <w:gridCol w:w="708"/>
        <w:gridCol w:w="709"/>
        <w:gridCol w:w="851"/>
        <w:gridCol w:w="992"/>
        <w:gridCol w:w="850"/>
        <w:gridCol w:w="851"/>
        <w:gridCol w:w="850"/>
        <w:gridCol w:w="709"/>
        <w:gridCol w:w="709"/>
      </w:tblGrid>
      <w:tr w:rsidR="00D13DCE" w:rsidRPr="00CE79D7" w14:paraId="2BC603FD" w14:textId="77777777" w:rsidTr="009F1B2D">
        <w:trPr>
          <w:cantSplit/>
          <w:trHeight w:val="185"/>
        </w:trPr>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36226" w14:textId="77777777" w:rsidR="00D13DCE" w:rsidRPr="00CE79D7" w:rsidRDefault="00D13DCE" w:rsidP="000B3348">
            <w:pPr>
              <w:jc w:val="center"/>
              <w:rPr>
                <w:rFonts w:ascii="Arial" w:hAnsi="Arial" w:cs="Arial"/>
                <w:sz w:val="12"/>
                <w:szCs w:val="12"/>
              </w:rPr>
            </w:pPr>
            <w:r w:rsidRPr="00CE79D7">
              <w:rPr>
                <w:rFonts w:ascii="Arial" w:hAnsi="Arial" w:cs="Arial"/>
                <w:sz w:val="12"/>
                <w:szCs w:val="12"/>
              </w:rPr>
              <w:t>SPRAWY według repertoriów i wykazów</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391790" w14:textId="77777777" w:rsidR="00D13DCE" w:rsidRPr="00CE79D7" w:rsidRDefault="00D13DCE" w:rsidP="000B3348">
            <w:pPr>
              <w:jc w:val="center"/>
              <w:rPr>
                <w:rFonts w:ascii="Arial" w:hAnsi="Arial" w:cs="Arial"/>
                <w:sz w:val="12"/>
                <w:szCs w:val="12"/>
              </w:rPr>
            </w:pPr>
            <w:r w:rsidRPr="00CE79D7">
              <w:rPr>
                <w:rFonts w:ascii="Arial" w:hAnsi="Arial" w:cs="Arial"/>
                <w:sz w:val="12"/>
                <w:szCs w:val="12"/>
              </w:rPr>
              <w:t>Lp.</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6E4994ED" w14:textId="77777777" w:rsidR="00D13DCE" w:rsidRPr="00CE79D7" w:rsidRDefault="00D13DCE" w:rsidP="000B3348">
            <w:pPr>
              <w:ind w:left="113" w:right="113"/>
              <w:jc w:val="center"/>
              <w:rPr>
                <w:rFonts w:ascii="Arial" w:hAnsi="Arial" w:cs="Arial"/>
                <w:sz w:val="10"/>
                <w:szCs w:val="10"/>
              </w:rPr>
            </w:pPr>
            <w:r w:rsidRPr="00CE79D7">
              <w:rPr>
                <w:rFonts w:ascii="Arial" w:hAnsi="Arial" w:cs="Arial"/>
                <w:b/>
                <w:bCs/>
                <w:sz w:val="10"/>
                <w:szCs w:val="10"/>
              </w:rPr>
              <w:t xml:space="preserve">Liczba sesji </w:t>
            </w:r>
            <w:r w:rsidRPr="00CE79D7">
              <w:rPr>
                <w:rFonts w:ascii="Arial" w:hAnsi="Arial" w:cs="Arial"/>
                <w:sz w:val="10"/>
                <w:szCs w:val="10"/>
              </w:rPr>
              <w:t xml:space="preserve">(rozprawy i posiedzenia)   </w:t>
            </w:r>
          </w:p>
          <w:p w14:paraId="17E328FC" w14:textId="77777777" w:rsidR="00D13DCE" w:rsidRPr="00CE79D7" w:rsidRDefault="00D13DCE" w:rsidP="000B3348">
            <w:pPr>
              <w:ind w:left="113" w:right="113"/>
              <w:jc w:val="center"/>
              <w:rPr>
                <w:rFonts w:ascii="Arial" w:hAnsi="Arial" w:cs="Arial"/>
                <w:b/>
                <w:bCs/>
                <w:sz w:val="10"/>
                <w:szCs w:val="10"/>
              </w:rPr>
            </w:pPr>
            <w:r w:rsidRPr="00CE79D7">
              <w:rPr>
                <w:rFonts w:ascii="Arial" w:hAnsi="Arial" w:cs="Arial"/>
                <w:sz w:val="10"/>
                <w:szCs w:val="10"/>
              </w:rPr>
              <w:t>- wokandy</w:t>
            </w:r>
          </w:p>
        </w:tc>
        <w:tc>
          <w:tcPr>
            <w:tcW w:w="851" w:type="dxa"/>
            <w:vMerge w:val="restart"/>
            <w:tcBorders>
              <w:top w:val="single" w:sz="4" w:space="0" w:color="auto"/>
              <w:left w:val="nil"/>
              <w:right w:val="single" w:sz="4" w:space="0" w:color="auto"/>
            </w:tcBorders>
            <w:shd w:val="clear" w:color="auto" w:fill="auto"/>
            <w:textDirection w:val="btLr"/>
            <w:vAlign w:val="center"/>
          </w:tcPr>
          <w:p w14:paraId="00A7F9C8" w14:textId="77777777"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2"/>
                <w:szCs w:val="12"/>
              </w:rPr>
              <w:t>Suma wyznaczonych spraw</w:t>
            </w:r>
          </w:p>
        </w:tc>
        <w:tc>
          <w:tcPr>
            <w:tcW w:w="850" w:type="dxa"/>
            <w:vMerge w:val="restart"/>
            <w:tcBorders>
              <w:top w:val="single" w:sz="4" w:space="0" w:color="auto"/>
              <w:left w:val="nil"/>
              <w:right w:val="single" w:sz="4" w:space="0" w:color="auto"/>
            </w:tcBorders>
            <w:shd w:val="clear" w:color="auto" w:fill="auto"/>
            <w:textDirection w:val="btLr"/>
            <w:vAlign w:val="center"/>
          </w:tcPr>
          <w:p w14:paraId="472623E7" w14:textId="77777777"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0"/>
                <w:szCs w:val="10"/>
              </w:rPr>
              <w:t>Łączna liczba dni na które wyznaczono  sesje -wokandy</w:t>
            </w:r>
          </w:p>
        </w:tc>
        <w:tc>
          <w:tcPr>
            <w:tcW w:w="978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1D3C423E" w14:textId="77777777" w:rsidR="00D13DCE" w:rsidRPr="00CE79D7" w:rsidRDefault="00D13DCE" w:rsidP="000B3348">
            <w:pPr>
              <w:jc w:val="center"/>
              <w:rPr>
                <w:rFonts w:ascii="Arial" w:hAnsi="Arial" w:cs="Arial"/>
                <w:b/>
                <w:bCs/>
                <w:sz w:val="10"/>
                <w:szCs w:val="10"/>
              </w:rPr>
            </w:pPr>
            <w:r w:rsidRPr="00CE79D7">
              <w:rPr>
                <w:rFonts w:ascii="Arial" w:hAnsi="Arial" w:cs="Arial"/>
                <w:b/>
                <w:bCs/>
                <w:sz w:val="10"/>
                <w:szCs w:val="10"/>
              </w:rPr>
              <w:t>Liczba wyznaczonych spraw na rozprawę, dotyczy:</w:t>
            </w:r>
          </w:p>
        </w:tc>
      </w:tr>
      <w:tr w:rsidR="00D13DCE" w:rsidRPr="00CE79D7" w14:paraId="2AD7B5EA" w14:textId="77777777" w:rsidTr="006C7965">
        <w:trPr>
          <w:cantSplit/>
          <w:trHeight w:val="185"/>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93D4FA" w14:textId="77777777" w:rsidR="00D13DCE" w:rsidRPr="00CE79D7" w:rsidRDefault="00D13DCE" w:rsidP="000B3348">
            <w:pPr>
              <w:jc w:val="cente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5E7361" w14:textId="77777777" w:rsidR="00D13DCE" w:rsidRPr="00CE79D7" w:rsidRDefault="00D13DCE" w:rsidP="000B3348">
            <w:pPr>
              <w:jc w:val="cente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27D340B" w14:textId="77777777" w:rsidR="00D13DCE" w:rsidRPr="00CE79D7" w:rsidRDefault="00D13DCE" w:rsidP="000B3348">
            <w:pPr>
              <w:jc w:val="center"/>
              <w:rPr>
                <w:rFonts w:ascii="Arial" w:hAnsi="Arial" w:cs="Arial"/>
                <w:b/>
                <w:bCs/>
                <w:sz w:val="10"/>
                <w:szCs w:val="10"/>
              </w:rPr>
            </w:pPr>
          </w:p>
        </w:tc>
        <w:tc>
          <w:tcPr>
            <w:tcW w:w="851" w:type="dxa"/>
            <w:vMerge/>
            <w:tcBorders>
              <w:left w:val="single" w:sz="4" w:space="0" w:color="auto"/>
              <w:right w:val="single" w:sz="4" w:space="0" w:color="auto"/>
            </w:tcBorders>
            <w:shd w:val="clear" w:color="auto" w:fill="auto"/>
            <w:textDirection w:val="btLr"/>
            <w:vAlign w:val="center"/>
          </w:tcPr>
          <w:p w14:paraId="284261BD" w14:textId="77777777" w:rsidR="00D13DCE" w:rsidRPr="00CE79D7" w:rsidRDefault="00D13DCE" w:rsidP="000B3348">
            <w:pPr>
              <w:ind w:left="113" w:right="113"/>
              <w:jc w:val="center"/>
              <w:rPr>
                <w:rFonts w:ascii="Arial" w:hAnsi="Arial" w:cs="Arial"/>
                <w:sz w:val="10"/>
                <w:szCs w:val="10"/>
              </w:rPr>
            </w:pPr>
          </w:p>
        </w:tc>
        <w:tc>
          <w:tcPr>
            <w:tcW w:w="850" w:type="dxa"/>
            <w:vMerge/>
            <w:tcBorders>
              <w:left w:val="single" w:sz="4" w:space="0" w:color="auto"/>
              <w:right w:val="single" w:sz="4" w:space="0" w:color="auto"/>
            </w:tcBorders>
            <w:shd w:val="clear" w:color="auto" w:fill="auto"/>
            <w:textDirection w:val="btLr"/>
            <w:vAlign w:val="center"/>
          </w:tcPr>
          <w:p w14:paraId="15AC5E0A" w14:textId="77777777" w:rsidR="00D13DCE" w:rsidRPr="00CE79D7" w:rsidRDefault="00D13DCE" w:rsidP="000B3348">
            <w:pPr>
              <w:ind w:left="113" w:right="113"/>
              <w:jc w:val="center"/>
              <w:rPr>
                <w:rFonts w:ascii="Arial" w:hAnsi="Arial" w:cs="Arial"/>
                <w:sz w:val="10"/>
                <w:szCs w:val="10"/>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10A058F6"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Razem wyznaczonych spraw na rozprawę</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819919"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sędziów / SR z wyłączeniem sędziów funkcyjnych</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0DB5C13"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 xml:space="preserve">sędziów  funkcyjnych SR </w:t>
            </w:r>
            <w:r w:rsidRPr="00CE79D7">
              <w:rPr>
                <w:rFonts w:ascii="Arial" w:hAnsi="Arial" w:cs="Arial"/>
                <w:sz w:val="10"/>
                <w:szCs w:val="10"/>
              </w:rPr>
              <w:br/>
              <w:t>(suma 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2A6838D1" w14:textId="77777777" w:rsidR="00D13DCE" w:rsidRPr="00CE79D7" w:rsidRDefault="00D13DCE" w:rsidP="000B3348">
            <w:pPr>
              <w:jc w:val="center"/>
              <w:rPr>
                <w:rFonts w:ascii="Arial" w:hAnsi="Arial" w:cs="Arial"/>
                <w:sz w:val="10"/>
                <w:szCs w:val="10"/>
              </w:rPr>
            </w:pPr>
            <w:r w:rsidRPr="00CE79D7">
              <w:rPr>
                <w:rFonts w:ascii="Arial" w:hAnsi="Arial" w:cs="Arial"/>
                <w:sz w:val="10"/>
                <w:szCs w:val="10"/>
              </w:rPr>
              <w:t>z tego:</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7B5883C3" w14:textId="77777777" w:rsidR="00D13DCE" w:rsidRPr="00CD1459" w:rsidRDefault="00D13DCE" w:rsidP="000B3348">
            <w:pPr>
              <w:ind w:left="113" w:right="113"/>
              <w:jc w:val="center"/>
              <w:rPr>
                <w:rFonts w:ascii="Arial" w:hAnsi="Arial" w:cs="Arial"/>
                <w:sz w:val="10"/>
                <w:szCs w:val="10"/>
              </w:rPr>
            </w:pPr>
            <w:r w:rsidRPr="00CD1459">
              <w:rPr>
                <w:rFonts w:ascii="Arial" w:hAnsi="Arial" w:cs="Arial"/>
                <w:sz w:val="10"/>
                <w:szCs w:val="10"/>
              </w:rPr>
              <w:t xml:space="preserve">Inni </w:t>
            </w:r>
            <w:r w:rsidR="003A1D8D">
              <w:rPr>
                <w:rFonts w:ascii="Arial" w:hAnsi="Arial" w:cs="Arial"/>
                <w:sz w:val="10"/>
                <w:szCs w:val="10"/>
              </w:rPr>
              <w:t>s</w:t>
            </w:r>
            <w:r w:rsidRPr="00CD1459">
              <w:rPr>
                <w:rFonts w:ascii="Arial" w:hAnsi="Arial" w:cs="Arial"/>
                <w:sz w:val="10"/>
                <w:szCs w:val="10"/>
              </w:rPr>
              <w:t>ędziowie SR</w:t>
            </w:r>
          </w:p>
        </w:tc>
        <w:tc>
          <w:tcPr>
            <w:tcW w:w="709" w:type="dxa"/>
            <w:vMerge w:val="restart"/>
            <w:tcBorders>
              <w:top w:val="nil"/>
              <w:left w:val="single" w:sz="4" w:space="0" w:color="auto"/>
              <w:right w:val="single" w:sz="4" w:space="0" w:color="auto"/>
            </w:tcBorders>
            <w:textDirection w:val="btLr"/>
            <w:vAlign w:val="center"/>
          </w:tcPr>
          <w:p w14:paraId="0DC3C7E1" w14:textId="77777777" w:rsidR="00D13DCE" w:rsidRPr="006C7965" w:rsidRDefault="006C7965" w:rsidP="006C7965">
            <w:pPr>
              <w:ind w:left="113" w:right="113"/>
              <w:jc w:val="center"/>
              <w:rPr>
                <w:rFonts w:ascii="Arial" w:hAnsi="Arial" w:cs="Arial"/>
                <w:sz w:val="10"/>
                <w:szCs w:val="10"/>
              </w:rPr>
            </w:pPr>
            <w:r w:rsidRPr="006C7965">
              <w:rPr>
                <w:rFonts w:ascii="Arial" w:hAnsi="Arial" w:cs="Arial"/>
                <w:sz w:val="10"/>
                <w:szCs w:val="10"/>
              </w:rPr>
              <w:t>Inni sędziowie</w:t>
            </w:r>
          </w:p>
        </w:tc>
      </w:tr>
      <w:tr w:rsidR="00D13DCE" w:rsidRPr="00CE79D7" w14:paraId="53443236" w14:textId="77777777" w:rsidTr="009F1B2D">
        <w:trPr>
          <w:cantSplit/>
          <w:trHeight w:val="1234"/>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6AAE2C" w14:textId="77777777" w:rsidR="00D13DCE" w:rsidRPr="00CE79D7" w:rsidRDefault="00D13DCE" w:rsidP="000B3348">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89180" w14:textId="77777777" w:rsidR="00D13DCE" w:rsidRPr="00CE79D7" w:rsidRDefault="00D13DCE" w:rsidP="000B3348">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8E281DC" w14:textId="77777777" w:rsidR="00D13DCE" w:rsidRPr="00CE79D7" w:rsidRDefault="00D13DCE" w:rsidP="000B3348">
            <w:pPr>
              <w:rPr>
                <w:rFonts w:ascii="Arial" w:hAnsi="Arial" w:cs="Arial"/>
                <w:b/>
                <w:bCs/>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549CD520" w14:textId="77777777" w:rsidR="00D13DCE" w:rsidRPr="00CE79D7" w:rsidRDefault="00D13DCE" w:rsidP="000B3348">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1FA8FE4D" w14:textId="77777777"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31308300" w14:textId="77777777" w:rsidR="00D13DCE" w:rsidRPr="00CE79D7" w:rsidRDefault="00D13DCE"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14:paraId="2D1E653A" w14:textId="77777777"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021E2DD4" w14:textId="77777777" w:rsidR="00D13DCE" w:rsidRPr="00CE79D7" w:rsidRDefault="00D13DCE" w:rsidP="000B3348">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auto"/>
            <w:textDirection w:val="btLr"/>
            <w:vAlign w:val="center"/>
          </w:tcPr>
          <w:p w14:paraId="5AD0C3A1"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prezesa</w:t>
            </w:r>
          </w:p>
        </w:tc>
        <w:tc>
          <w:tcPr>
            <w:tcW w:w="709" w:type="dxa"/>
            <w:tcBorders>
              <w:top w:val="nil"/>
              <w:left w:val="nil"/>
              <w:bottom w:val="single" w:sz="4" w:space="0" w:color="auto"/>
              <w:right w:val="single" w:sz="4" w:space="0" w:color="auto"/>
            </w:tcBorders>
            <w:shd w:val="clear" w:color="auto" w:fill="auto"/>
            <w:textDirection w:val="btLr"/>
            <w:vAlign w:val="center"/>
          </w:tcPr>
          <w:p w14:paraId="15EDD860"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14:paraId="6092A008"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14:paraId="741245D8"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zastępcę przewodniczącego wydziału</w:t>
            </w:r>
          </w:p>
        </w:tc>
        <w:tc>
          <w:tcPr>
            <w:tcW w:w="850" w:type="dxa"/>
            <w:tcBorders>
              <w:top w:val="nil"/>
              <w:left w:val="nil"/>
              <w:bottom w:val="single" w:sz="4" w:space="0" w:color="auto"/>
              <w:right w:val="single" w:sz="4" w:space="0" w:color="auto"/>
            </w:tcBorders>
            <w:shd w:val="clear" w:color="auto" w:fill="auto"/>
            <w:textDirection w:val="btLr"/>
            <w:vAlign w:val="center"/>
          </w:tcPr>
          <w:p w14:paraId="7C0E61BB"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kierownika sekcji</w:t>
            </w:r>
          </w:p>
        </w:tc>
        <w:tc>
          <w:tcPr>
            <w:tcW w:w="851" w:type="dxa"/>
            <w:tcBorders>
              <w:top w:val="nil"/>
              <w:left w:val="nil"/>
              <w:bottom w:val="single" w:sz="4" w:space="0" w:color="auto"/>
              <w:right w:val="single" w:sz="4" w:space="0" w:color="auto"/>
            </w:tcBorders>
            <w:shd w:val="clear" w:color="auto" w:fill="auto"/>
            <w:textDirection w:val="btLr"/>
            <w:vAlign w:val="center"/>
          </w:tcPr>
          <w:p w14:paraId="4EC84349"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tego pionu</w:t>
            </w:r>
          </w:p>
        </w:tc>
        <w:tc>
          <w:tcPr>
            <w:tcW w:w="850" w:type="dxa"/>
            <w:tcBorders>
              <w:top w:val="nil"/>
              <w:left w:val="nil"/>
              <w:bottom w:val="single" w:sz="4" w:space="0" w:color="auto"/>
              <w:right w:val="single" w:sz="4" w:space="0" w:color="auto"/>
            </w:tcBorders>
            <w:shd w:val="clear" w:color="auto" w:fill="auto"/>
            <w:textDirection w:val="btLr"/>
            <w:vAlign w:val="center"/>
          </w:tcPr>
          <w:p w14:paraId="73CA2733"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innych pionów</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2D4ECE02" w14:textId="77777777" w:rsidR="00D13DCE" w:rsidRPr="00CE79D7" w:rsidRDefault="00D13DCE" w:rsidP="000B3348">
            <w:pPr>
              <w:rPr>
                <w:rFonts w:ascii="Arial" w:hAnsi="Arial" w:cs="Arial"/>
                <w:sz w:val="16"/>
                <w:szCs w:val="16"/>
              </w:rPr>
            </w:pPr>
          </w:p>
        </w:tc>
        <w:tc>
          <w:tcPr>
            <w:tcW w:w="709" w:type="dxa"/>
            <w:vMerge/>
            <w:tcBorders>
              <w:left w:val="single" w:sz="4" w:space="0" w:color="auto"/>
              <w:bottom w:val="single" w:sz="4" w:space="0" w:color="000000"/>
              <w:right w:val="single" w:sz="4" w:space="0" w:color="auto"/>
            </w:tcBorders>
          </w:tcPr>
          <w:p w14:paraId="4341ED94" w14:textId="77777777" w:rsidR="00D13DCE" w:rsidRPr="00CE79D7" w:rsidRDefault="00D13DCE" w:rsidP="000B3348">
            <w:pPr>
              <w:rPr>
                <w:rFonts w:ascii="Arial" w:hAnsi="Arial" w:cs="Arial"/>
                <w:sz w:val="16"/>
                <w:szCs w:val="16"/>
              </w:rPr>
            </w:pPr>
          </w:p>
        </w:tc>
      </w:tr>
      <w:tr w:rsidR="001D10A2" w:rsidRPr="00CE79D7" w14:paraId="092ACECE" w14:textId="77777777" w:rsidTr="001E42B6">
        <w:trPr>
          <w:cantSplit/>
          <w:trHeight w:val="148"/>
        </w:trPr>
        <w:tc>
          <w:tcPr>
            <w:tcW w:w="273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7A472D96"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0</w:t>
            </w:r>
          </w:p>
        </w:tc>
        <w:tc>
          <w:tcPr>
            <w:tcW w:w="1134" w:type="dxa"/>
            <w:tcBorders>
              <w:top w:val="nil"/>
              <w:left w:val="nil"/>
              <w:bottom w:val="nil"/>
              <w:right w:val="single" w:sz="4" w:space="0" w:color="auto"/>
            </w:tcBorders>
            <w:shd w:val="clear" w:color="auto" w:fill="auto"/>
            <w:vAlign w:val="bottom"/>
          </w:tcPr>
          <w:p w14:paraId="17ACC9E2"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w:t>
            </w:r>
          </w:p>
        </w:tc>
        <w:tc>
          <w:tcPr>
            <w:tcW w:w="851" w:type="dxa"/>
            <w:tcBorders>
              <w:top w:val="nil"/>
              <w:left w:val="nil"/>
              <w:bottom w:val="nil"/>
              <w:right w:val="single" w:sz="4" w:space="0" w:color="auto"/>
            </w:tcBorders>
            <w:shd w:val="clear" w:color="auto" w:fill="auto"/>
            <w:vAlign w:val="bottom"/>
          </w:tcPr>
          <w:p w14:paraId="5AC99647"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2</w:t>
            </w:r>
          </w:p>
        </w:tc>
        <w:tc>
          <w:tcPr>
            <w:tcW w:w="850" w:type="dxa"/>
            <w:tcBorders>
              <w:top w:val="nil"/>
              <w:left w:val="nil"/>
              <w:bottom w:val="nil"/>
              <w:right w:val="single" w:sz="4" w:space="0" w:color="auto"/>
            </w:tcBorders>
            <w:shd w:val="clear" w:color="auto" w:fill="auto"/>
            <w:vAlign w:val="bottom"/>
          </w:tcPr>
          <w:p w14:paraId="0296FDF5"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3</w:t>
            </w:r>
          </w:p>
        </w:tc>
        <w:tc>
          <w:tcPr>
            <w:tcW w:w="851" w:type="dxa"/>
            <w:tcBorders>
              <w:top w:val="nil"/>
              <w:left w:val="single" w:sz="4" w:space="0" w:color="auto"/>
              <w:bottom w:val="nil"/>
              <w:right w:val="single" w:sz="4" w:space="0" w:color="auto"/>
            </w:tcBorders>
            <w:shd w:val="clear" w:color="auto" w:fill="auto"/>
            <w:vAlign w:val="bottom"/>
          </w:tcPr>
          <w:p w14:paraId="75996383"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4</w:t>
            </w:r>
          </w:p>
        </w:tc>
        <w:tc>
          <w:tcPr>
            <w:tcW w:w="850" w:type="dxa"/>
            <w:tcBorders>
              <w:top w:val="nil"/>
              <w:left w:val="nil"/>
              <w:bottom w:val="nil"/>
              <w:right w:val="single" w:sz="4" w:space="0" w:color="auto"/>
            </w:tcBorders>
            <w:shd w:val="clear" w:color="auto" w:fill="auto"/>
            <w:vAlign w:val="bottom"/>
          </w:tcPr>
          <w:p w14:paraId="188B8BAF"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5</w:t>
            </w:r>
          </w:p>
        </w:tc>
        <w:tc>
          <w:tcPr>
            <w:tcW w:w="851" w:type="dxa"/>
            <w:tcBorders>
              <w:top w:val="nil"/>
              <w:left w:val="nil"/>
              <w:bottom w:val="nil"/>
              <w:right w:val="single" w:sz="4" w:space="0" w:color="auto"/>
            </w:tcBorders>
            <w:shd w:val="clear" w:color="auto" w:fill="auto"/>
            <w:vAlign w:val="bottom"/>
          </w:tcPr>
          <w:p w14:paraId="3C7A8321"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6</w:t>
            </w:r>
          </w:p>
        </w:tc>
        <w:tc>
          <w:tcPr>
            <w:tcW w:w="708" w:type="dxa"/>
            <w:tcBorders>
              <w:top w:val="nil"/>
              <w:left w:val="nil"/>
              <w:bottom w:val="nil"/>
              <w:right w:val="single" w:sz="4" w:space="0" w:color="auto"/>
            </w:tcBorders>
            <w:shd w:val="clear" w:color="auto" w:fill="auto"/>
            <w:vAlign w:val="bottom"/>
          </w:tcPr>
          <w:p w14:paraId="43055890"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7</w:t>
            </w:r>
          </w:p>
        </w:tc>
        <w:tc>
          <w:tcPr>
            <w:tcW w:w="709" w:type="dxa"/>
            <w:tcBorders>
              <w:top w:val="nil"/>
              <w:left w:val="nil"/>
              <w:bottom w:val="nil"/>
              <w:right w:val="single" w:sz="4" w:space="0" w:color="auto"/>
            </w:tcBorders>
            <w:shd w:val="clear" w:color="auto" w:fill="auto"/>
            <w:vAlign w:val="bottom"/>
          </w:tcPr>
          <w:p w14:paraId="3F236268"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8</w:t>
            </w:r>
          </w:p>
        </w:tc>
        <w:tc>
          <w:tcPr>
            <w:tcW w:w="851" w:type="dxa"/>
            <w:tcBorders>
              <w:top w:val="nil"/>
              <w:left w:val="nil"/>
              <w:bottom w:val="nil"/>
              <w:right w:val="single" w:sz="4" w:space="0" w:color="auto"/>
            </w:tcBorders>
            <w:shd w:val="clear" w:color="auto" w:fill="auto"/>
            <w:vAlign w:val="bottom"/>
          </w:tcPr>
          <w:p w14:paraId="4B82FE4E"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9</w:t>
            </w:r>
          </w:p>
        </w:tc>
        <w:tc>
          <w:tcPr>
            <w:tcW w:w="992" w:type="dxa"/>
            <w:tcBorders>
              <w:top w:val="nil"/>
              <w:left w:val="nil"/>
              <w:bottom w:val="nil"/>
              <w:right w:val="single" w:sz="4" w:space="0" w:color="auto"/>
            </w:tcBorders>
            <w:shd w:val="clear" w:color="auto" w:fill="auto"/>
            <w:vAlign w:val="bottom"/>
          </w:tcPr>
          <w:p w14:paraId="7B62DDF5"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10</w:t>
            </w:r>
          </w:p>
        </w:tc>
        <w:tc>
          <w:tcPr>
            <w:tcW w:w="850" w:type="dxa"/>
            <w:tcBorders>
              <w:top w:val="nil"/>
              <w:left w:val="nil"/>
              <w:bottom w:val="nil"/>
              <w:right w:val="single" w:sz="4" w:space="0" w:color="auto"/>
            </w:tcBorders>
            <w:shd w:val="clear" w:color="auto" w:fill="auto"/>
            <w:vAlign w:val="bottom"/>
          </w:tcPr>
          <w:p w14:paraId="1AEA083A"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11</w:t>
            </w:r>
          </w:p>
        </w:tc>
        <w:tc>
          <w:tcPr>
            <w:tcW w:w="851" w:type="dxa"/>
            <w:tcBorders>
              <w:top w:val="nil"/>
              <w:left w:val="nil"/>
              <w:bottom w:val="nil"/>
              <w:right w:val="single" w:sz="4" w:space="0" w:color="auto"/>
            </w:tcBorders>
            <w:shd w:val="clear" w:color="auto" w:fill="auto"/>
            <w:vAlign w:val="bottom"/>
          </w:tcPr>
          <w:p w14:paraId="1F4A553D"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12</w:t>
            </w:r>
          </w:p>
        </w:tc>
        <w:tc>
          <w:tcPr>
            <w:tcW w:w="850" w:type="dxa"/>
            <w:tcBorders>
              <w:top w:val="nil"/>
              <w:left w:val="nil"/>
              <w:bottom w:val="nil"/>
              <w:right w:val="single" w:sz="4" w:space="0" w:color="auto"/>
            </w:tcBorders>
            <w:shd w:val="clear" w:color="auto" w:fill="auto"/>
            <w:vAlign w:val="bottom"/>
          </w:tcPr>
          <w:p w14:paraId="01B4D989"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13</w:t>
            </w:r>
          </w:p>
        </w:tc>
        <w:tc>
          <w:tcPr>
            <w:tcW w:w="709" w:type="dxa"/>
            <w:tcBorders>
              <w:top w:val="nil"/>
              <w:left w:val="nil"/>
              <w:bottom w:val="single" w:sz="18" w:space="0" w:color="auto"/>
              <w:right w:val="single" w:sz="4" w:space="0" w:color="auto"/>
            </w:tcBorders>
            <w:shd w:val="clear" w:color="auto" w:fill="auto"/>
            <w:vAlign w:val="bottom"/>
          </w:tcPr>
          <w:p w14:paraId="1209FE1E"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14</w:t>
            </w:r>
          </w:p>
        </w:tc>
        <w:tc>
          <w:tcPr>
            <w:tcW w:w="709" w:type="dxa"/>
            <w:tcBorders>
              <w:top w:val="nil"/>
              <w:left w:val="nil"/>
              <w:bottom w:val="single" w:sz="18" w:space="0" w:color="auto"/>
              <w:right w:val="single" w:sz="4" w:space="0" w:color="auto"/>
            </w:tcBorders>
            <w:vAlign w:val="bottom"/>
          </w:tcPr>
          <w:p w14:paraId="246671DC" w14:textId="77777777" w:rsidR="001D10A2" w:rsidRPr="00CE79D7" w:rsidRDefault="00240BE7" w:rsidP="00A6710C">
            <w:pPr>
              <w:jc w:val="center"/>
              <w:rPr>
                <w:rFonts w:ascii="Arial" w:hAnsi="Arial" w:cs="Arial"/>
                <w:sz w:val="10"/>
                <w:szCs w:val="10"/>
              </w:rPr>
            </w:pPr>
            <w:r>
              <w:rPr>
                <w:rFonts w:ascii="Arial" w:hAnsi="Arial" w:cs="Arial"/>
                <w:sz w:val="10"/>
                <w:szCs w:val="10"/>
              </w:rPr>
              <w:t>15</w:t>
            </w:r>
          </w:p>
        </w:tc>
      </w:tr>
      <w:tr w:rsidR="00FC506E" w:rsidRPr="00CE79D7" w14:paraId="35A63A4A" w14:textId="77777777" w:rsidTr="001E42B6">
        <w:trPr>
          <w:cantSplit/>
          <w:trHeight w:val="170"/>
        </w:trPr>
        <w:tc>
          <w:tcPr>
            <w:tcW w:w="2307" w:type="dxa"/>
            <w:tcBorders>
              <w:top w:val="nil"/>
              <w:left w:val="single" w:sz="4" w:space="0" w:color="auto"/>
              <w:bottom w:val="single" w:sz="4" w:space="0" w:color="auto"/>
              <w:right w:val="single" w:sz="18" w:space="0" w:color="auto"/>
            </w:tcBorders>
            <w:vAlign w:val="bottom"/>
          </w:tcPr>
          <w:p w14:paraId="4A4C6C0F" w14:textId="77777777" w:rsidR="00FC506E" w:rsidRPr="00CE79D7" w:rsidRDefault="00FC506E" w:rsidP="0039251C">
            <w:pPr>
              <w:rPr>
                <w:rFonts w:ascii="Arial" w:hAnsi="Arial" w:cs="Arial"/>
                <w:b/>
                <w:bCs/>
                <w:sz w:val="14"/>
                <w:szCs w:val="14"/>
              </w:rPr>
            </w:pPr>
            <w:r w:rsidRPr="00CE79D7">
              <w:rPr>
                <w:rFonts w:ascii="Arial" w:hAnsi="Arial" w:cs="Arial"/>
                <w:b/>
                <w:bCs/>
                <w:sz w:val="14"/>
                <w:szCs w:val="14"/>
              </w:rPr>
              <w:t xml:space="preserve">Ogółem sprawy karne i wykroczeniowe </w:t>
            </w:r>
          </w:p>
          <w:p w14:paraId="70DA5044" w14:textId="77777777" w:rsidR="00FC506E" w:rsidRPr="00CE79D7" w:rsidRDefault="00FC506E" w:rsidP="0039251C">
            <w:pPr>
              <w:rPr>
                <w:rFonts w:ascii="Arial" w:hAnsi="Arial" w:cs="Arial"/>
                <w:sz w:val="14"/>
                <w:szCs w:val="14"/>
              </w:rPr>
            </w:pPr>
            <w:r w:rsidRPr="00CE79D7">
              <w:rPr>
                <w:rFonts w:ascii="Arial" w:hAnsi="Arial" w:cs="Arial"/>
                <w:sz w:val="14"/>
                <w:szCs w:val="14"/>
              </w:rPr>
              <w:t>(suma wierszy 02, od 04 do 08)</w:t>
            </w:r>
          </w:p>
        </w:tc>
        <w:tc>
          <w:tcPr>
            <w:tcW w:w="425" w:type="dxa"/>
            <w:tcBorders>
              <w:top w:val="single" w:sz="18" w:space="0" w:color="auto"/>
              <w:left w:val="single" w:sz="18" w:space="0" w:color="auto"/>
              <w:bottom w:val="single" w:sz="4" w:space="0" w:color="auto"/>
              <w:right w:val="single" w:sz="4" w:space="0" w:color="auto"/>
            </w:tcBorders>
            <w:vAlign w:val="center"/>
          </w:tcPr>
          <w:p w14:paraId="02463239"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01</w:t>
            </w:r>
          </w:p>
        </w:tc>
        <w:tc>
          <w:tcPr>
            <w:tcW w:w="1134" w:type="dxa"/>
            <w:tcBorders>
              <w:top w:val="single" w:sz="18" w:space="0" w:color="auto"/>
              <w:left w:val="nil"/>
              <w:bottom w:val="single" w:sz="4" w:space="0" w:color="auto"/>
              <w:right w:val="single" w:sz="4" w:space="0" w:color="auto"/>
            </w:tcBorders>
            <w:vAlign w:val="center"/>
          </w:tcPr>
          <w:p w14:paraId="5A016F60"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119</w:t>
            </w:r>
          </w:p>
        </w:tc>
        <w:tc>
          <w:tcPr>
            <w:tcW w:w="851" w:type="dxa"/>
            <w:tcBorders>
              <w:top w:val="single" w:sz="18" w:space="0" w:color="auto"/>
              <w:left w:val="single" w:sz="4" w:space="0" w:color="auto"/>
              <w:bottom w:val="single" w:sz="4" w:space="0" w:color="auto"/>
              <w:right w:val="single" w:sz="4" w:space="0" w:color="auto"/>
            </w:tcBorders>
            <w:vAlign w:val="center"/>
          </w:tcPr>
          <w:p w14:paraId="041A9856"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1 117</w:t>
            </w:r>
          </w:p>
        </w:tc>
        <w:tc>
          <w:tcPr>
            <w:tcW w:w="850" w:type="dxa"/>
            <w:tcBorders>
              <w:top w:val="single" w:sz="18" w:space="0" w:color="auto"/>
              <w:left w:val="single" w:sz="4" w:space="0" w:color="auto"/>
              <w:bottom w:val="single" w:sz="4" w:space="0" w:color="auto"/>
              <w:right w:val="single" w:sz="4" w:space="0" w:color="auto"/>
            </w:tcBorders>
            <w:vAlign w:val="center"/>
          </w:tcPr>
          <w:p w14:paraId="0B52D949"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83</w:t>
            </w:r>
          </w:p>
        </w:tc>
        <w:tc>
          <w:tcPr>
            <w:tcW w:w="851" w:type="dxa"/>
            <w:tcBorders>
              <w:top w:val="single" w:sz="18" w:space="0" w:color="auto"/>
              <w:left w:val="single" w:sz="4" w:space="0" w:color="auto"/>
              <w:bottom w:val="single" w:sz="4" w:space="0" w:color="auto"/>
              <w:right w:val="single" w:sz="4" w:space="0" w:color="auto"/>
            </w:tcBorders>
            <w:vAlign w:val="center"/>
          </w:tcPr>
          <w:p w14:paraId="04668849"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287</w:t>
            </w:r>
          </w:p>
        </w:tc>
        <w:tc>
          <w:tcPr>
            <w:tcW w:w="850" w:type="dxa"/>
            <w:tcBorders>
              <w:top w:val="single" w:sz="18" w:space="0" w:color="auto"/>
              <w:left w:val="single" w:sz="4" w:space="0" w:color="auto"/>
              <w:bottom w:val="single" w:sz="4" w:space="0" w:color="auto"/>
              <w:right w:val="single" w:sz="4" w:space="0" w:color="auto"/>
            </w:tcBorders>
            <w:vAlign w:val="center"/>
          </w:tcPr>
          <w:p w14:paraId="6C8705E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119</w:t>
            </w:r>
          </w:p>
        </w:tc>
        <w:tc>
          <w:tcPr>
            <w:tcW w:w="851" w:type="dxa"/>
            <w:tcBorders>
              <w:top w:val="single" w:sz="18" w:space="0" w:color="auto"/>
              <w:left w:val="single" w:sz="4" w:space="0" w:color="auto"/>
              <w:bottom w:val="single" w:sz="4" w:space="0" w:color="auto"/>
              <w:right w:val="single" w:sz="4" w:space="0" w:color="auto"/>
            </w:tcBorders>
            <w:vAlign w:val="center"/>
          </w:tcPr>
          <w:p w14:paraId="12FB31C9"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165</w:t>
            </w:r>
          </w:p>
        </w:tc>
        <w:tc>
          <w:tcPr>
            <w:tcW w:w="708" w:type="dxa"/>
            <w:tcBorders>
              <w:top w:val="single" w:sz="18" w:space="0" w:color="auto"/>
              <w:left w:val="single" w:sz="4" w:space="0" w:color="auto"/>
              <w:bottom w:val="single" w:sz="4" w:space="0" w:color="auto"/>
              <w:right w:val="single" w:sz="4" w:space="0" w:color="auto"/>
            </w:tcBorders>
            <w:vAlign w:val="center"/>
          </w:tcPr>
          <w:p w14:paraId="49B1BA05" w14:textId="77777777"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14:paraId="423A2F07" w14:textId="77777777"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4D2AF7E2"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160</w:t>
            </w:r>
          </w:p>
        </w:tc>
        <w:tc>
          <w:tcPr>
            <w:tcW w:w="992" w:type="dxa"/>
            <w:tcBorders>
              <w:top w:val="single" w:sz="18" w:space="0" w:color="auto"/>
              <w:left w:val="single" w:sz="4" w:space="0" w:color="auto"/>
              <w:bottom w:val="single" w:sz="4" w:space="0" w:color="auto"/>
              <w:right w:val="single" w:sz="4" w:space="0" w:color="auto"/>
            </w:tcBorders>
            <w:vAlign w:val="center"/>
          </w:tcPr>
          <w:p w14:paraId="047478DD" w14:textId="77777777"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034D6F03" w14:textId="77777777"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4CA86675" w14:textId="77777777"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736F8253"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5</w:t>
            </w:r>
          </w:p>
        </w:tc>
        <w:tc>
          <w:tcPr>
            <w:tcW w:w="709" w:type="dxa"/>
            <w:tcBorders>
              <w:top w:val="single" w:sz="18" w:space="0" w:color="auto"/>
              <w:left w:val="single" w:sz="4" w:space="0" w:color="auto"/>
              <w:bottom w:val="single" w:sz="4" w:space="0" w:color="auto"/>
              <w:right w:val="single" w:sz="4" w:space="0" w:color="auto"/>
            </w:tcBorders>
            <w:vAlign w:val="center"/>
          </w:tcPr>
          <w:p w14:paraId="17E7A99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w:t>
            </w:r>
          </w:p>
        </w:tc>
        <w:tc>
          <w:tcPr>
            <w:tcW w:w="709" w:type="dxa"/>
            <w:tcBorders>
              <w:top w:val="single" w:sz="18" w:space="0" w:color="auto"/>
              <w:left w:val="single" w:sz="4" w:space="0" w:color="auto"/>
              <w:bottom w:val="single" w:sz="4" w:space="0" w:color="auto"/>
              <w:right w:val="single" w:sz="4" w:space="0" w:color="auto"/>
            </w:tcBorders>
            <w:vAlign w:val="center"/>
          </w:tcPr>
          <w:p w14:paraId="2D62781A" w14:textId="77777777" w:rsidR="00FC506E" w:rsidRDefault="00FC506E">
            <w:pPr>
              <w:jc w:val="right"/>
              <w:rPr>
                <w:rFonts w:ascii="Arial" w:hAnsi="Arial" w:cs="Arial"/>
                <w:color w:val="000000"/>
                <w:sz w:val="14"/>
                <w:szCs w:val="14"/>
              </w:rPr>
            </w:pPr>
          </w:p>
        </w:tc>
      </w:tr>
      <w:tr w:rsidR="00FC506E" w:rsidRPr="00CE79D7" w14:paraId="44A1518E"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4516EF3E" w14:textId="77777777" w:rsidR="00FC506E" w:rsidRPr="00CE79D7" w:rsidRDefault="00FC506E" w:rsidP="00C57229">
            <w:pPr>
              <w:rPr>
                <w:rFonts w:ascii="Arial" w:hAnsi="Arial" w:cs="Arial"/>
                <w:sz w:val="14"/>
                <w:szCs w:val="14"/>
              </w:rPr>
            </w:pPr>
            <w:r w:rsidRPr="00CE79D7">
              <w:rPr>
                <w:rFonts w:ascii="Arial" w:hAnsi="Arial" w:cs="Arial"/>
                <w:sz w:val="14"/>
                <w:szCs w:val="14"/>
              </w:rPr>
              <w:t>K</w:t>
            </w:r>
          </w:p>
        </w:tc>
        <w:tc>
          <w:tcPr>
            <w:tcW w:w="425" w:type="dxa"/>
            <w:tcBorders>
              <w:top w:val="single" w:sz="4" w:space="0" w:color="auto"/>
              <w:left w:val="single" w:sz="18" w:space="0" w:color="auto"/>
              <w:bottom w:val="single" w:sz="4" w:space="0" w:color="auto"/>
              <w:right w:val="single" w:sz="4" w:space="0" w:color="auto"/>
            </w:tcBorders>
            <w:vAlign w:val="center"/>
          </w:tcPr>
          <w:p w14:paraId="1BE4E682"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02</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376BB98E"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ABA5C7F"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347</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A7B3ACC"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48B629B"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236</w:t>
            </w:r>
          </w:p>
        </w:tc>
        <w:tc>
          <w:tcPr>
            <w:tcW w:w="850" w:type="dxa"/>
            <w:tcBorders>
              <w:top w:val="single" w:sz="4" w:space="0" w:color="auto"/>
              <w:left w:val="single" w:sz="4" w:space="0" w:color="auto"/>
              <w:bottom w:val="single" w:sz="4" w:space="0" w:color="auto"/>
              <w:right w:val="single" w:sz="4" w:space="0" w:color="auto"/>
            </w:tcBorders>
            <w:vAlign w:val="center"/>
          </w:tcPr>
          <w:p w14:paraId="72527426"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103</w:t>
            </w:r>
          </w:p>
        </w:tc>
        <w:tc>
          <w:tcPr>
            <w:tcW w:w="851" w:type="dxa"/>
            <w:tcBorders>
              <w:top w:val="single" w:sz="4" w:space="0" w:color="auto"/>
              <w:left w:val="single" w:sz="4" w:space="0" w:color="auto"/>
              <w:bottom w:val="single" w:sz="4" w:space="0" w:color="auto"/>
              <w:right w:val="single" w:sz="4" w:space="0" w:color="auto"/>
            </w:tcBorders>
            <w:vAlign w:val="center"/>
          </w:tcPr>
          <w:p w14:paraId="603EDD93"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133</w:t>
            </w:r>
          </w:p>
        </w:tc>
        <w:tc>
          <w:tcPr>
            <w:tcW w:w="708" w:type="dxa"/>
            <w:tcBorders>
              <w:top w:val="single" w:sz="4" w:space="0" w:color="auto"/>
              <w:left w:val="single" w:sz="4" w:space="0" w:color="auto"/>
              <w:bottom w:val="single" w:sz="4" w:space="0" w:color="auto"/>
              <w:right w:val="single" w:sz="4" w:space="0" w:color="auto"/>
            </w:tcBorders>
            <w:vAlign w:val="center"/>
          </w:tcPr>
          <w:p w14:paraId="66C72F56"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026FD568"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75A9E1F"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128</w:t>
            </w:r>
          </w:p>
        </w:tc>
        <w:tc>
          <w:tcPr>
            <w:tcW w:w="992" w:type="dxa"/>
            <w:tcBorders>
              <w:top w:val="single" w:sz="4" w:space="0" w:color="auto"/>
              <w:left w:val="single" w:sz="4" w:space="0" w:color="auto"/>
              <w:bottom w:val="single" w:sz="4" w:space="0" w:color="auto"/>
              <w:right w:val="single" w:sz="4" w:space="0" w:color="auto"/>
            </w:tcBorders>
            <w:vAlign w:val="center"/>
          </w:tcPr>
          <w:p w14:paraId="0A70CC9B"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4660969"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983D656"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1C28F3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5</w:t>
            </w:r>
          </w:p>
        </w:tc>
        <w:tc>
          <w:tcPr>
            <w:tcW w:w="709" w:type="dxa"/>
            <w:tcBorders>
              <w:top w:val="single" w:sz="4" w:space="0" w:color="auto"/>
              <w:left w:val="single" w:sz="4" w:space="0" w:color="auto"/>
              <w:bottom w:val="single" w:sz="4" w:space="0" w:color="auto"/>
              <w:right w:val="single" w:sz="4" w:space="0" w:color="auto"/>
            </w:tcBorders>
            <w:vAlign w:val="center"/>
          </w:tcPr>
          <w:p w14:paraId="2FFDE383"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3A0DF5F4" w14:textId="77777777" w:rsidR="00FC506E" w:rsidRDefault="00FC506E">
            <w:pPr>
              <w:jc w:val="right"/>
              <w:rPr>
                <w:rFonts w:ascii="Arial" w:hAnsi="Arial" w:cs="Arial"/>
                <w:color w:val="000000"/>
                <w:sz w:val="14"/>
                <w:szCs w:val="14"/>
              </w:rPr>
            </w:pPr>
          </w:p>
        </w:tc>
      </w:tr>
      <w:tr w:rsidR="00FC506E" w:rsidRPr="00CE79D7" w14:paraId="6B94E42F"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7BC28C19" w14:textId="77777777" w:rsidR="00FC506E" w:rsidRPr="00CE79D7" w:rsidRDefault="00FC506E" w:rsidP="0099516B">
            <w:pPr>
              <w:rPr>
                <w:rFonts w:ascii="Arial" w:hAnsi="Arial" w:cs="Arial"/>
                <w:sz w:val="14"/>
                <w:szCs w:val="14"/>
              </w:rPr>
            </w:pPr>
            <w:r w:rsidRPr="00CE79D7">
              <w:rPr>
                <w:rFonts w:ascii="Arial" w:hAnsi="Arial" w:cs="Arial"/>
                <w:sz w:val="14"/>
                <w:szCs w:val="14"/>
              </w:rPr>
              <w:t>w tym:</w:t>
            </w:r>
          </w:p>
          <w:p w14:paraId="7185A147" w14:textId="77777777" w:rsidR="00FC506E" w:rsidRPr="00CE79D7" w:rsidRDefault="00FC506E" w:rsidP="00C57229">
            <w:pPr>
              <w:rPr>
                <w:rFonts w:ascii="Arial" w:hAnsi="Arial" w:cs="Arial"/>
                <w:sz w:val="14"/>
                <w:szCs w:val="14"/>
              </w:rPr>
            </w:pPr>
            <w:r w:rsidRPr="00CE79D7">
              <w:rPr>
                <w:rFonts w:ascii="Arial" w:hAnsi="Arial" w:cs="Arial"/>
                <w:sz w:val="14"/>
                <w:szCs w:val="14"/>
              </w:rPr>
              <w:t xml:space="preserve"> o wyrok łączny</w:t>
            </w:r>
          </w:p>
        </w:tc>
        <w:tc>
          <w:tcPr>
            <w:tcW w:w="425" w:type="dxa"/>
            <w:tcBorders>
              <w:top w:val="single" w:sz="4" w:space="0" w:color="auto"/>
              <w:left w:val="single" w:sz="18" w:space="0" w:color="auto"/>
              <w:bottom w:val="single" w:sz="4" w:space="0" w:color="auto"/>
              <w:right w:val="single" w:sz="4" w:space="0" w:color="auto"/>
            </w:tcBorders>
            <w:vAlign w:val="center"/>
          </w:tcPr>
          <w:p w14:paraId="2E8906EC"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03</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59DB5563"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E67A602"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37</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9587BE8"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29663A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17</w:t>
            </w:r>
          </w:p>
        </w:tc>
        <w:tc>
          <w:tcPr>
            <w:tcW w:w="850" w:type="dxa"/>
            <w:tcBorders>
              <w:top w:val="single" w:sz="4" w:space="0" w:color="auto"/>
              <w:left w:val="single" w:sz="4" w:space="0" w:color="auto"/>
              <w:bottom w:val="single" w:sz="4" w:space="0" w:color="auto"/>
              <w:right w:val="single" w:sz="4" w:space="0" w:color="auto"/>
            </w:tcBorders>
            <w:vAlign w:val="center"/>
          </w:tcPr>
          <w:p w14:paraId="6E7AA901"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7</w:t>
            </w:r>
          </w:p>
        </w:tc>
        <w:tc>
          <w:tcPr>
            <w:tcW w:w="851" w:type="dxa"/>
            <w:tcBorders>
              <w:top w:val="single" w:sz="4" w:space="0" w:color="auto"/>
              <w:left w:val="single" w:sz="4" w:space="0" w:color="auto"/>
              <w:bottom w:val="single" w:sz="4" w:space="0" w:color="auto"/>
              <w:right w:val="single" w:sz="4" w:space="0" w:color="auto"/>
            </w:tcBorders>
            <w:vAlign w:val="center"/>
          </w:tcPr>
          <w:p w14:paraId="72B27E4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10</w:t>
            </w:r>
          </w:p>
        </w:tc>
        <w:tc>
          <w:tcPr>
            <w:tcW w:w="708" w:type="dxa"/>
            <w:tcBorders>
              <w:top w:val="single" w:sz="4" w:space="0" w:color="auto"/>
              <w:left w:val="single" w:sz="4" w:space="0" w:color="auto"/>
              <w:bottom w:val="single" w:sz="4" w:space="0" w:color="auto"/>
              <w:right w:val="single" w:sz="4" w:space="0" w:color="auto"/>
            </w:tcBorders>
            <w:vAlign w:val="center"/>
          </w:tcPr>
          <w:p w14:paraId="44A44263"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C93B7E3"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A027D31"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10</w:t>
            </w:r>
          </w:p>
        </w:tc>
        <w:tc>
          <w:tcPr>
            <w:tcW w:w="992" w:type="dxa"/>
            <w:tcBorders>
              <w:top w:val="single" w:sz="4" w:space="0" w:color="auto"/>
              <w:left w:val="single" w:sz="4" w:space="0" w:color="auto"/>
              <w:bottom w:val="single" w:sz="4" w:space="0" w:color="auto"/>
              <w:right w:val="single" w:sz="4" w:space="0" w:color="auto"/>
            </w:tcBorders>
            <w:vAlign w:val="center"/>
          </w:tcPr>
          <w:p w14:paraId="4C89B936"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A93228F"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9A1AEE6"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ABF9D6D"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14071958"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F640807" w14:textId="77777777" w:rsidR="00FC506E" w:rsidRDefault="00FC506E">
            <w:pPr>
              <w:jc w:val="right"/>
              <w:rPr>
                <w:rFonts w:ascii="Arial" w:hAnsi="Arial" w:cs="Arial"/>
                <w:color w:val="000000"/>
                <w:sz w:val="14"/>
                <w:szCs w:val="14"/>
              </w:rPr>
            </w:pPr>
          </w:p>
        </w:tc>
      </w:tr>
      <w:tr w:rsidR="00FC506E" w:rsidRPr="00CE79D7" w14:paraId="29EDFB43"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4A02D1CA" w14:textId="77777777" w:rsidR="00FC506E" w:rsidRPr="00CE79D7" w:rsidRDefault="00FC506E" w:rsidP="00C57229">
            <w:pPr>
              <w:rPr>
                <w:rFonts w:ascii="Arial" w:hAnsi="Arial" w:cs="Arial"/>
                <w:b/>
                <w:sz w:val="14"/>
                <w:szCs w:val="14"/>
              </w:rPr>
            </w:pPr>
            <w:r w:rsidRPr="00CE79D7">
              <w:rPr>
                <w:rFonts w:ascii="Arial" w:hAnsi="Arial" w:cs="Arial"/>
                <w:sz w:val="14"/>
                <w:szCs w:val="14"/>
              </w:rPr>
              <w:t>Kp</w:t>
            </w:r>
          </w:p>
        </w:tc>
        <w:tc>
          <w:tcPr>
            <w:tcW w:w="425" w:type="dxa"/>
            <w:tcBorders>
              <w:top w:val="single" w:sz="4" w:space="0" w:color="auto"/>
              <w:left w:val="single" w:sz="18" w:space="0" w:color="auto"/>
              <w:bottom w:val="single" w:sz="4" w:space="0" w:color="auto"/>
              <w:right w:val="single" w:sz="4" w:space="0" w:color="auto"/>
            </w:tcBorders>
            <w:vAlign w:val="center"/>
          </w:tcPr>
          <w:p w14:paraId="69370FD1"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04</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0066B22D"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ECE1560"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113</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3170A73"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5F8A854"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F5E9475"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A71FC3C"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41E65852"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3CD7296A"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55CA95E"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EDA372A"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4483330E"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84A7008"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AB8DBD7"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00D6A78B"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45E62A35" w14:textId="77777777" w:rsidR="00FC506E" w:rsidRDefault="00FC506E">
            <w:pPr>
              <w:jc w:val="right"/>
              <w:rPr>
                <w:rFonts w:ascii="Arial" w:hAnsi="Arial" w:cs="Arial"/>
                <w:color w:val="000000"/>
                <w:sz w:val="14"/>
                <w:szCs w:val="14"/>
              </w:rPr>
            </w:pPr>
          </w:p>
        </w:tc>
      </w:tr>
      <w:tr w:rsidR="00FC506E" w:rsidRPr="00CE79D7" w14:paraId="5E392AF6"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29CD0DA3" w14:textId="77777777" w:rsidR="00FC506E" w:rsidRPr="00CE79D7" w:rsidRDefault="00FC506E" w:rsidP="00C57229">
            <w:pPr>
              <w:rPr>
                <w:rFonts w:ascii="Arial" w:hAnsi="Arial" w:cs="Arial"/>
                <w:sz w:val="14"/>
                <w:szCs w:val="14"/>
              </w:rPr>
            </w:pPr>
            <w:r w:rsidRPr="00CE79D7">
              <w:rPr>
                <w:rFonts w:ascii="Arial" w:hAnsi="Arial" w:cs="Arial"/>
                <w:sz w:val="14"/>
                <w:szCs w:val="14"/>
              </w:rPr>
              <w:t>Ko</w:t>
            </w:r>
          </w:p>
        </w:tc>
        <w:tc>
          <w:tcPr>
            <w:tcW w:w="425" w:type="dxa"/>
            <w:tcBorders>
              <w:top w:val="single" w:sz="4" w:space="0" w:color="auto"/>
              <w:left w:val="single" w:sz="18" w:space="0" w:color="auto"/>
              <w:bottom w:val="single" w:sz="4" w:space="0" w:color="auto"/>
              <w:right w:val="single" w:sz="4" w:space="0" w:color="auto"/>
            </w:tcBorders>
            <w:vAlign w:val="center"/>
          </w:tcPr>
          <w:p w14:paraId="3A90E6F4"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05</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63F8F614"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1055C7E"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429</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5BA37F3"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4012783"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B55BC4E"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325F5F2"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72591742"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EDE30B7"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CFFD27F"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D3B08D5"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CCEC425"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347A771"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EEF7862"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43EA3BBE"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0C02B07C" w14:textId="77777777" w:rsidR="00FC506E" w:rsidRDefault="00FC506E">
            <w:pPr>
              <w:jc w:val="right"/>
              <w:rPr>
                <w:rFonts w:ascii="Arial" w:hAnsi="Arial" w:cs="Arial"/>
                <w:color w:val="000000"/>
                <w:sz w:val="14"/>
                <w:szCs w:val="14"/>
              </w:rPr>
            </w:pPr>
          </w:p>
        </w:tc>
      </w:tr>
      <w:tr w:rsidR="00FC506E" w:rsidRPr="00CE79D7" w14:paraId="59BADCEE"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5231F5C2" w14:textId="77777777" w:rsidR="00FC506E" w:rsidRPr="00CE79D7" w:rsidRDefault="00FC506E" w:rsidP="0099516B">
            <w:pPr>
              <w:rPr>
                <w:rFonts w:ascii="Arial" w:hAnsi="Arial" w:cs="Arial"/>
                <w:sz w:val="14"/>
                <w:szCs w:val="14"/>
              </w:rPr>
            </w:pPr>
            <w:r>
              <w:rPr>
                <w:rFonts w:ascii="Arial" w:hAnsi="Arial" w:cs="Arial"/>
                <w:sz w:val="14"/>
                <w:szCs w:val="14"/>
              </w:rPr>
              <w:t>W</w:t>
            </w:r>
          </w:p>
        </w:tc>
        <w:tc>
          <w:tcPr>
            <w:tcW w:w="425" w:type="dxa"/>
            <w:tcBorders>
              <w:top w:val="single" w:sz="4" w:space="0" w:color="auto"/>
              <w:left w:val="single" w:sz="18" w:space="0" w:color="auto"/>
              <w:bottom w:val="single" w:sz="4" w:space="0" w:color="auto"/>
              <w:right w:val="single" w:sz="4" w:space="0" w:color="auto"/>
            </w:tcBorders>
            <w:vAlign w:val="center"/>
          </w:tcPr>
          <w:p w14:paraId="61ADFDDF"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06</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6AF15184"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6D1184F"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220</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E9E6324"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D4E511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vAlign w:val="center"/>
          </w:tcPr>
          <w:p w14:paraId="408ABB19"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16</w:t>
            </w:r>
          </w:p>
        </w:tc>
        <w:tc>
          <w:tcPr>
            <w:tcW w:w="851" w:type="dxa"/>
            <w:tcBorders>
              <w:top w:val="single" w:sz="4" w:space="0" w:color="auto"/>
              <w:left w:val="single" w:sz="4" w:space="0" w:color="auto"/>
              <w:bottom w:val="single" w:sz="4" w:space="0" w:color="auto"/>
              <w:right w:val="single" w:sz="4" w:space="0" w:color="auto"/>
            </w:tcBorders>
            <w:vAlign w:val="center"/>
          </w:tcPr>
          <w:p w14:paraId="253887C6"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32</w:t>
            </w:r>
          </w:p>
        </w:tc>
        <w:tc>
          <w:tcPr>
            <w:tcW w:w="708" w:type="dxa"/>
            <w:tcBorders>
              <w:top w:val="single" w:sz="4" w:space="0" w:color="auto"/>
              <w:left w:val="single" w:sz="4" w:space="0" w:color="auto"/>
              <w:bottom w:val="single" w:sz="4" w:space="0" w:color="auto"/>
              <w:right w:val="single" w:sz="4" w:space="0" w:color="auto"/>
            </w:tcBorders>
            <w:vAlign w:val="center"/>
          </w:tcPr>
          <w:p w14:paraId="04BD7AAB"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7417AD63"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B63A2CE"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32</w:t>
            </w:r>
          </w:p>
        </w:tc>
        <w:tc>
          <w:tcPr>
            <w:tcW w:w="992" w:type="dxa"/>
            <w:tcBorders>
              <w:top w:val="single" w:sz="4" w:space="0" w:color="auto"/>
              <w:left w:val="single" w:sz="4" w:space="0" w:color="auto"/>
              <w:bottom w:val="single" w:sz="4" w:space="0" w:color="auto"/>
              <w:right w:val="single" w:sz="4" w:space="0" w:color="auto"/>
            </w:tcBorders>
            <w:vAlign w:val="center"/>
          </w:tcPr>
          <w:p w14:paraId="48698BC8"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424546C"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0C761C4"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BFE6E54"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3ADB42F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14:paraId="08A5BFC7" w14:textId="77777777" w:rsidR="00FC506E" w:rsidRDefault="00FC506E">
            <w:pPr>
              <w:jc w:val="right"/>
              <w:rPr>
                <w:rFonts w:ascii="Arial" w:hAnsi="Arial" w:cs="Arial"/>
                <w:color w:val="000000"/>
                <w:sz w:val="14"/>
                <w:szCs w:val="14"/>
              </w:rPr>
            </w:pPr>
          </w:p>
        </w:tc>
      </w:tr>
      <w:tr w:rsidR="00FC506E" w:rsidRPr="00CE79D7" w14:paraId="5BE4BB0E"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70BA73AB" w14:textId="77777777" w:rsidR="00FC506E" w:rsidRPr="00CE79D7" w:rsidRDefault="00FC506E" w:rsidP="00C57229">
            <w:pPr>
              <w:rPr>
                <w:rFonts w:ascii="Arial" w:hAnsi="Arial" w:cs="Arial"/>
                <w:noProof/>
                <w:sz w:val="14"/>
                <w:szCs w:val="14"/>
              </w:rPr>
            </w:pPr>
            <w:r w:rsidRPr="00CE79D7">
              <w:rPr>
                <w:rFonts w:ascii="Arial" w:hAnsi="Arial" w:cs="Arial"/>
                <w:noProof/>
                <w:sz w:val="14"/>
                <w:szCs w:val="14"/>
              </w:rPr>
              <w:t>Kop</w:t>
            </w:r>
          </w:p>
        </w:tc>
        <w:tc>
          <w:tcPr>
            <w:tcW w:w="425" w:type="dxa"/>
            <w:tcBorders>
              <w:top w:val="single" w:sz="4" w:space="0" w:color="auto"/>
              <w:left w:val="single" w:sz="18" w:space="0" w:color="auto"/>
              <w:bottom w:val="single" w:sz="18" w:space="0" w:color="auto"/>
              <w:right w:val="single" w:sz="4" w:space="0" w:color="auto"/>
            </w:tcBorders>
            <w:vAlign w:val="center"/>
          </w:tcPr>
          <w:p w14:paraId="3BF465D3"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07</w:t>
            </w:r>
          </w:p>
        </w:tc>
        <w:tc>
          <w:tcPr>
            <w:tcW w:w="1134" w:type="dxa"/>
            <w:tcBorders>
              <w:top w:val="single" w:sz="4" w:space="0" w:color="auto"/>
              <w:left w:val="single" w:sz="4" w:space="0" w:color="auto"/>
              <w:bottom w:val="single" w:sz="18" w:space="0" w:color="auto"/>
              <w:tl2br w:val="single" w:sz="4" w:space="0" w:color="auto"/>
              <w:tr2bl w:val="single" w:sz="4" w:space="0" w:color="auto"/>
            </w:tcBorders>
            <w:vAlign w:val="center"/>
          </w:tcPr>
          <w:p w14:paraId="29F32F7D"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71718E19"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8</w:t>
            </w: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2C653E0F"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430A8B5C"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06910DF6"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05D13910"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14:paraId="4686D21C"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3D3757F6"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0F363F67"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2F2B0D63"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21AD66EF"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14529BBE"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402D955A"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2FC7628E"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0F1CB8A8" w14:textId="77777777" w:rsidR="00FC506E" w:rsidRDefault="00FC506E">
            <w:pPr>
              <w:jc w:val="right"/>
              <w:rPr>
                <w:rFonts w:ascii="Arial" w:hAnsi="Arial" w:cs="Arial"/>
                <w:color w:val="000000"/>
                <w:sz w:val="14"/>
                <w:szCs w:val="14"/>
              </w:rPr>
            </w:pPr>
          </w:p>
        </w:tc>
      </w:tr>
    </w:tbl>
    <w:p w14:paraId="70E8E080" w14:textId="77777777" w:rsidR="00DA6CC6" w:rsidRPr="00CE79D7" w:rsidRDefault="00DA6CC6">
      <w:pPr>
        <w:rPr>
          <w:rFonts w:ascii="Arial" w:hAnsi="Arial" w:cs="Arial"/>
          <w:sz w:val="12"/>
          <w:szCs w:val="12"/>
        </w:rPr>
      </w:pPr>
    </w:p>
    <w:p w14:paraId="30F9753A" w14:textId="77777777" w:rsidR="00372CAE" w:rsidRPr="00CE79D7" w:rsidRDefault="00372CAE" w:rsidP="00D12573"/>
    <w:tbl>
      <w:tblPr>
        <w:tblpPr w:leftFromText="141" w:rightFromText="141" w:vertAnchor="text" w:horzAnchor="margin" w:tblpX="284" w:tblpY="55"/>
        <w:tblW w:w="14747" w:type="dxa"/>
        <w:tblLayout w:type="fixed"/>
        <w:tblCellMar>
          <w:left w:w="0" w:type="dxa"/>
          <w:right w:w="57" w:type="dxa"/>
        </w:tblCellMar>
        <w:tblLook w:val="0000" w:firstRow="0" w:lastRow="0" w:firstColumn="0" w:lastColumn="0" w:noHBand="0" w:noVBand="0"/>
      </w:tblPr>
      <w:tblGrid>
        <w:gridCol w:w="2273"/>
        <w:gridCol w:w="426"/>
        <w:gridCol w:w="1417"/>
        <w:gridCol w:w="851"/>
        <w:gridCol w:w="850"/>
        <w:gridCol w:w="851"/>
        <w:gridCol w:w="850"/>
        <w:gridCol w:w="851"/>
        <w:gridCol w:w="708"/>
        <w:gridCol w:w="851"/>
        <w:gridCol w:w="850"/>
        <w:gridCol w:w="993"/>
        <w:gridCol w:w="992"/>
        <w:gridCol w:w="992"/>
        <w:gridCol w:w="992"/>
      </w:tblGrid>
      <w:tr w:rsidR="005C1832" w:rsidRPr="00DE5DA2" w14:paraId="4AB04223" w14:textId="77777777" w:rsidTr="005C1832">
        <w:trPr>
          <w:cantSplit/>
          <w:trHeight w:val="179"/>
        </w:trPr>
        <w:tc>
          <w:tcPr>
            <w:tcW w:w="2273" w:type="dxa"/>
            <w:vMerge w:val="restart"/>
            <w:tcBorders>
              <w:top w:val="single" w:sz="4" w:space="0" w:color="auto"/>
              <w:left w:val="single" w:sz="4" w:space="0" w:color="000000"/>
              <w:right w:val="single" w:sz="4" w:space="0" w:color="000000"/>
            </w:tcBorders>
            <w:vAlign w:val="center"/>
          </w:tcPr>
          <w:p w14:paraId="6D130D1B" w14:textId="77777777" w:rsidR="005C1832" w:rsidRPr="00DE5DA2" w:rsidRDefault="005C1832" w:rsidP="00372CAE">
            <w:pPr>
              <w:jc w:val="center"/>
              <w:rPr>
                <w:rFonts w:ascii="Arial" w:hAnsi="Arial" w:cs="Arial"/>
                <w:sz w:val="12"/>
                <w:szCs w:val="12"/>
              </w:rPr>
            </w:pPr>
            <w:r w:rsidRPr="00DE5DA2">
              <w:rPr>
                <w:rFonts w:ascii="Arial" w:hAnsi="Arial" w:cs="Arial"/>
                <w:sz w:val="12"/>
                <w:szCs w:val="12"/>
              </w:rPr>
              <w:t>SPRAWY według repertoriów i wykazów</w:t>
            </w:r>
          </w:p>
        </w:tc>
        <w:tc>
          <w:tcPr>
            <w:tcW w:w="426" w:type="dxa"/>
            <w:vMerge w:val="restart"/>
            <w:tcBorders>
              <w:top w:val="single" w:sz="4" w:space="0" w:color="auto"/>
              <w:left w:val="nil"/>
              <w:right w:val="single" w:sz="4" w:space="0" w:color="000000"/>
            </w:tcBorders>
            <w:vAlign w:val="center"/>
          </w:tcPr>
          <w:p w14:paraId="0EEAB940" w14:textId="77777777" w:rsidR="005C1832" w:rsidRPr="00DE5DA2" w:rsidRDefault="005C1832" w:rsidP="00372CAE">
            <w:pPr>
              <w:jc w:val="center"/>
              <w:rPr>
                <w:rFonts w:ascii="Arial" w:hAnsi="Arial" w:cs="Arial"/>
                <w:sz w:val="12"/>
                <w:szCs w:val="12"/>
              </w:rPr>
            </w:pPr>
            <w:r w:rsidRPr="00DE5DA2">
              <w:rPr>
                <w:rFonts w:ascii="Arial" w:hAnsi="Arial" w:cs="Arial"/>
                <w:sz w:val="12"/>
                <w:szCs w:val="12"/>
              </w:rPr>
              <w:t>Lp.</w:t>
            </w:r>
          </w:p>
        </w:tc>
        <w:tc>
          <w:tcPr>
            <w:tcW w:w="12048" w:type="dxa"/>
            <w:gridSpan w:val="13"/>
            <w:tcBorders>
              <w:top w:val="single" w:sz="4" w:space="0" w:color="auto"/>
              <w:left w:val="nil"/>
              <w:bottom w:val="single" w:sz="4" w:space="0" w:color="000000"/>
              <w:right w:val="single" w:sz="4" w:space="0" w:color="000000"/>
            </w:tcBorders>
          </w:tcPr>
          <w:p w14:paraId="5DD18A37" w14:textId="77777777" w:rsidR="005C1832" w:rsidRPr="00DE5DA2" w:rsidRDefault="005C1832" w:rsidP="00372CAE">
            <w:pPr>
              <w:jc w:val="center"/>
              <w:rPr>
                <w:rFonts w:ascii="Arial" w:hAnsi="Arial" w:cs="Arial"/>
                <w:b/>
                <w:bCs/>
                <w:sz w:val="10"/>
                <w:szCs w:val="10"/>
              </w:rPr>
            </w:pPr>
            <w:r w:rsidRPr="00DE5DA2">
              <w:rPr>
                <w:rFonts w:ascii="Arial" w:hAnsi="Arial" w:cs="Arial"/>
                <w:b/>
                <w:bCs/>
                <w:sz w:val="10"/>
                <w:szCs w:val="10"/>
              </w:rPr>
              <w:t>Liczba wyznaczonych spraw na posiedzenia, dotyczy:</w:t>
            </w:r>
          </w:p>
        </w:tc>
      </w:tr>
      <w:tr w:rsidR="00247093" w:rsidRPr="00DE5DA2" w14:paraId="37C6AF65" w14:textId="77777777" w:rsidTr="005C1832">
        <w:trPr>
          <w:cantSplit/>
          <w:trHeight w:val="179"/>
        </w:trPr>
        <w:tc>
          <w:tcPr>
            <w:tcW w:w="2273" w:type="dxa"/>
            <w:vMerge/>
            <w:tcBorders>
              <w:left w:val="single" w:sz="4" w:space="0" w:color="000000"/>
              <w:right w:val="single" w:sz="4" w:space="0" w:color="000000"/>
            </w:tcBorders>
            <w:vAlign w:val="center"/>
          </w:tcPr>
          <w:p w14:paraId="66E6109B" w14:textId="77777777" w:rsidR="00247093" w:rsidRPr="00DE5DA2" w:rsidRDefault="00247093" w:rsidP="00372CAE">
            <w:pPr>
              <w:jc w:val="center"/>
              <w:rPr>
                <w:rFonts w:ascii="Arial" w:hAnsi="Arial" w:cs="Arial"/>
                <w:sz w:val="16"/>
                <w:szCs w:val="16"/>
              </w:rPr>
            </w:pPr>
          </w:p>
        </w:tc>
        <w:tc>
          <w:tcPr>
            <w:tcW w:w="426" w:type="dxa"/>
            <w:vMerge/>
            <w:tcBorders>
              <w:left w:val="single" w:sz="4" w:space="0" w:color="000000"/>
              <w:right w:val="single" w:sz="4" w:space="0" w:color="000000"/>
            </w:tcBorders>
            <w:vAlign w:val="center"/>
          </w:tcPr>
          <w:p w14:paraId="2317E69F" w14:textId="77777777" w:rsidR="00247093" w:rsidRPr="00DE5DA2" w:rsidRDefault="00247093" w:rsidP="00372CAE">
            <w:pPr>
              <w:jc w:val="center"/>
              <w:rPr>
                <w:rFonts w:ascii="Arial" w:hAnsi="Arial" w:cs="Arial"/>
                <w:sz w:val="16"/>
                <w:szCs w:val="16"/>
              </w:rPr>
            </w:pPr>
          </w:p>
        </w:tc>
        <w:tc>
          <w:tcPr>
            <w:tcW w:w="1417" w:type="dxa"/>
            <w:vMerge w:val="restart"/>
            <w:tcBorders>
              <w:top w:val="single" w:sz="4" w:space="0" w:color="000000"/>
              <w:left w:val="single" w:sz="4" w:space="0" w:color="000000"/>
              <w:right w:val="single" w:sz="4" w:space="0" w:color="auto"/>
            </w:tcBorders>
            <w:shd w:val="clear" w:color="auto" w:fill="auto"/>
            <w:textDirection w:val="btLr"/>
            <w:vAlign w:val="center"/>
          </w:tcPr>
          <w:p w14:paraId="66F73335"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Razem wyznaczonych spraw na posiedzenie</w:t>
            </w:r>
          </w:p>
        </w:tc>
        <w:tc>
          <w:tcPr>
            <w:tcW w:w="851" w:type="dxa"/>
            <w:vMerge w:val="restart"/>
            <w:tcBorders>
              <w:top w:val="single" w:sz="4" w:space="0" w:color="000000"/>
              <w:left w:val="single" w:sz="4" w:space="0" w:color="auto"/>
              <w:right w:val="single" w:sz="4" w:space="0" w:color="auto"/>
            </w:tcBorders>
            <w:shd w:val="clear" w:color="auto" w:fill="auto"/>
            <w:textDirection w:val="btLr"/>
            <w:vAlign w:val="center"/>
          </w:tcPr>
          <w:p w14:paraId="3474631A"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SR z wyłączeniem sędziów funkcyjnych</w:t>
            </w:r>
          </w:p>
        </w:tc>
        <w:tc>
          <w:tcPr>
            <w:tcW w:w="850" w:type="dxa"/>
            <w:vMerge w:val="restart"/>
            <w:tcBorders>
              <w:top w:val="single" w:sz="4" w:space="0" w:color="000000"/>
              <w:left w:val="single" w:sz="4" w:space="0" w:color="auto"/>
              <w:right w:val="single" w:sz="4" w:space="0" w:color="auto"/>
            </w:tcBorders>
            <w:shd w:val="clear" w:color="auto" w:fill="auto"/>
            <w:textDirection w:val="btLr"/>
            <w:vAlign w:val="center"/>
          </w:tcPr>
          <w:p w14:paraId="700AB708"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 funkcyjnych SR</w:t>
            </w:r>
            <w:r w:rsidRPr="00DE5DA2">
              <w:rPr>
                <w:rFonts w:ascii="Arial" w:hAnsi="Arial" w:cs="Arial"/>
                <w:sz w:val="10"/>
                <w:szCs w:val="10"/>
              </w:rPr>
              <w:br/>
              <w:t xml:space="preserve">(suma kol. od </w:t>
            </w:r>
            <w:r w:rsidRPr="00CB0A70">
              <w:rPr>
                <w:rFonts w:ascii="Arial" w:hAnsi="Arial" w:cs="Arial"/>
                <w:sz w:val="10"/>
                <w:szCs w:val="10"/>
              </w:rPr>
              <w:t>19 do 25)</w:t>
            </w:r>
          </w:p>
        </w:tc>
        <w:tc>
          <w:tcPr>
            <w:tcW w:w="5954" w:type="dxa"/>
            <w:gridSpan w:val="7"/>
            <w:tcBorders>
              <w:top w:val="single" w:sz="4" w:space="0" w:color="000000"/>
              <w:left w:val="nil"/>
              <w:bottom w:val="single" w:sz="4" w:space="0" w:color="auto"/>
              <w:right w:val="single" w:sz="4" w:space="0" w:color="auto"/>
            </w:tcBorders>
            <w:shd w:val="clear" w:color="auto" w:fill="auto"/>
            <w:vAlign w:val="center"/>
          </w:tcPr>
          <w:p w14:paraId="661C9EE5" w14:textId="77777777" w:rsidR="00247093" w:rsidRPr="00DE5DA2" w:rsidRDefault="00247093" w:rsidP="00372CAE">
            <w:pPr>
              <w:jc w:val="center"/>
              <w:rPr>
                <w:rFonts w:ascii="Arial" w:hAnsi="Arial" w:cs="Arial"/>
                <w:sz w:val="10"/>
                <w:szCs w:val="10"/>
              </w:rPr>
            </w:pPr>
            <w:r w:rsidRPr="00DE5DA2">
              <w:rPr>
                <w:rFonts w:ascii="Arial" w:hAnsi="Arial" w:cs="Arial"/>
                <w:sz w:val="10"/>
                <w:szCs w:val="10"/>
              </w:rPr>
              <w:t>z tego:</w:t>
            </w: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14:paraId="7308B418" w14:textId="77777777" w:rsidR="00247093" w:rsidRPr="00DE5DA2" w:rsidRDefault="00247093" w:rsidP="00372CAE">
            <w:pPr>
              <w:ind w:left="113" w:right="113"/>
              <w:jc w:val="center"/>
              <w:rPr>
                <w:rFonts w:ascii="Arial" w:hAnsi="Arial" w:cs="Arial"/>
                <w:sz w:val="10"/>
                <w:szCs w:val="10"/>
              </w:rPr>
            </w:pPr>
            <w:r>
              <w:rPr>
                <w:rFonts w:ascii="Arial" w:hAnsi="Arial" w:cs="Arial"/>
                <w:sz w:val="10"/>
                <w:szCs w:val="10"/>
              </w:rPr>
              <w:t>i</w:t>
            </w:r>
            <w:r w:rsidRPr="008830E7">
              <w:rPr>
                <w:rFonts w:ascii="Arial" w:hAnsi="Arial" w:cs="Arial"/>
                <w:sz w:val="10"/>
                <w:szCs w:val="10"/>
              </w:rPr>
              <w:t>nni</w:t>
            </w:r>
            <w:r>
              <w:rPr>
                <w:rFonts w:ascii="Arial" w:hAnsi="Arial" w:cs="Arial"/>
                <w:sz w:val="10"/>
                <w:szCs w:val="10"/>
              </w:rPr>
              <w:t xml:space="preserve"> </w:t>
            </w:r>
            <w:r w:rsidRPr="00247093">
              <w:rPr>
                <w:rFonts w:ascii="Arial" w:hAnsi="Arial" w:cs="Arial"/>
                <w:sz w:val="10"/>
                <w:szCs w:val="10"/>
              </w:rPr>
              <w:t>sędziowie SR</w:t>
            </w:r>
          </w:p>
        </w:tc>
        <w:tc>
          <w:tcPr>
            <w:tcW w:w="992" w:type="dxa"/>
            <w:tcBorders>
              <w:top w:val="single" w:sz="4" w:space="0" w:color="000000"/>
              <w:left w:val="single" w:sz="4" w:space="0" w:color="auto"/>
              <w:right w:val="single" w:sz="4" w:space="0" w:color="auto"/>
            </w:tcBorders>
            <w:textDirection w:val="btLr"/>
          </w:tcPr>
          <w:p w14:paraId="2FF1F50E" w14:textId="77777777" w:rsidR="00247093" w:rsidRPr="00DE5DA2" w:rsidRDefault="00247093" w:rsidP="00372CAE">
            <w:pPr>
              <w:ind w:left="113" w:right="113"/>
              <w:jc w:val="center"/>
              <w:rPr>
                <w:rFonts w:ascii="Arial" w:hAnsi="Arial" w:cs="Arial"/>
                <w:sz w:val="10"/>
                <w:szCs w:val="10"/>
              </w:rPr>
            </w:pP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14:paraId="7052E922"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referendarzy</w:t>
            </w:r>
          </w:p>
        </w:tc>
      </w:tr>
      <w:tr w:rsidR="00247093" w:rsidRPr="00DE5DA2" w14:paraId="417871CA" w14:textId="77777777" w:rsidTr="00404FB0">
        <w:trPr>
          <w:cantSplit/>
          <w:trHeight w:val="1170"/>
        </w:trPr>
        <w:tc>
          <w:tcPr>
            <w:tcW w:w="2273" w:type="dxa"/>
            <w:vMerge/>
            <w:tcBorders>
              <w:left w:val="single" w:sz="4" w:space="0" w:color="000000"/>
              <w:bottom w:val="single" w:sz="4" w:space="0" w:color="000000"/>
              <w:right w:val="single" w:sz="4" w:space="0" w:color="000000"/>
            </w:tcBorders>
            <w:vAlign w:val="center"/>
          </w:tcPr>
          <w:p w14:paraId="5C437AD9" w14:textId="77777777" w:rsidR="00247093" w:rsidRPr="00DE5DA2" w:rsidRDefault="00247093" w:rsidP="00372CAE">
            <w:pPr>
              <w:rPr>
                <w:rFonts w:ascii="Arial" w:hAnsi="Arial" w:cs="Arial"/>
                <w:sz w:val="16"/>
                <w:szCs w:val="16"/>
              </w:rPr>
            </w:pPr>
          </w:p>
        </w:tc>
        <w:tc>
          <w:tcPr>
            <w:tcW w:w="426" w:type="dxa"/>
            <w:vMerge/>
            <w:tcBorders>
              <w:left w:val="single" w:sz="4" w:space="0" w:color="000000"/>
              <w:bottom w:val="single" w:sz="4" w:space="0" w:color="000000"/>
              <w:right w:val="single" w:sz="4" w:space="0" w:color="000000"/>
            </w:tcBorders>
            <w:vAlign w:val="center"/>
          </w:tcPr>
          <w:p w14:paraId="23CCC9C6" w14:textId="77777777" w:rsidR="00247093" w:rsidRPr="00DE5DA2" w:rsidRDefault="00247093" w:rsidP="00372CAE">
            <w:pPr>
              <w:rPr>
                <w:rFonts w:ascii="Arial" w:hAnsi="Arial" w:cs="Arial"/>
                <w:sz w:val="16"/>
                <w:szCs w:val="16"/>
              </w:rPr>
            </w:pPr>
          </w:p>
        </w:tc>
        <w:tc>
          <w:tcPr>
            <w:tcW w:w="1417" w:type="dxa"/>
            <w:vMerge/>
            <w:tcBorders>
              <w:left w:val="single" w:sz="4" w:space="0" w:color="000000"/>
              <w:bottom w:val="single" w:sz="4" w:space="0" w:color="auto"/>
              <w:right w:val="single" w:sz="4" w:space="0" w:color="auto"/>
            </w:tcBorders>
            <w:shd w:val="clear" w:color="auto" w:fill="auto"/>
            <w:vAlign w:val="center"/>
          </w:tcPr>
          <w:p w14:paraId="02657CD6" w14:textId="77777777" w:rsidR="00247093" w:rsidRPr="00DE5DA2" w:rsidRDefault="00247093" w:rsidP="00372CAE">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0A72D14C" w14:textId="77777777" w:rsidR="00247093" w:rsidRPr="00DE5DA2" w:rsidRDefault="00247093" w:rsidP="00372CAE">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71D402E3" w14:textId="77777777" w:rsidR="00247093" w:rsidRPr="00DE5DA2" w:rsidRDefault="00247093" w:rsidP="00372CAE">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tcPr>
          <w:p w14:paraId="6D7FAAB9"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14:paraId="55C57E41"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14:paraId="148977FB"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przewodniczącego wydziału</w:t>
            </w:r>
          </w:p>
        </w:tc>
        <w:tc>
          <w:tcPr>
            <w:tcW w:w="708" w:type="dxa"/>
            <w:tcBorders>
              <w:top w:val="nil"/>
              <w:left w:val="nil"/>
              <w:bottom w:val="single" w:sz="4" w:space="0" w:color="auto"/>
              <w:right w:val="single" w:sz="4" w:space="0" w:color="auto"/>
            </w:tcBorders>
            <w:shd w:val="clear" w:color="auto" w:fill="auto"/>
            <w:textDirection w:val="btLr"/>
            <w:vAlign w:val="center"/>
          </w:tcPr>
          <w:p w14:paraId="78CC8F07"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zastępcę 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14:paraId="5A97FE3F"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kierownika sekcji</w:t>
            </w:r>
          </w:p>
        </w:tc>
        <w:tc>
          <w:tcPr>
            <w:tcW w:w="850" w:type="dxa"/>
            <w:tcBorders>
              <w:top w:val="nil"/>
              <w:left w:val="nil"/>
              <w:bottom w:val="single" w:sz="4" w:space="0" w:color="auto"/>
              <w:right w:val="single" w:sz="4" w:space="0" w:color="auto"/>
            </w:tcBorders>
            <w:shd w:val="clear" w:color="auto" w:fill="auto"/>
            <w:textDirection w:val="btLr"/>
            <w:vAlign w:val="center"/>
          </w:tcPr>
          <w:p w14:paraId="140196B9"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14:paraId="1BFFF6E6"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innych pionów</w:t>
            </w:r>
          </w:p>
        </w:tc>
        <w:tc>
          <w:tcPr>
            <w:tcW w:w="992" w:type="dxa"/>
            <w:vMerge/>
            <w:tcBorders>
              <w:left w:val="single" w:sz="4" w:space="0" w:color="auto"/>
              <w:bottom w:val="single" w:sz="4" w:space="0" w:color="000000"/>
              <w:right w:val="single" w:sz="4" w:space="0" w:color="auto"/>
            </w:tcBorders>
            <w:shd w:val="clear" w:color="auto" w:fill="auto"/>
            <w:vAlign w:val="center"/>
          </w:tcPr>
          <w:p w14:paraId="45AF982A" w14:textId="77777777" w:rsidR="00247093" w:rsidRPr="00DE5DA2" w:rsidRDefault="00247093" w:rsidP="00372CAE">
            <w:pPr>
              <w:rPr>
                <w:rFonts w:ascii="Arial" w:hAnsi="Arial" w:cs="Arial"/>
                <w:sz w:val="10"/>
                <w:szCs w:val="10"/>
              </w:rPr>
            </w:pPr>
          </w:p>
        </w:tc>
        <w:tc>
          <w:tcPr>
            <w:tcW w:w="992" w:type="dxa"/>
            <w:tcBorders>
              <w:left w:val="single" w:sz="4" w:space="0" w:color="auto"/>
              <w:bottom w:val="single" w:sz="4" w:space="0" w:color="000000"/>
              <w:right w:val="single" w:sz="4" w:space="0" w:color="auto"/>
            </w:tcBorders>
            <w:textDirection w:val="btLr"/>
            <w:vAlign w:val="center"/>
          </w:tcPr>
          <w:p w14:paraId="7C6D6F73" w14:textId="77777777" w:rsidR="00247093" w:rsidRPr="00404FB0" w:rsidRDefault="0009540D" w:rsidP="00404FB0">
            <w:pPr>
              <w:ind w:left="113" w:right="113"/>
              <w:jc w:val="center"/>
              <w:rPr>
                <w:rFonts w:ascii="Arial" w:hAnsi="Arial" w:cs="Arial"/>
                <w:sz w:val="10"/>
                <w:szCs w:val="10"/>
              </w:rPr>
            </w:pPr>
            <w:r w:rsidRPr="00404FB0">
              <w:rPr>
                <w:rFonts w:ascii="Arial" w:hAnsi="Arial" w:cs="Arial"/>
                <w:sz w:val="10"/>
                <w:szCs w:val="10"/>
              </w:rPr>
              <w:t>Inni sędziowie</w:t>
            </w:r>
          </w:p>
        </w:tc>
        <w:tc>
          <w:tcPr>
            <w:tcW w:w="992" w:type="dxa"/>
            <w:vMerge/>
            <w:tcBorders>
              <w:left w:val="single" w:sz="4" w:space="0" w:color="auto"/>
              <w:bottom w:val="single" w:sz="4" w:space="0" w:color="000000"/>
              <w:right w:val="single" w:sz="4" w:space="0" w:color="auto"/>
            </w:tcBorders>
            <w:shd w:val="clear" w:color="auto" w:fill="auto"/>
            <w:vAlign w:val="center"/>
          </w:tcPr>
          <w:p w14:paraId="0D599A13" w14:textId="77777777" w:rsidR="00247093" w:rsidRPr="00DE5DA2" w:rsidRDefault="00247093" w:rsidP="00372CAE">
            <w:pPr>
              <w:jc w:val="center"/>
              <w:rPr>
                <w:rFonts w:ascii="Arial" w:hAnsi="Arial" w:cs="Arial"/>
                <w:sz w:val="10"/>
                <w:szCs w:val="10"/>
              </w:rPr>
            </w:pPr>
          </w:p>
        </w:tc>
      </w:tr>
      <w:tr w:rsidR="00247093" w:rsidRPr="00DE5DA2" w14:paraId="68CBE175" w14:textId="77777777" w:rsidTr="00E81E29">
        <w:trPr>
          <w:cantSplit/>
          <w:trHeight w:val="143"/>
        </w:trPr>
        <w:tc>
          <w:tcPr>
            <w:tcW w:w="2699" w:type="dxa"/>
            <w:gridSpan w:val="2"/>
            <w:tcBorders>
              <w:top w:val="single" w:sz="4" w:space="0" w:color="000000"/>
              <w:left w:val="single" w:sz="4" w:space="0" w:color="auto"/>
              <w:bottom w:val="nil"/>
              <w:right w:val="single" w:sz="4" w:space="0" w:color="auto"/>
            </w:tcBorders>
            <w:vAlign w:val="bottom"/>
          </w:tcPr>
          <w:p w14:paraId="44B236A3" w14:textId="77777777" w:rsidR="00247093" w:rsidRPr="00DE5DA2" w:rsidRDefault="00247093" w:rsidP="00372CAE">
            <w:pPr>
              <w:jc w:val="center"/>
              <w:rPr>
                <w:rFonts w:ascii="Arial" w:hAnsi="Arial" w:cs="Arial"/>
                <w:sz w:val="10"/>
                <w:szCs w:val="10"/>
              </w:rPr>
            </w:pPr>
            <w:r w:rsidRPr="00DE5DA2">
              <w:rPr>
                <w:rFonts w:ascii="Arial" w:hAnsi="Arial" w:cs="Arial"/>
                <w:sz w:val="10"/>
                <w:szCs w:val="10"/>
              </w:rPr>
              <w:t>0</w:t>
            </w:r>
          </w:p>
        </w:tc>
        <w:tc>
          <w:tcPr>
            <w:tcW w:w="1417" w:type="dxa"/>
            <w:tcBorders>
              <w:top w:val="single" w:sz="4" w:space="0" w:color="auto"/>
              <w:left w:val="nil"/>
              <w:bottom w:val="nil"/>
              <w:right w:val="single" w:sz="4" w:space="0" w:color="auto"/>
            </w:tcBorders>
            <w:shd w:val="clear" w:color="auto" w:fill="auto"/>
            <w:vAlign w:val="bottom"/>
          </w:tcPr>
          <w:p w14:paraId="03E6E668" w14:textId="77777777" w:rsidR="00247093" w:rsidRPr="00DE5DA2" w:rsidRDefault="00A6710C" w:rsidP="00372CAE">
            <w:pPr>
              <w:jc w:val="center"/>
              <w:rPr>
                <w:rFonts w:ascii="Arial" w:hAnsi="Arial" w:cs="Arial"/>
                <w:sz w:val="10"/>
                <w:szCs w:val="10"/>
              </w:rPr>
            </w:pPr>
            <w:r>
              <w:rPr>
                <w:rFonts w:ascii="Arial" w:hAnsi="Arial" w:cs="Arial"/>
                <w:sz w:val="10"/>
                <w:szCs w:val="10"/>
              </w:rPr>
              <w:t>16</w:t>
            </w:r>
          </w:p>
        </w:tc>
        <w:tc>
          <w:tcPr>
            <w:tcW w:w="851" w:type="dxa"/>
            <w:tcBorders>
              <w:top w:val="nil"/>
              <w:left w:val="nil"/>
              <w:bottom w:val="nil"/>
              <w:right w:val="single" w:sz="4" w:space="0" w:color="auto"/>
            </w:tcBorders>
            <w:shd w:val="clear" w:color="auto" w:fill="auto"/>
            <w:vAlign w:val="bottom"/>
          </w:tcPr>
          <w:p w14:paraId="4C21D96E" w14:textId="77777777" w:rsidR="00247093" w:rsidRPr="00DE5DA2" w:rsidRDefault="00A6710C" w:rsidP="00372CAE">
            <w:pPr>
              <w:jc w:val="center"/>
              <w:rPr>
                <w:rFonts w:ascii="Arial" w:hAnsi="Arial" w:cs="Arial"/>
                <w:sz w:val="10"/>
                <w:szCs w:val="10"/>
              </w:rPr>
            </w:pPr>
            <w:r>
              <w:rPr>
                <w:rFonts w:ascii="Arial" w:hAnsi="Arial" w:cs="Arial"/>
                <w:sz w:val="10"/>
                <w:szCs w:val="10"/>
              </w:rPr>
              <w:t>17</w:t>
            </w:r>
          </w:p>
        </w:tc>
        <w:tc>
          <w:tcPr>
            <w:tcW w:w="850" w:type="dxa"/>
            <w:tcBorders>
              <w:top w:val="nil"/>
              <w:left w:val="nil"/>
              <w:bottom w:val="nil"/>
              <w:right w:val="single" w:sz="4" w:space="0" w:color="auto"/>
            </w:tcBorders>
            <w:shd w:val="clear" w:color="auto" w:fill="auto"/>
            <w:vAlign w:val="bottom"/>
          </w:tcPr>
          <w:p w14:paraId="499F2CE6" w14:textId="77777777" w:rsidR="00247093" w:rsidRPr="00DE5DA2" w:rsidRDefault="00A6710C" w:rsidP="00372CAE">
            <w:pPr>
              <w:jc w:val="center"/>
              <w:rPr>
                <w:rFonts w:ascii="Arial" w:hAnsi="Arial" w:cs="Arial"/>
                <w:sz w:val="10"/>
                <w:szCs w:val="10"/>
              </w:rPr>
            </w:pPr>
            <w:r>
              <w:rPr>
                <w:rFonts w:ascii="Arial" w:hAnsi="Arial" w:cs="Arial"/>
                <w:sz w:val="10"/>
                <w:szCs w:val="10"/>
              </w:rPr>
              <w:t>18</w:t>
            </w:r>
          </w:p>
        </w:tc>
        <w:tc>
          <w:tcPr>
            <w:tcW w:w="851" w:type="dxa"/>
            <w:tcBorders>
              <w:top w:val="nil"/>
              <w:left w:val="nil"/>
              <w:bottom w:val="nil"/>
              <w:right w:val="single" w:sz="4" w:space="0" w:color="auto"/>
            </w:tcBorders>
            <w:shd w:val="clear" w:color="auto" w:fill="auto"/>
            <w:vAlign w:val="bottom"/>
          </w:tcPr>
          <w:p w14:paraId="7A8A4885" w14:textId="77777777" w:rsidR="00247093" w:rsidRPr="00DE5DA2" w:rsidRDefault="00A6710C" w:rsidP="00372CAE">
            <w:pPr>
              <w:jc w:val="center"/>
              <w:rPr>
                <w:rFonts w:ascii="Arial" w:hAnsi="Arial" w:cs="Arial"/>
                <w:sz w:val="10"/>
                <w:szCs w:val="10"/>
              </w:rPr>
            </w:pPr>
            <w:r>
              <w:rPr>
                <w:rFonts w:ascii="Arial" w:hAnsi="Arial" w:cs="Arial"/>
                <w:sz w:val="10"/>
                <w:szCs w:val="10"/>
              </w:rPr>
              <w:t>19</w:t>
            </w:r>
          </w:p>
        </w:tc>
        <w:tc>
          <w:tcPr>
            <w:tcW w:w="850" w:type="dxa"/>
            <w:tcBorders>
              <w:top w:val="nil"/>
              <w:left w:val="nil"/>
              <w:bottom w:val="nil"/>
              <w:right w:val="single" w:sz="4" w:space="0" w:color="auto"/>
            </w:tcBorders>
            <w:shd w:val="clear" w:color="auto" w:fill="auto"/>
            <w:vAlign w:val="bottom"/>
          </w:tcPr>
          <w:p w14:paraId="260D15C5" w14:textId="77777777" w:rsidR="00247093" w:rsidRPr="00DE5DA2" w:rsidRDefault="00A6710C" w:rsidP="00372CAE">
            <w:pPr>
              <w:jc w:val="center"/>
              <w:rPr>
                <w:rFonts w:ascii="Arial" w:hAnsi="Arial" w:cs="Arial"/>
                <w:sz w:val="10"/>
                <w:szCs w:val="10"/>
              </w:rPr>
            </w:pPr>
            <w:r>
              <w:rPr>
                <w:rFonts w:ascii="Arial" w:hAnsi="Arial" w:cs="Arial"/>
                <w:sz w:val="10"/>
                <w:szCs w:val="10"/>
              </w:rPr>
              <w:t>20</w:t>
            </w:r>
          </w:p>
        </w:tc>
        <w:tc>
          <w:tcPr>
            <w:tcW w:w="851" w:type="dxa"/>
            <w:tcBorders>
              <w:top w:val="nil"/>
              <w:left w:val="nil"/>
              <w:bottom w:val="nil"/>
              <w:right w:val="single" w:sz="4" w:space="0" w:color="auto"/>
            </w:tcBorders>
            <w:shd w:val="clear" w:color="auto" w:fill="auto"/>
            <w:vAlign w:val="bottom"/>
          </w:tcPr>
          <w:p w14:paraId="5F08FF5B" w14:textId="77777777" w:rsidR="00247093" w:rsidRPr="00DE5DA2" w:rsidRDefault="00A6710C" w:rsidP="00372CAE">
            <w:pPr>
              <w:jc w:val="center"/>
              <w:rPr>
                <w:rFonts w:ascii="Arial" w:hAnsi="Arial" w:cs="Arial"/>
                <w:sz w:val="10"/>
                <w:szCs w:val="10"/>
              </w:rPr>
            </w:pPr>
            <w:r>
              <w:rPr>
                <w:rFonts w:ascii="Arial" w:hAnsi="Arial" w:cs="Arial"/>
                <w:sz w:val="10"/>
                <w:szCs w:val="10"/>
              </w:rPr>
              <w:t>21</w:t>
            </w:r>
          </w:p>
        </w:tc>
        <w:tc>
          <w:tcPr>
            <w:tcW w:w="708" w:type="dxa"/>
            <w:tcBorders>
              <w:top w:val="nil"/>
              <w:left w:val="nil"/>
              <w:bottom w:val="nil"/>
              <w:right w:val="single" w:sz="4" w:space="0" w:color="auto"/>
            </w:tcBorders>
            <w:shd w:val="clear" w:color="auto" w:fill="auto"/>
            <w:vAlign w:val="bottom"/>
          </w:tcPr>
          <w:p w14:paraId="77392943" w14:textId="77777777" w:rsidR="00247093" w:rsidRPr="00DE5DA2" w:rsidRDefault="00A6710C" w:rsidP="00372CAE">
            <w:pPr>
              <w:jc w:val="center"/>
              <w:rPr>
                <w:rFonts w:ascii="Arial" w:hAnsi="Arial" w:cs="Arial"/>
                <w:sz w:val="10"/>
                <w:szCs w:val="10"/>
              </w:rPr>
            </w:pPr>
            <w:r>
              <w:rPr>
                <w:rFonts w:ascii="Arial" w:hAnsi="Arial" w:cs="Arial"/>
                <w:sz w:val="10"/>
                <w:szCs w:val="10"/>
              </w:rPr>
              <w:t>22</w:t>
            </w:r>
          </w:p>
        </w:tc>
        <w:tc>
          <w:tcPr>
            <w:tcW w:w="851" w:type="dxa"/>
            <w:tcBorders>
              <w:top w:val="nil"/>
              <w:left w:val="nil"/>
              <w:bottom w:val="nil"/>
              <w:right w:val="single" w:sz="4" w:space="0" w:color="auto"/>
            </w:tcBorders>
            <w:shd w:val="clear" w:color="auto" w:fill="auto"/>
            <w:vAlign w:val="bottom"/>
          </w:tcPr>
          <w:p w14:paraId="66F0DC0F" w14:textId="77777777" w:rsidR="00247093" w:rsidRPr="00DE5DA2" w:rsidRDefault="00A6710C" w:rsidP="00372CAE">
            <w:pPr>
              <w:jc w:val="center"/>
              <w:rPr>
                <w:rFonts w:ascii="Arial" w:hAnsi="Arial" w:cs="Arial"/>
                <w:sz w:val="10"/>
                <w:szCs w:val="10"/>
              </w:rPr>
            </w:pPr>
            <w:r>
              <w:rPr>
                <w:rFonts w:ascii="Arial" w:hAnsi="Arial" w:cs="Arial"/>
                <w:sz w:val="10"/>
                <w:szCs w:val="10"/>
              </w:rPr>
              <w:t>23</w:t>
            </w:r>
          </w:p>
        </w:tc>
        <w:tc>
          <w:tcPr>
            <w:tcW w:w="850" w:type="dxa"/>
            <w:tcBorders>
              <w:top w:val="nil"/>
              <w:left w:val="nil"/>
              <w:bottom w:val="nil"/>
              <w:right w:val="single" w:sz="4" w:space="0" w:color="auto"/>
            </w:tcBorders>
            <w:shd w:val="clear" w:color="auto" w:fill="auto"/>
            <w:vAlign w:val="bottom"/>
          </w:tcPr>
          <w:p w14:paraId="41371ADE" w14:textId="77777777" w:rsidR="00247093" w:rsidRPr="00DE5DA2" w:rsidRDefault="00A6710C" w:rsidP="00372CAE">
            <w:pPr>
              <w:jc w:val="center"/>
              <w:rPr>
                <w:rFonts w:ascii="Arial" w:hAnsi="Arial" w:cs="Arial"/>
                <w:sz w:val="10"/>
                <w:szCs w:val="10"/>
              </w:rPr>
            </w:pPr>
            <w:r>
              <w:rPr>
                <w:rFonts w:ascii="Arial" w:hAnsi="Arial" w:cs="Arial"/>
                <w:sz w:val="10"/>
                <w:szCs w:val="10"/>
              </w:rPr>
              <w:t>24</w:t>
            </w:r>
          </w:p>
        </w:tc>
        <w:tc>
          <w:tcPr>
            <w:tcW w:w="993" w:type="dxa"/>
            <w:tcBorders>
              <w:top w:val="nil"/>
              <w:left w:val="nil"/>
              <w:bottom w:val="nil"/>
              <w:right w:val="single" w:sz="4" w:space="0" w:color="auto"/>
            </w:tcBorders>
            <w:shd w:val="clear" w:color="auto" w:fill="auto"/>
            <w:vAlign w:val="bottom"/>
          </w:tcPr>
          <w:p w14:paraId="7A0E944E" w14:textId="77777777" w:rsidR="00247093" w:rsidRPr="00DE5DA2" w:rsidRDefault="00A6710C" w:rsidP="00372CAE">
            <w:pPr>
              <w:jc w:val="center"/>
              <w:rPr>
                <w:rFonts w:ascii="Arial" w:hAnsi="Arial" w:cs="Arial"/>
                <w:sz w:val="10"/>
                <w:szCs w:val="10"/>
              </w:rPr>
            </w:pPr>
            <w:r>
              <w:rPr>
                <w:rFonts w:ascii="Arial" w:hAnsi="Arial" w:cs="Arial"/>
                <w:sz w:val="10"/>
                <w:szCs w:val="10"/>
              </w:rPr>
              <w:t>25</w:t>
            </w:r>
          </w:p>
        </w:tc>
        <w:tc>
          <w:tcPr>
            <w:tcW w:w="992" w:type="dxa"/>
            <w:tcBorders>
              <w:top w:val="nil"/>
              <w:left w:val="nil"/>
              <w:bottom w:val="nil"/>
              <w:right w:val="single" w:sz="4" w:space="0" w:color="auto"/>
            </w:tcBorders>
            <w:shd w:val="clear" w:color="auto" w:fill="auto"/>
            <w:vAlign w:val="bottom"/>
          </w:tcPr>
          <w:p w14:paraId="1C5C767D" w14:textId="77777777" w:rsidR="00247093" w:rsidRPr="00DE5DA2" w:rsidRDefault="00A6710C" w:rsidP="00372CAE">
            <w:pPr>
              <w:jc w:val="center"/>
              <w:rPr>
                <w:rFonts w:ascii="Arial" w:hAnsi="Arial" w:cs="Arial"/>
                <w:sz w:val="10"/>
                <w:szCs w:val="10"/>
              </w:rPr>
            </w:pPr>
            <w:r>
              <w:rPr>
                <w:rFonts w:ascii="Arial" w:hAnsi="Arial" w:cs="Arial"/>
                <w:sz w:val="10"/>
                <w:szCs w:val="10"/>
              </w:rPr>
              <w:t>26</w:t>
            </w:r>
          </w:p>
        </w:tc>
        <w:tc>
          <w:tcPr>
            <w:tcW w:w="992" w:type="dxa"/>
            <w:tcBorders>
              <w:top w:val="nil"/>
              <w:left w:val="nil"/>
              <w:bottom w:val="nil"/>
              <w:right w:val="nil"/>
            </w:tcBorders>
            <w:vAlign w:val="bottom"/>
          </w:tcPr>
          <w:p w14:paraId="223A6085" w14:textId="77777777" w:rsidR="00247093" w:rsidRPr="00DE5DA2" w:rsidRDefault="00A6710C" w:rsidP="00E81E29">
            <w:pPr>
              <w:jc w:val="center"/>
              <w:rPr>
                <w:rFonts w:ascii="Arial" w:hAnsi="Arial" w:cs="Arial"/>
                <w:sz w:val="10"/>
                <w:szCs w:val="10"/>
              </w:rPr>
            </w:pPr>
            <w:r>
              <w:rPr>
                <w:rFonts w:ascii="Arial" w:hAnsi="Arial" w:cs="Arial"/>
                <w:sz w:val="10"/>
                <w:szCs w:val="10"/>
              </w:rPr>
              <w:t>27</w:t>
            </w:r>
          </w:p>
        </w:tc>
        <w:tc>
          <w:tcPr>
            <w:tcW w:w="992" w:type="dxa"/>
            <w:tcBorders>
              <w:top w:val="nil"/>
              <w:left w:val="nil"/>
              <w:bottom w:val="nil"/>
              <w:right w:val="single" w:sz="4" w:space="0" w:color="auto"/>
            </w:tcBorders>
            <w:shd w:val="clear" w:color="auto" w:fill="auto"/>
            <w:vAlign w:val="bottom"/>
          </w:tcPr>
          <w:p w14:paraId="34959041" w14:textId="77777777" w:rsidR="00247093" w:rsidRPr="00DE5DA2" w:rsidRDefault="00E81E29" w:rsidP="00372CAE">
            <w:pPr>
              <w:jc w:val="center"/>
              <w:rPr>
                <w:rFonts w:ascii="Arial" w:hAnsi="Arial" w:cs="Arial"/>
                <w:sz w:val="10"/>
                <w:szCs w:val="10"/>
              </w:rPr>
            </w:pPr>
            <w:r>
              <w:rPr>
                <w:rFonts w:ascii="Arial" w:hAnsi="Arial" w:cs="Arial"/>
                <w:sz w:val="10"/>
                <w:szCs w:val="10"/>
              </w:rPr>
              <w:t>28</w:t>
            </w:r>
          </w:p>
        </w:tc>
      </w:tr>
      <w:tr w:rsidR="001C5025" w:rsidRPr="00DE5DA2" w14:paraId="79967304" w14:textId="77777777" w:rsidTr="001E42B6">
        <w:trPr>
          <w:cantSplit/>
          <w:trHeight w:val="164"/>
        </w:trPr>
        <w:tc>
          <w:tcPr>
            <w:tcW w:w="2273" w:type="dxa"/>
            <w:tcBorders>
              <w:top w:val="single" w:sz="4" w:space="0" w:color="auto"/>
              <w:left w:val="single" w:sz="4" w:space="0" w:color="auto"/>
              <w:bottom w:val="single" w:sz="4" w:space="0" w:color="auto"/>
              <w:right w:val="single" w:sz="4" w:space="0" w:color="auto"/>
            </w:tcBorders>
            <w:vAlign w:val="bottom"/>
          </w:tcPr>
          <w:p w14:paraId="70952928" w14:textId="77777777" w:rsidR="001C5025" w:rsidRPr="00DE5DA2" w:rsidRDefault="001C5025" w:rsidP="00372CAE">
            <w:pPr>
              <w:rPr>
                <w:rFonts w:ascii="Arial" w:hAnsi="Arial" w:cs="Arial"/>
                <w:b/>
                <w:bCs/>
                <w:sz w:val="14"/>
                <w:szCs w:val="14"/>
              </w:rPr>
            </w:pPr>
            <w:r w:rsidRPr="00DE5DA2">
              <w:rPr>
                <w:rFonts w:ascii="Arial" w:hAnsi="Arial" w:cs="Arial"/>
                <w:b/>
                <w:bCs/>
                <w:sz w:val="14"/>
                <w:szCs w:val="14"/>
              </w:rPr>
              <w:t xml:space="preserve">Ogółem sprawy karne i wykroczeniowe </w:t>
            </w:r>
          </w:p>
          <w:p w14:paraId="2558D3B3" w14:textId="77777777" w:rsidR="001C5025" w:rsidRPr="00DE5DA2" w:rsidRDefault="001C5025" w:rsidP="00372CAE">
            <w:pPr>
              <w:rPr>
                <w:rFonts w:ascii="Arial" w:hAnsi="Arial" w:cs="Arial"/>
                <w:sz w:val="14"/>
                <w:szCs w:val="14"/>
              </w:rPr>
            </w:pPr>
            <w:r w:rsidRPr="00DE5DA2">
              <w:rPr>
                <w:rFonts w:ascii="Arial" w:hAnsi="Arial" w:cs="Arial"/>
                <w:sz w:val="14"/>
                <w:szCs w:val="14"/>
              </w:rPr>
              <w:t>(suma wierszy 02, od 04 do 08)</w:t>
            </w:r>
          </w:p>
        </w:tc>
        <w:tc>
          <w:tcPr>
            <w:tcW w:w="426" w:type="dxa"/>
            <w:tcBorders>
              <w:top w:val="single" w:sz="18" w:space="0" w:color="auto"/>
              <w:left w:val="single" w:sz="4" w:space="0" w:color="auto"/>
              <w:bottom w:val="single" w:sz="4" w:space="0" w:color="auto"/>
              <w:right w:val="single" w:sz="4" w:space="0" w:color="auto"/>
            </w:tcBorders>
            <w:vAlign w:val="center"/>
          </w:tcPr>
          <w:p w14:paraId="5BBE50B8"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01</w:t>
            </w:r>
          </w:p>
        </w:tc>
        <w:tc>
          <w:tcPr>
            <w:tcW w:w="1417" w:type="dxa"/>
            <w:tcBorders>
              <w:top w:val="single" w:sz="18" w:space="0" w:color="auto"/>
              <w:left w:val="single" w:sz="4" w:space="0" w:color="auto"/>
              <w:bottom w:val="single" w:sz="4" w:space="0" w:color="auto"/>
              <w:right w:val="single" w:sz="4" w:space="0" w:color="auto"/>
            </w:tcBorders>
            <w:vAlign w:val="center"/>
          </w:tcPr>
          <w:p w14:paraId="2F2B82C1" w14:textId="77777777" w:rsidR="001C5025" w:rsidRDefault="001C5025">
            <w:pPr>
              <w:jc w:val="right"/>
              <w:rPr>
                <w:rFonts w:ascii="Arial" w:hAnsi="Arial" w:cs="Arial"/>
                <w:color w:val="000000"/>
                <w:sz w:val="14"/>
                <w:szCs w:val="14"/>
              </w:rPr>
            </w:pPr>
            <w:r>
              <w:rPr>
                <w:rFonts w:ascii="Arial" w:hAnsi="Arial" w:cs="Arial"/>
                <w:color w:val="000000"/>
                <w:sz w:val="14"/>
                <w:szCs w:val="14"/>
              </w:rPr>
              <w:t>830</w:t>
            </w:r>
          </w:p>
        </w:tc>
        <w:tc>
          <w:tcPr>
            <w:tcW w:w="851" w:type="dxa"/>
            <w:tcBorders>
              <w:top w:val="single" w:sz="18" w:space="0" w:color="auto"/>
              <w:left w:val="single" w:sz="4" w:space="0" w:color="auto"/>
              <w:bottom w:val="single" w:sz="4" w:space="0" w:color="auto"/>
              <w:right w:val="single" w:sz="4" w:space="0" w:color="auto"/>
            </w:tcBorders>
            <w:vAlign w:val="center"/>
          </w:tcPr>
          <w:p w14:paraId="3343ECC6" w14:textId="77777777" w:rsidR="001C5025" w:rsidRDefault="001C5025">
            <w:pPr>
              <w:jc w:val="right"/>
              <w:rPr>
                <w:rFonts w:ascii="Arial" w:hAnsi="Arial" w:cs="Arial"/>
                <w:color w:val="000000"/>
                <w:sz w:val="14"/>
                <w:szCs w:val="14"/>
              </w:rPr>
            </w:pPr>
            <w:r>
              <w:rPr>
                <w:rFonts w:ascii="Arial" w:hAnsi="Arial" w:cs="Arial"/>
                <w:color w:val="000000"/>
                <w:sz w:val="14"/>
                <w:szCs w:val="14"/>
              </w:rPr>
              <w:t>373</w:t>
            </w:r>
          </w:p>
        </w:tc>
        <w:tc>
          <w:tcPr>
            <w:tcW w:w="850" w:type="dxa"/>
            <w:tcBorders>
              <w:top w:val="single" w:sz="18" w:space="0" w:color="auto"/>
              <w:left w:val="single" w:sz="4" w:space="0" w:color="auto"/>
              <w:bottom w:val="single" w:sz="4" w:space="0" w:color="auto"/>
              <w:right w:val="single" w:sz="4" w:space="0" w:color="auto"/>
            </w:tcBorders>
            <w:vAlign w:val="center"/>
          </w:tcPr>
          <w:p w14:paraId="4FDF266B" w14:textId="77777777" w:rsidR="001C5025" w:rsidRDefault="001C5025">
            <w:pPr>
              <w:jc w:val="right"/>
              <w:rPr>
                <w:rFonts w:ascii="Arial" w:hAnsi="Arial" w:cs="Arial"/>
                <w:color w:val="000000"/>
                <w:sz w:val="14"/>
                <w:szCs w:val="14"/>
              </w:rPr>
            </w:pPr>
            <w:r>
              <w:rPr>
                <w:rFonts w:ascii="Arial" w:hAnsi="Arial" w:cs="Arial"/>
                <w:color w:val="000000"/>
                <w:sz w:val="14"/>
                <w:szCs w:val="14"/>
              </w:rPr>
              <w:t>455</w:t>
            </w:r>
          </w:p>
        </w:tc>
        <w:tc>
          <w:tcPr>
            <w:tcW w:w="851" w:type="dxa"/>
            <w:tcBorders>
              <w:top w:val="single" w:sz="18" w:space="0" w:color="auto"/>
              <w:left w:val="single" w:sz="4" w:space="0" w:color="auto"/>
              <w:bottom w:val="single" w:sz="4" w:space="0" w:color="auto"/>
              <w:right w:val="single" w:sz="4" w:space="0" w:color="auto"/>
            </w:tcBorders>
            <w:vAlign w:val="center"/>
          </w:tcPr>
          <w:p w14:paraId="3ED1C371" w14:textId="77777777" w:rsidR="001C5025" w:rsidRDefault="001C5025">
            <w:pPr>
              <w:jc w:val="right"/>
              <w:rPr>
                <w:rFonts w:ascii="Arial" w:hAnsi="Arial" w:cs="Arial"/>
                <w:color w:val="000000"/>
                <w:sz w:val="14"/>
                <w:szCs w:val="14"/>
              </w:rPr>
            </w:pPr>
            <w:r>
              <w:rPr>
                <w:rFonts w:ascii="Arial" w:hAnsi="Arial" w:cs="Arial"/>
                <w:color w:val="000000"/>
                <w:sz w:val="14"/>
                <w:szCs w:val="14"/>
              </w:rPr>
              <w:t>31</w:t>
            </w:r>
          </w:p>
        </w:tc>
        <w:tc>
          <w:tcPr>
            <w:tcW w:w="850" w:type="dxa"/>
            <w:tcBorders>
              <w:top w:val="single" w:sz="18" w:space="0" w:color="auto"/>
              <w:left w:val="single" w:sz="4" w:space="0" w:color="auto"/>
              <w:bottom w:val="single" w:sz="4" w:space="0" w:color="auto"/>
              <w:right w:val="single" w:sz="4" w:space="0" w:color="auto"/>
            </w:tcBorders>
            <w:vAlign w:val="center"/>
          </w:tcPr>
          <w:p w14:paraId="1043A776" w14:textId="77777777"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0E7C1271" w14:textId="77777777" w:rsidR="001C5025" w:rsidRDefault="001C5025">
            <w:pPr>
              <w:jc w:val="right"/>
              <w:rPr>
                <w:rFonts w:ascii="Arial" w:hAnsi="Arial" w:cs="Arial"/>
                <w:color w:val="000000"/>
                <w:sz w:val="14"/>
                <w:szCs w:val="14"/>
              </w:rPr>
            </w:pPr>
            <w:r>
              <w:rPr>
                <w:rFonts w:ascii="Arial" w:hAnsi="Arial" w:cs="Arial"/>
                <w:color w:val="000000"/>
                <w:sz w:val="14"/>
                <w:szCs w:val="14"/>
              </w:rPr>
              <w:t>424</w:t>
            </w:r>
          </w:p>
        </w:tc>
        <w:tc>
          <w:tcPr>
            <w:tcW w:w="708" w:type="dxa"/>
            <w:tcBorders>
              <w:top w:val="single" w:sz="18" w:space="0" w:color="auto"/>
              <w:left w:val="single" w:sz="4" w:space="0" w:color="auto"/>
              <w:bottom w:val="single" w:sz="4" w:space="0" w:color="auto"/>
              <w:right w:val="single" w:sz="4" w:space="0" w:color="auto"/>
            </w:tcBorders>
            <w:vAlign w:val="center"/>
          </w:tcPr>
          <w:p w14:paraId="48DC31D9" w14:textId="77777777"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42711F88" w14:textId="77777777"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08D38C1C" w14:textId="77777777" w:rsidR="001C5025" w:rsidRDefault="001C5025">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14:paraId="36B2D0A2" w14:textId="77777777"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4" w:space="0" w:color="auto"/>
            </w:tcBorders>
            <w:vAlign w:val="center"/>
          </w:tcPr>
          <w:p w14:paraId="04FAB51E" w14:textId="77777777" w:rsidR="001C5025" w:rsidRDefault="001C5025">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18" w:space="0" w:color="auto"/>
              <w:left w:val="single" w:sz="4" w:space="0" w:color="auto"/>
              <w:bottom w:val="single" w:sz="4" w:space="0" w:color="auto"/>
              <w:right w:val="single" w:sz="4" w:space="0" w:color="auto"/>
            </w:tcBorders>
            <w:vAlign w:val="center"/>
          </w:tcPr>
          <w:p w14:paraId="2102E058" w14:textId="77777777"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18" w:space="0" w:color="auto"/>
            </w:tcBorders>
            <w:vAlign w:val="center"/>
          </w:tcPr>
          <w:p w14:paraId="06655C66" w14:textId="77777777" w:rsidR="001C5025" w:rsidRDefault="001C5025">
            <w:pPr>
              <w:jc w:val="right"/>
              <w:rPr>
                <w:rFonts w:ascii="Arial" w:hAnsi="Arial" w:cs="Arial"/>
                <w:color w:val="000000"/>
                <w:sz w:val="14"/>
                <w:szCs w:val="14"/>
              </w:rPr>
            </w:pPr>
          </w:p>
        </w:tc>
      </w:tr>
      <w:tr w:rsidR="001C5025" w:rsidRPr="00DE5DA2" w14:paraId="5F028E99"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1BC768FA" w14:textId="77777777" w:rsidR="001C5025" w:rsidRPr="00DE5DA2" w:rsidRDefault="001C5025" w:rsidP="00372CAE">
            <w:pPr>
              <w:rPr>
                <w:rFonts w:ascii="Arial" w:hAnsi="Arial" w:cs="Arial"/>
                <w:sz w:val="14"/>
                <w:szCs w:val="14"/>
              </w:rPr>
            </w:pPr>
            <w:r w:rsidRPr="00DE5DA2">
              <w:rPr>
                <w:rFonts w:ascii="Arial" w:hAnsi="Arial" w:cs="Arial"/>
                <w:sz w:val="14"/>
                <w:szCs w:val="14"/>
              </w:rPr>
              <w:t>K</w:t>
            </w:r>
          </w:p>
        </w:tc>
        <w:tc>
          <w:tcPr>
            <w:tcW w:w="426" w:type="dxa"/>
            <w:tcBorders>
              <w:top w:val="single" w:sz="4" w:space="0" w:color="auto"/>
              <w:left w:val="single" w:sz="4" w:space="0" w:color="auto"/>
              <w:bottom w:val="single" w:sz="4" w:space="0" w:color="auto"/>
              <w:right w:val="single" w:sz="4" w:space="0" w:color="auto"/>
            </w:tcBorders>
            <w:vAlign w:val="center"/>
          </w:tcPr>
          <w:p w14:paraId="4C12F07F"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02</w:t>
            </w:r>
          </w:p>
        </w:tc>
        <w:tc>
          <w:tcPr>
            <w:tcW w:w="1417" w:type="dxa"/>
            <w:tcBorders>
              <w:top w:val="single" w:sz="4" w:space="0" w:color="auto"/>
              <w:left w:val="single" w:sz="4" w:space="0" w:color="auto"/>
              <w:bottom w:val="single" w:sz="4" w:space="0" w:color="auto"/>
              <w:right w:val="single" w:sz="4" w:space="0" w:color="auto"/>
            </w:tcBorders>
            <w:vAlign w:val="center"/>
          </w:tcPr>
          <w:p w14:paraId="0DA12263" w14:textId="77777777" w:rsidR="001C5025" w:rsidRDefault="001C5025">
            <w:pPr>
              <w:jc w:val="right"/>
              <w:rPr>
                <w:rFonts w:ascii="Arial" w:hAnsi="Arial" w:cs="Arial"/>
                <w:color w:val="000000"/>
                <w:sz w:val="14"/>
                <w:szCs w:val="14"/>
              </w:rPr>
            </w:pPr>
            <w:r>
              <w:rPr>
                <w:rFonts w:ascii="Arial" w:hAnsi="Arial" w:cs="Arial"/>
                <w:color w:val="000000"/>
                <w:sz w:val="14"/>
                <w:szCs w:val="14"/>
              </w:rPr>
              <w:t>111</w:t>
            </w:r>
          </w:p>
        </w:tc>
        <w:tc>
          <w:tcPr>
            <w:tcW w:w="851" w:type="dxa"/>
            <w:tcBorders>
              <w:top w:val="single" w:sz="4" w:space="0" w:color="auto"/>
              <w:left w:val="single" w:sz="4" w:space="0" w:color="auto"/>
              <w:bottom w:val="single" w:sz="4" w:space="0" w:color="auto"/>
              <w:right w:val="single" w:sz="4" w:space="0" w:color="auto"/>
            </w:tcBorders>
            <w:vAlign w:val="center"/>
          </w:tcPr>
          <w:p w14:paraId="79B0F92B" w14:textId="77777777" w:rsidR="001C5025" w:rsidRDefault="001C5025">
            <w:pPr>
              <w:jc w:val="right"/>
              <w:rPr>
                <w:rFonts w:ascii="Arial" w:hAnsi="Arial" w:cs="Arial"/>
                <w:color w:val="000000"/>
                <w:sz w:val="14"/>
                <w:szCs w:val="14"/>
              </w:rPr>
            </w:pPr>
            <w:r>
              <w:rPr>
                <w:rFonts w:ascii="Arial" w:hAnsi="Arial" w:cs="Arial"/>
                <w:color w:val="000000"/>
                <w:sz w:val="14"/>
                <w:szCs w:val="14"/>
              </w:rPr>
              <w:t>53</w:t>
            </w:r>
          </w:p>
        </w:tc>
        <w:tc>
          <w:tcPr>
            <w:tcW w:w="850" w:type="dxa"/>
            <w:tcBorders>
              <w:top w:val="single" w:sz="4" w:space="0" w:color="auto"/>
              <w:left w:val="single" w:sz="4" w:space="0" w:color="auto"/>
              <w:bottom w:val="single" w:sz="4" w:space="0" w:color="auto"/>
              <w:right w:val="single" w:sz="4" w:space="0" w:color="auto"/>
            </w:tcBorders>
            <w:vAlign w:val="center"/>
          </w:tcPr>
          <w:p w14:paraId="1553D239" w14:textId="77777777" w:rsidR="001C5025" w:rsidRDefault="001C5025">
            <w:pPr>
              <w:jc w:val="right"/>
              <w:rPr>
                <w:rFonts w:ascii="Arial" w:hAnsi="Arial" w:cs="Arial"/>
                <w:color w:val="000000"/>
                <w:sz w:val="14"/>
                <w:szCs w:val="14"/>
              </w:rPr>
            </w:pPr>
            <w:r>
              <w:rPr>
                <w:rFonts w:ascii="Arial" w:hAnsi="Arial" w:cs="Arial"/>
                <w:color w:val="000000"/>
                <w:sz w:val="14"/>
                <w:szCs w:val="14"/>
              </w:rPr>
              <w:t>58</w:t>
            </w:r>
          </w:p>
        </w:tc>
        <w:tc>
          <w:tcPr>
            <w:tcW w:w="851" w:type="dxa"/>
            <w:tcBorders>
              <w:top w:val="single" w:sz="4" w:space="0" w:color="auto"/>
              <w:left w:val="single" w:sz="4" w:space="0" w:color="auto"/>
              <w:bottom w:val="single" w:sz="4" w:space="0" w:color="auto"/>
              <w:right w:val="single" w:sz="4" w:space="0" w:color="auto"/>
            </w:tcBorders>
            <w:vAlign w:val="center"/>
          </w:tcPr>
          <w:p w14:paraId="4BB481E3"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6E7CF9B"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6146DF5" w14:textId="77777777" w:rsidR="001C5025" w:rsidRDefault="001C5025">
            <w:pPr>
              <w:jc w:val="right"/>
              <w:rPr>
                <w:rFonts w:ascii="Arial" w:hAnsi="Arial" w:cs="Arial"/>
                <w:color w:val="000000"/>
                <w:sz w:val="14"/>
                <w:szCs w:val="14"/>
              </w:rPr>
            </w:pPr>
            <w:r>
              <w:rPr>
                <w:rFonts w:ascii="Arial" w:hAnsi="Arial" w:cs="Arial"/>
                <w:color w:val="000000"/>
                <w:sz w:val="14"/>
                <w:szCs w:val="14"/>
              </w:rPr>
              <w:t>58</w:t>
            </w:r>
          </w:p>
        </w:tc>
        <w:tc>
          <w:tcPr>
            <w:tcW w:w="708" w:type="dxa"/>
            <w:tcBorders>
              <w:top w:val="single" w:sz="4" w:space="0" w:color="auto"/>
              <w:left w:val="single" w:sz="4" w:space="0" w:color="auto"/>
              <w:bottom w:val="single" w:sz="4" w:space="0" w:color="auto"/>
              <w:right w:val="single" w:sz="4" w:space="0" w:color="auto"/>
            </w:tcBorders>
            <w:vAlign w:val="center"/>
          </w:tcPr>
          <w:p w14:paraId="38CB4B7D"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A1BBB12"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44E49860"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10B677DD"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3211CB9"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857AAF7"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0646A3B2" w14:textId="77777777" w:rsidR="001C5025" w:rsidRDefault="001C5025">
            <w:pPr>
              <w:jc w:val="right"/>
              <w:rPr>
                <w:rFonts w:ascii="Arial" w:hAnsi="Arial" w:cs="Arial"/>
                <w:color w:val="000000"/>
                <w:sz w:val="14"/>
                <w:szCs w:val="14"/>
              </w:rPr>
            </w:pPr>
          </w:p>
        </w:tc>
      </w:tr>
      <w:tr w:rsidR="001C5025" w:rsidRPr="00DE5DA2" w14:paraId="2F12398A"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0025607F" w14:textId="77777777" w:rsidR="001C5025" w:rsidRPr="00DE5DA2" w:rsidRDefault="001C5025" w:rsidP="00372CAE">
            <w:pPr>
              <w:rPr>
                <w:rFonts w:ascii="Arial" w:hAnsi="Arial" w:cs="Arial"/>
                <w:sz w:val="14"/>
                <w:szCs w:val="14"/>
              </w:rPr>
            </w:pPr>
            <w:r w:rsidRPr="00DE5DA2">
              <w:rPr>
                <w:rFonts w:ascii="Arial" w:hAnsi="Arial" w:cs="Arial"/>
                <w:sz w:val="14"/>
                <w:szCs w:val="14"/>
              </w:rPr>
              <w:t>w tym:</w:t>
            </w:r>
          </w:p>
          <w:p w14:paraId="34F3A49B" w14:textId="77777777" w:rsidR="001C5025" w:rsidRPr="00DE5DA2" w:rsidRDefault="001C5025" w:rsidP="00372CAE">
            <w:pPr>
              <w:rPr>
                <w:rFonts w:ascii="Arial" w:hAnsi="Arial" w:cs="Arial"/>
                <w:sz w:val="14"/>
                <w:szCs w:val="14"/>
              </w:rPr>
            </w:pPr>
            <w:r w:rsidRPr="00DE5DA2">
              <w:rPr>
                <w:rFonts w:ascii="Arial" w:hAnsi="Arial" w:cs="Arial"/>
                <w:sz w:val="14"/>
                <w:szCs w:val="14"/>
              </w:rPr>
              <w:t xml:space="preserve"> o wyrok łączny</w:t>
            </w:r>
          </w:p>
        </w:tc>
        <w:tc>
          <w:tcPr>
            <w:tcW w:w="426" w:type="dxa"/>
            <w:tcBorders>
              <w:top w:val="single" w:sz="4" w:space="0" w:color="auto"/>
              <w:left w:val="single" w:sz="4" w:space="0" w:color="auto"/>
              <w:bottom w:val="single" w:sz="4" w:space="0" w:color="auto"/>
              <w:right w:val="single" w:sz="4" w:space="0" w:color="auto"/>
            </w:tcBorders>
            <w:vAlign w:val="center"/>
          </w:tcPr>
          <w:p w14:paraId="01FE9832"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03</w:t>
            </w:r>
          </w:p>
        </w:tc>
        <w:tc>
          <w:tcPr>
            <w:tcW w:w="1417" w:type="dxa"/>
            <w:tcBorders>
              <w:top w:val="single" w:sz="4" w:space="0" w:color="auto"/>
              <w:left w:val="single" w:sz="4" w:space="0" w:color="auto"/>
              <w:bottom w:val="single" w:sz="4" w:space="0" w:color="auto"/>
              <w:right w:val="single" w:sz="4" w:space="0" w:color="auto"/>
            </w:tcBorders>
            <w:vAlign w:val="center"/>
          </w:tcPr>
          <w:p w14:paraId="1F215569" w14:textId="77777777" w:rsidR="001C5025" w:rsidRDefault="001C5025">
            <w:pPr>
              <w:jc w:val="right"/>
              <w:rPr>
                <w:rFonts w:ascii="Arial" w:hAnsi="Arial" w:cs="Arial"/>
                <w:color w:val="000000"/>
                <w:sz w:val="14"/>
                <w:szCs w:val="14"/>
              </w:rPr>
            </w:pPr>
            <w:r>
              <w:rPr>
                <w:rFonts w:ascii="Arial" w:hAnsi="Arial" w:cs="Arial"/>
                <w:color w:val="000000"/>
                <w:sz w:val="14"/>
                <w:szCs w:val="14"/>
              </w:rPr>
              <w:t>20</w:t>
            </w:r>
          </w:p>
        </w:tc>
        <w:tc>
          <w:tcPr>
            <w:tcW w:w="851" w:type="dxa"/>
            <w:tcBorders>
              <w:top w:val="single" w:sz="4" w:space="0" w:color="auto"/>
              <w:left w:val="single" w:sz="4" w:space="0" w:color="auto"/>
              <w:bottom w:val="single" w:sz="4" w:space="0" w:color="auto"/>
              <w:right w:val="single" w:sz="4" w:space="0" w:color="auto"/>
            </w:tcBorders>
            <w:vAlign w:val="center"/>
          </w:tcPr>
          <w:p w14:paraId="5CD66D2B" w14:textId="77777777" w:rsidR="001C5025" w:rsidRDefault="001C5025">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single" w:sz="4" w:space="0" w:color="auto"/>
              <w:bottom w:val="single" w:sz="4" w:space="0" w:color="auto"/>
              <w:right w:val="single" w:sz="4" w:space="0" w:color="auto"/>
            </w:tcBorders>
            <w:vAlign w:val="center"/>
          </w:tcPr>
          <w:p w14:paraId="2926FB2A" w14:textId="77777777" w:rsidR="001C5025" w:rsidRDefault="001C5025">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4" w:space="0" w:color="auto"/>
              <w:left w:val="single" w:sz="4" w:space="0" w:color="auto"/>
              <w:bottom w:val="single" w:sz="4" w:space="0" w:color="auto"/>
              <w:right w:val="single" w:sz="4" w:space="0" w:color="auto"/>
            </w:tcBorders>
            <w:vAlign w:val="center"/>
          </w:tcPr>
          <w:p w14:paraId="577E4D5A"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36A6065"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300CF58" w14:textId="77777777" w:rsidR="001C5025" w:rsidRDefault="001C5025">
            <w:pPr>
              <w:jc w:val="right"/>
              <w:rPr>
                <w:rFonts w:ascii="Arial" w:hAnsi="Arial" w:cs="Arial"/>
                <w:color w:val="000000"/>
                <w:sz w:val="14"/>
                <w:szCs w:val="14"/>
              </w:rPr>
            </w:pPr>
            <w:r>
              <w:rPr>
                <w:rFonts w:ascii="Arial" w:hAnsi="Arial" w:cs="Arial"/>
                <w:color w:val="000000"/>
                <w:sz w:val="14"/>
                <w:szCs w:val="14"/>
              </w:rPr>
              <w:t>14</w:t>
            </w:r>
          </w:p>
        </w:tc>
        <w:tc>
          <w:tcPr>
            <w:tcW w:w="708" w:type="dxa"/>
            <w:tcBorders>
              <w:top w:val="single" w:sz="4" w:space="0" w:color="auto"/>
              <w:left w:val="single" w:sz="4" w:space="0" w:color="auto"/>
              <w:bottom w:val="single" w:sz="4" w:space="0" w:color="auto"/>
              <w:right w:val="single" w:sz="4" w:space="0" w:color="auto"/>
            </w:tcBorders>
            <w:vAlign w:val="center"/>
          </w:tcPr>
          <w:p w14:paraId="111F35D8"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5614EE5"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11CA692"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332F00C9"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D3DFF61"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E7AF658"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0E495A19" w14:textId="77777777" w:rsidR="001C5025" w:rsidRDefault="001C5025">
            <w:pPr>
              <w:jc w:val="right"/>
              <w:rPr>
                <w:rFonts w:ascii="Arial" w:hAnsi="Arial" w:cs="Arial"/>
                <w:color w:val="000000"/>
                <w:sz w:val="14"/>
                <w:szCs w:val="14"/>
              </w:rPr>
            </w:pPr>
          </w:p>
        </w:tc>
      </w:tr>
      <w:tr w:rsidR="001C5025" w:rsidRPr="00DE5DA2" w14:paraId="3263B9B3"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69362F68" w14:textId="77777777" w:rsidR="001C5025" w:rsidRPr="00DE5DA2" w:rsidRDefault="001C5025" w:rsidP="00372CAE">
            <w:pPr>
              <w:rPr>
                <w:rFonts w:ascii="Arial" w:hAnsi="Arial" w:cs="Arial"/>
                <w:b/>
                <w:sz w:val="14"/>
                <w:szCs w:val="14"/>
              </w:rPr>
            </w:pPr>
            <w:r w:rsidRPr="00DE5DA2">
              <w:rPr>
                <w:rFonts w:ascii="Arial" w:hAnsi="Arial" w:cs="Arial"/>
                <w:sz w:val="14"/>
                <w:szCs w:val="14"/>
              </w:rPr>
              <w:t>Kp</w:t>
            </w:r>
          </w:p>
        </w:tc>
        <w:tc>
          <w:tcPr>
            <w:tcW w:w="426" w:type="dxa"/>
            <w:tcBorders>
              <w:top w:val="single" w:sz="4" w:space="0" w:color="auto"/>
              <w:left w:val="single" w:sz="4" w:space="0" w:color="auto"/>
              <w:bottom w:val="single" w:sz="4" w:space="0" w:color="auto"/>
              <w:right w:val="single" w:sz="4" w:space="0" w:color="auto"/>
            </w:tcBorders>
            <w:vAlign w:val="center"/>
          </w:tcPr>
          <w:p w14:paraId="5EC5A589"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04</w:t>
            </w:r>
          </w:p>
        </w:tc>
        <w:tc>
          <w:tcPr>
            <w:tcW w:w="1417" w:type="dxa"/>
            <w:tcBorders>
              <w:top w:val="single" w:sz="4" w:space="0" w:color="auto"/>
              <w:left w:val="single" w:sz="4" w:space="0" w:color="auto"/>
              <w:bottom w:val="single" w:sz="4" w:space="0" w:color="auto"/>
              <w:right w:val="single" w:sz="4" w:space="0" w:color="auto"/>
            </w:tcBorders>
            <w:vAlign w:val="center"/>
          </w:tcPr>
          <w:p w14:paraId="5F6C632B" w14:textId="77777777" w:rsidR="001C5025" w:rsidRDefault="001C5025">
            <w:pPr>
              <w:jc w:val="right"/>
              <w:rPr>
                <w:rFonts w:ascii="Arial" w:hAnsi="Arial" w:cs="Arial"/>
                <w:color w:val="000000"/>
                <w:sz w:val="14"/>
                <w:szCs w:val="14"/>
              </w:rPr>
            </w:pPr>
            <w:r>
              <w:rPr>
                <w:rFonts w:ascii="Arial" w:hAnsi="Arial" w:cs="Arial"/>
                <w:color w:val="000000"/>
                <w:sz w:val="14"/>
                <w:szCs w:val="14"/>
              </w:rPr>
              <w:t>113</w:t>
            </w:r>
          </w:p>
        </w:tc>
        <w:tc>
          <w:tcPr>
            <w:tcW w:w="851" w:type="dxa"/>
            <w:tcBorders>
              <w:top w:val="single" w:sz="4" w:space="0" w:color="auto"/>
              <w:left w:val="single" w:sz="4" w:space="0" w:color="auto"/>
              <w:bottom w:val="single" w:sz="4" w:space="0" w:color="auto"/>
              <w:right w:val="single" w:sz="4" w:space="0" w:color="auto"/>
            </w:tcBorders>
            <w:vAlign w:val="center"/>
          </w:tcPr>
          <w:p w14:paraId="5C253FC3" w14:textId="77777777" w:rsidR="001C5025" w:rsidRDefault="001C5025">
            <w:pPr>
              <w:jc w:val="right"/>
              <w:rPr>
                <w:rFonts w:ascii="Arial" w:hAnsi="Arial" w:cs="Arial"/>
                <w:color w:val="000000"/>
                <w:sz w:val="14"/>
                <w:szCs w:val="14"/>
              </w:rPr>
            </w:pPr>
            <w:r>
              <w:rPr>
                <w:rFonts w:ascii="Arial" w:hAnsi="Arial" w:cs="Arial"/>
                <w:color w:val="000000"/>
                <w:sz w:val="14"/>
                <w:szCs w:val="14"/>
              </w:rPr>
              <w:t>41</w:t>
            </w:r>
          </w:p>
        </w:tc>
        <w:tc>
          <w:tcPr>
            <w:tcW w:w="850" w:type="dxa"/>
            <w:tcBorders>
              <w:top w:val="single" w:sz="4" w:space="0" w:color="auto"/>
              <w:left w:val="single" w:sz="4" w:space="0" w:color="auto"/>
              <w:bottom w:val="single" w:sz="4" w:space="0" w:color="auto"/>
              <w:right w:val="single" w:sz="4" w:space="0" w:color="auto"/>
            </w:tcBorders>
            <w:vAlign w:val="center"/>
          </w:tcPr>
          <w:p w14:paraId="1C0BFF33" w14:textId="77777777" w:rsidR="001C5025" w:rsidRDefault="001C5025">
            <w:pPr>
              <w:jc w:val="right"/>
              <w:rPr>
                <w:rFonts w:ascii="Arial" w:hAnsi="Arial" w:cs="Arial"/>
                <w:color w:val="000000"/>
                <w:sz w:val="14"/>
                <w:szCs w:val="14"/>
              </w:rPr>
            </w:pPr>
            <w:r>
              <w:rPr>
                <w:rFonts w:ascii="Arial" w:hAnsi="Arial" w:cs="Arial"/>
                <w:color w:val="000000"/>
                <w:sz w:val="14"/>
                <w:szCs w:val="14"/>
              </w:rPr>
              <w:t>70</w:t>
            </w:r>
          </w:p>
        </w:tc>
        <w:tc>
          <w:tcPr>
            <w:tcW w:w="851" w:type="dxa"/>
            <w:tcBorders>
              <w:top w:val="single" w:sz="4" w:space="0" w:color="auto"/>
              <w:left w:val="single" w:sz="4" w:space="0" w:color="auto"/>
              <w:bottom w:val="single" w:sz="4" w:space="0" w:color="auto"/>
              <w:right w:val="single" w:sz="4" w:space="0" w:color="auto"/>
            </w:tcBorders>
            <w:vAlign w:val="center"/>
          </w:tcPr>
          <w:p w14:paraId="1349F576" w14:textId="77777777" w:rsidR="001C5025" w:rsidRDefault="001C5025">
            <w:pPr>
              <w:jc w:val="right"/>
              <w:rPr>
                <w:rFonts w:ascii="Arial" w:hAnsi="Arial" w:cs="Arial"/>
                <w:color w:val="000000"/>
                <w:sz w:val="14"/>
                <w:szCs w:val="14"/>
              </w:rPr>
            </w:pPr>
            <w:r>
              <w:rPr>
                <w:rFonts w:ascii="Arial" w:hAnsi="Arial" w:cs="Arial"/>
                <w:color w:val="000000"/>
                <w:sz w:val="14"/>
                <w:szCs w:val="14"/>
              </w:rPr>
              <w:t>31</w:t>
            </w:r>
          </w:p>
        </w:tc>
        <w:tc>
          <w:tcPr>
            <w:tcW w:w="850" w:type="dxa"/>
            <w:tcBorders>
              <w:top w:val="single" w:sz="4" w:space="0" w:color="auto"/>
              <w:left w:val="single" w:sz="4" w:space="0" w:color="auto"/>
              <w:bottom w:val="single" w:sz="4" w:space="0" w:color="auto"/>
              <w:right w:val="single" w:sz="4" w:space="0" w:color="auto"/>
            </w:tcBorders>
            <w:vAlign w:val="center"/>
          </w:tcPr>
          <w:p w14:paraId="175A709C"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39EC1C1" w14:textId="77777777" w:rsidR="001C5025" w:rsidRDefault="001C5025">
            <w:pPr>
              <w:jc w:val="right"/>
              <w:rPr>
                <w:rFonts w:ascii="Arial" w:hAnsi="Arial" w:cs="Arial"/>
                <w:color w:val="000000"/>
                <w:sz w:val="14"/>
                <w:szCs w:val="14"/>
              </w:rPr>
            </w:pPr>
            <w:r>
              <w:rPr>
                <w:rFonts w:ascii="Arial" w:hAnsi="Arial" w:cs="Arial"/>
                <w:color w:val="000000"/>
                <w:sz w:val="14"/>
                <w:szCs w:val="14"/>
              </w:rPr>
              <w:t>39</w:t>
            </w:r>
          </w:p>
        </w:tc>
        <w:tc>
          <w:tcPr>
            <w:tcW w:w="708" w:type="dxa"/>
            <w:tcBorders>
              <w:top w:val="single" w:sz="4" w:space="0" w:color="auto"/>
              <w:left w:val="single" w:sz="4" w:space="0" w:color="auto"/>
              <w:bottom w:val="single" w:sz="4" w:space="0" w:color="auto"/>
              <w:right w:val="single" w:sz="4" w:space="0" w:color="auto"/>
            </w:tcBorders>
            <w:vAlign w:val="center"/>
          </w:tcPr>
          <w:p w14:paraId="7C7BBB9D"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1D96036"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B4CB9ED"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4985AFC9"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8B58112" w14:textId="77777777" w:rsidR="001C5025" w:rsidRDefault="001C5025">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vAlign w:val="center"/>
          </w:tcPr>
          <w:p w14:paraId="56255B37"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7229385A" w14:textId="77777777" w:rsidR="001C5025" w:rsidRDefault="001C5025">
            <w:pPr>
              <w:jc w:val="right"/>
              <w:rPr>
                <w:rFonts w:ascii="Arial" w:hAnsi="Arial" w:cs="Arial"/>
                <w:color w:val="000000"/>
                <w:sz w:val="14"/>
                <w:szCs w:val="14"/>
              </w:rPr>
            </w:pPr>
          </w:p>
        </w:tc>
      </w:tr>
      <w:tr w:rsidR="001C5025" w:rsidRPr="00DE5DA2" w14:paraId="3BC06B90"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36D7DC2C" w14:textId="77777777" w:rsidR="001C5025" w:rsidRPr="00DE5DA2" w:rsidRDefault="001C5025" w:rsidP="00372CAE">
            <w:pPr>
              <w:rPr>
                <w:rFonts w:ascii="Arial" w:hAnsi="Arial" w:cs="Arial"/>
                <w:sz w:val="14"/>
                <w:szCs w:val="14"/>
              </w:rPr>
            </w:pPr>
            <w:r w:rsidRPr="00DE5DA2">
              <w:rPr>
                <w:rFonts w:ascii="Arial" w:hAnsi="Arial" w:cs="Arial"/>
                <w:sz w:val="14"/>
                <w:szCs w:val="14"/>
              </w:rPr>
              <w:t>Ko</w:t>
            </w:r>
          </w:p>
        </w:tc>
        <w:tc>
          <w:tcPr>
            <w:tcW w:w="426" w:type="dxa"/>
            <w:tcBorders>
              <w:top w:val="single" w:sz="4" w:space="0" w:color="auto"/>
              <w:left w:val="single" w:sz="4" w:space="0" w:color="auto"/>
              <w:bottom w:val="single" w:sz="4" w:space="0" w:color="auto"/>
              <w:right w:val="single" w:sz="4" w:space="0" w:color="auto"/>
            </w:tcBorders>
            <w:vAlign w:val="center"/>
          </w:tcPr>
          <w:p w14:paraId="12265D27"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05</w:t>
            </w:r>
          </w:p>
        </w:tc>
        <w:tc>
          <w:tcPr>
            <w:tcW w:w="1417" w:type="dxa"/>
            <w:tcBorders>
              <w:top w:val="single" w:sz="4" w:space="0" w:color="auto"/>
              <w:left w:val="single" w:sz="4" w:space="0" w:color="auto"/>
              <w:bottom w:val="single" w:sz="4" w:space="0" w:color="auto"/>
              <w:right w:val="single" w:sz="4" w:space="0" w:color="auto"/>
            </w:tcBorders>
            <w:vAlign w:val="center"/>
          </w:tcPr>
          <w:p w14:paraId="64D05A7C" w14:textId="77777777" w:rsidR="001C5025" w:rsidRDefault="001C5025">
            <w:pPr>
              <w:jc w:val="right"/>
              <w:rPr>
                <w:rFonts w:ascii="Arial" w:hAnsi="Arial" w:cs="Arial"/>
                <w:color w:val="000000"/>
                <w:sz w:val="14"/>
                <w:szCs w:val="14"/>
              </w:rPr>
            </w:pPr>
            <w:r>
              <w:rPr>
                <w:rFonts w:ascii="Arial" w:hAnsi="Arial" w:cs="Arial"/>
                <w:color w:val="000000"/>
                <w:sz w:val="14"/>
                <w:szCs w:val="14"/>
              </w:rPr>
              <w:t>429</w:t>
            </w:r>
          </w:p>
        </w:tc>
        <w:tc>
          <w:tcPr>
            <w:tcW w:w="851" w:type="dxa"/>
            <w:tcBorders>
              <w:top w:val="single" w:sz="4" w:space="0" w:color="auto"/>
              <w:left w:val="single" w:sz="4" w:space="0" w:color="auto"/>
              <w:bottom w:val="single" w:sz="4" w:space="0" w:color="auto"/>
              <w:right w:val="single" w:sz="4" w:space="0" w:color="auto"/>
            </w:tcBorders>
            <w:vAlign w:val="center"/>
          </w:tcPr>
          <w:p w14:paraId="282C4587" w14:textId="77777777" w:rsidR="001C5025" w:rsidRDefault="001C5025">
            <w:pPr>
              <w:jc w:val="right"/>
              <w:rPr>
                <w:rFonts w:ascii="Arial" w:hAnsi="Arial" w:cs="Arial"/>
                <w:color w:val="000000"/>
                <w:sz w:val="14"/>
                <w:szCs w:val="14"/>
              </w:rPr>
            </w:pPr>
            <w:r>
              <w:rPr>
                <w:rFonts w:ascii="Arial" w:hAnsi="Arial" w:cs="Arial"/>
                <w:color w:val="000000"/>
                <w:sz w:val="14"/>
                <w:szCs w:val="14"/>
              </w:rPr>
              <w:t>181</w:t>
            </w:r>
          </w:p>
        </w:tc>
        <w:tc>
          <w:tcPr>
            <w:tcW w:w="850" w:type="dxa"/>
            <w:tcBorders>
              <w:top w:val="single" w:sz="4" w:space="0" w:color="auto"/>
              <w:left w:val="single" w:sz="4" w:space="0" w:color="auto"/>
              <w:bottom w:val="single" w:sz="4" w:space="0" w:color="auto"/>
              <w:right w:val="single" w:sz="4" w:space="0" w:color="auto"/>
            </w:tcBorders>
            <w:vAlign w:val="center"/>
          </w:tcPr>
          <w:p w14:paraId="457416E5" w14:textId="77777777" w:rsidR="001C5025" w:rsidRDefault="001C5025">
            <w:pPr>
              <w:jc w:val="right"/>
              <w:rPr>
                <w:rFonts w:ascii="Arial" w:hAnsi="Arial" w:cs="Arial"/>
                <w:color w:val="000000"/>
                <w:sz w:val="14"/>
                <w:szCs w:val="14"/>
              </w:rPr>
            </w:pPr>
            <w:r>
              <w:rPr>
                <w:rFonts w:ascii="Arial" w:hAnsi="Arial" w:cs="Arial"/>
                <w:color w:val="000000"/>
                <w:sz w:val="14"/>
                <w:szCs w:val="14"/>
              </w:rPr>
              <w:t>248</w:t>
            </w:r>
          </w:p>
        </w:tc>
        <w:tc>
          <w:tcPr>
            <w:tcW w:w="851" w:type="dxa"/>
            <w:tcBorders>
              <w:top w:val="single" w:sz="4" w:space="0" w:color="auto"/>
              <w:left w:val="single" w:sz="4" w:space="0" w:color="auto"/>
              <w:bottom w:val="single" w:sz="4" w:space="0" w:color="auto"/>
              <w:right w:val="single" w:sz="4" w:space="0" w:color="auto"/>
            </w:tcBorders>
            <w:vAlign w:val="center"/>
          </w:tcPr>
          <w:p w14:paraId="119F3AA4"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4996B30"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CB1E076" w14:textId="77777777" w:rsidR="001C5025" w:rsidRDefault="001C5025">
            <w:pPr>
              <w:jc w:val="right"/>
              <w:rPr>
                <w:rFonts w:ascii="Arial" w:hAnsi="Arial" w:cs="Arial"/>
                <w:color w:val="000000"/>
                <w:sz w:val="14"/>
                <w:szCs w:val="14"/>
              </w:rPr>
            </w:pPr>
            <w:r>
              <w:rPr>
                <w:rFonts w:ascii="Arial" w:hAnsi="Arial" w:cs="Arial"/>
                <w:color w:val="000000"/>
                <w:sz w:val="14"/>
                <w:szCs w:val="14"/>
              </w:rPr>
              <w:t>248</w:t>
            </w:r>
          </w:p>
        </w:tc>
        <w:tc>
          <w:tcPr>
            <w:tcW w:w="708" w:type="dxa"/>
            <w:tcBorders>
              <w:top w:val="single" w:sz="4" w:space="0" w:color="auto"/>
              <w:left w:val="single" w:sz="4" w:space="0" w:color="auto"/>
              <w:bottom w:val="single" w:sz="4" w:space="0" w:color="auto"/>
              <w:right w:val="single" w:sz="4" w:space="0" w:color="auto"/>
            </w:tcBorders>
            <w:vAlign w:val="center"/>
          </w:tcPr>
          <w:p w14:paraId="3EFCE868"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76CB9F2"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1263C6C"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62E8EE53"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D0BBFFE"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6D144F1"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054ED14F" w14:textId="77777777" w:rsidR="001C5025" w:rsidRDefault="001C5025">
            <w:pPr>
              <w:jc w:val="right"/>
              <w:rPr>
                <w:rFonts w:ascii="Arial" w:hAnsi="Arial" w:cs="Arial"/>
                <w:color w:val="000000"/>
                <w:sz w:val="14"/>
                <w:szCs w:val="14"/>
              </w:rPr>
            </w:pPr>
          </w:p>
        </w:tc>
      </w:tr>
      <w:tr w:rsidR="001C5025" w:rsidRPr="00DE5DA2" w14:paraId="0F9F26FD"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5FEB3F10" w14:textId="77777777" w:rsidR="001C5025" w:rsidRPr="00DE5DA2" w:rsidRDefault="001C5025" w:rsidP="00372CAE">
            <w:pPr>
              <w:rPr>
                <w:rFonts w:ascii="Arial" w:hAnsi="Arial" w:cs="Arial"/>
                <w:sz w:val="14"/>
                <w:szCs w:val="14"/>
              </w:rPr>
            </w:pPr>
            <w:r w:rsidRPr="00DE5DA2">
              <w:rPr>
                <w:rFonts w:ascii="Arial" w:hAnsi="Arial" w:cs="Arial"/>
                <w:sz w:val="14"/>
                <w:szCs w:val="14"/>
              </w:rPr>
              <w:t>W</w:t>
            </w:r>
          </w:p>
        </w:tc>
        <w:tc>
          <w:tcPr>
            <w:tcW w:w="426" w:type="dxa"/>
            <w:tcBorders>
              <w:top w:val="single" w:sz="4" w:space="0" w:color="auto"/>
              <w:left w:val="single" w:sz="4" w:space="0" w:color="auto"/>
              <w:bottom w:val="single" w:sz="4" w:space="0" w:color="auto"/>
              <w:right w:val="single" w:sz="4" w:space="0" w:color="auto"/>
            </w:tcBorders>
            <w:vAlign w:val="center"/>
          </w:tcPr>
          <w:p w14:paraId="5EDF3B27"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06</w:t>
            </w:r>
          </w:p>
        </w:tc>
        <w:tc>
          <w:tcPr>
            <w:tcW w:w="1417" w:type="dxa"/>
            <w:tcBorders>
              <w:top w:val="single" w:sz="4" w:space="0" w:color="auto"/>
              <w:left w:val="single" w:sz="4" w:space="0" w:color="auto"/>
              <w:bottom w:val="single" w:sz="4" w:space="0" w:color="auto"/>
              <w:right w:val="single" w:sz="4" w:space="0" w:color="auto"/>
            </w:tcBorders>
            <w:vAlign w:val="center"/>
          </w:tcPr>
          <w:p w14:paraId="34ED280D" w14:textId="77777777" w:rsidR="001C5025" w:rsidRDefault="001C5025">
            <w:pPr>
              <w:jc w:val="right"/>
              <w:rPr>
                <w:rFonts w:ascii="Arial" w:hAnsi="Arial" w:cs="Arial"/>
                <w:color w:val="000000"/>
                <w:sz w:val="14"/>
                <w:szCs w:val="14"/>
              </w:rPr>
            </w:pPr>
            <w:r>
              <w:rPr>
                <w:rFonts w:ascii="Arial" w:hAnsi="Arial" w:cs="Arial"/>
                <w:color w:val="000000"/>
                <w:sz w:val="14"/>
                <w:szCs w:val="14"/>
              </w:rPr>
              <w:t>169</w:t>
            </w:r>
          </w:p>
        </w:tc>
        <w:tc>
          <w:tcPr>
            <w:tcW w:w="851" w:type="dxa"/>
            <w:tcBorders>
              <w:top w:val="single" w:sz="4" w:space="0" w:color="auto"/>
              <w:left w:val="single" w:sz="4" w:space="0" w:color="auto"/>
              <w:bottom w:val="single" w:sz="4" w:space="0" w:color="auto"/>
              <w:right w:val="single" w:sz="4" w:space="0" w:color="auto"/>
            </w:tcBorders>
            <w:vAlign w:val="center"/>
          </w:tcPr>
          <w:p w14:paraId="09264F3F" w14:textId="77777777" w:rsidR="001C5025" w:rsidRDefault="001C5025">
            <w:pPr>
              <w:jc w:val="right"/>
              <w:rPr>
                <w:rFonts w:ascii="Arial" w:hAnsi="Arial" w:cs="Arial"/>
                <w:color w:val="000000"/>
                <w:sz w:val="14"/>
                <w:szCs w:val="14"/>
              </w:rPr>
            </w:pPr>
            <w:r>
              <w:rPr>
                <w:rFonts w:ascii="Arial" w:hAnsi="Arial" w:cs="Arial"/>
                <w:color w:val="000000"/>
                <w:sz w:val="14"/>
                <w:szCs w:val="14"/>
              </w:rPr>
              <w:t>97</w:t>
            </w:r>
          </w:p>
        </w:tc>
        <w:tc>
          <w:tcPr>
            <w:tcW w:w="850" w:type="dxa"/>
            <w:tcBorders>
              <w:top w:val="single" w:sz="4" w:space="0" w:color="auto"/>
              <w:left w:val="single" w:sz="4" w:space="0" w:color="auto"/>
              <w:bottom w:val="single" w:sz="4" w:space="0" w:color="auto"/>
              <w:right w:val="single" w:sz="4" w:space="0" w:color="auto"/>
            </w:tcBorders>
            <w:vAlign w:val="center"/>
          </w:tcPr>
          <w:p w14:paraId="1DBAD32B" w14:textId="77777777" w:rsidR="001C5025" w:rsidRDefault="001C5025">
            <w:pPr>
              <w:jc w:val="right"/>
              <w:rPr>
                <w:rFonts w:ascii="Arial" w:hAnsi="Arial" w:cs="Arial"/>
                <w:color w:val="000000"/>
                <w:sz w:val="14"/>
                <w:szCs w:val="14"/>
              </w:rPr>
            </w:pPr>
            <w:r>
              <w:rPr>
                <w:rFonts w:ascii="Arial" w:hAnsi="Arial" w:cs="Arial"/>
                <w:color w:val="000000"/>
                <w:sz w:val="14"/>
                <w:szCs w:val="14"/>
              </w:rPr>
              <w:t>72</w:t>
            </w:r>
          </w:p>
        </w:tc>
        <w:tc>
          <w:tcPr>
            <w:tcW w:w="851" w:type="dxa"/>
            <w:tcBorders>
              <w:top w:val="single" w:sz="4" w:space="0" w:color="auto"/>
              <w:left w:val="single" w:sz="4" w:space="0" w:color="auto"/>
              <w:bottom w:val="single" w:sz="4" w:space="0" w:color="auto"/>
              <w:right w:val="single" w:sz="4" w:space="0" w:color="auto"/>
            </w:tcBorders>
            <w:vAlign w:val="center"/>
          </w:tcPr>
          <w:p w14:paraId="2343E3B4"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E832403"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8098D11" w14:textId="77777777" w:rsidR="001C5025" w:rsidRDefault="001C5025">
            <w:pPr>
              <w:jc w:val="right"/>
              <w:rPr>
                <w:rFonts w:ascii="Arial" w:hAnsi="Arial" w:cs="Arial"/>
                <w:color w:val="000000"/>
                <w:sz w:val="14"/>
                <w:szCs w:val="14"/>
              </w:rPr>
            </w:pPr>
            <w:r>
              <w:rPr>
                <w:rFonts w:ascii="Arial" w:hAnsi="Arial" w:cs="Arial"/>
                <w:color w:val="000000"/>
                <w:sz w:val="14"/>
                <w:szCs w:val="14"/>
              </w:rPr>
              <w:t>72</w:t>
            </w:r>
          </w:p>
        </w:tc>
        <w:tc>
          <w:tcPr>
            <w:tcW w:w="708" w:type="dxa"/>
            <w:tcBorders>
              <w:top w:val="single" w:sz="4" w:space="0" w:color="auto"/>
              <w:left w:val="single" w:sz="4" w:space="0" w:color="auto"/>
              <w:bottom w:val="single" w:sz="4" w:space="0" w:color="auto"/>
              <w:right w:val="single" w:sz="4" w:space="0" w:color="auto"/>
            </w:tcBorders>
            <w:vAlign w:val="center"/>
          </w:tcPr>
          <w:p w14:paraId="71756FF5"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154FF58"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4D497D3"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1AD17716"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70D23D2A"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C815A9C"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197DF14F" w14:textId="77777777" w:rsidR="001C5025" w:rsidRDefault="001C5025">
            <w:pPr>
              <w:jc w:val="right"/>
              <w:rPr>
                <w:rFonts w:ascii="Arial" w:hAnsi="Arial" w:cs="Arial"/>
                <w:color w:val="000000"/>
                <w:sz w:val="14"/>
                <w:szCs w:val="14"/>
              </w:rPr>
            </w:pPr>
          </w:p>
        </w:tc>
      </w:tr>
      <w:tr w:rsidR="001C5025" w:rsidRPr="00DE5DA2" w14:paraId="40581E98" w14:textId="77777777" w:rsidTr="001E42B6">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67A76FBB" w14:textId="77777777" w:rsidR="001C5025" w:rsidRPr="00DE5DA2" w:rsidRDefault="001C5025" w:rsidP="00372CAE">
            <w:pPr>
              <w:rPr>
                <w:rFonts w:ascii="Arial" w:hAnsi="Arial" w:cs="Arial"/>
                <w:noProof/>
                <w:sz w:val="14"/>
                <w:szCs w:val="14"/>
              </w:rPr>
            </w:pPr>
            <w:r w:rsidRPr="00DE5DA2">
              <w:rPr>
                <w:rFonts w:ascii="Arial" w:hAnsi="Arial" w:cs="Arial"/>
                <w:noProof/>
                <w:sz w:val="14"/>
                <w:szCs w:val="14"/>
              </w:rPr>
              <w:t>Kop</w:t>
            </w:r>
          </w:p>
        </w:tc>
        <w:tc>
          <w:tcPr>
            <w:tcW w:w="426" w:type="dxa"/>
            <w:tcBorders>
              <w:top w:val="single" w:sz="4" w:space="0" w:color="auto"/>
              <w:left w:val="single" w:sz="4" w:space="0" w:color="auto"/>
              <w:bottom w:val="single" w:sz="18" w:space="0" w:color="auto"/>
              <w:right w:val="single" w:sz="4" w:space="0" w:color="auto"/>
            </w:tcBorders>
            <w:vAlign w:val="center"/>
          </w:tcPr>
          <w:p w14:paraId="1D763F23"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07</w:t>
            </w:r>
          </w:p>
        </w:tc>
        <w:tc>
          <w:tcPr>
            <w:tcW w:w="1417" w:type="dxa"/>
            <w:tcBorders>
              <w:top w:val="single" w:sz="4" w:space="0" w:color="auto"/>
              <w:left w:val="single" w:sz="4" w:space="0" w:color="auto"/>
              <w:bottom w:val="single" w:sz="18" w:space="0" w:color="auto"/>
              <w:right w:val="single" w:sz="4" w:space="0" w:color="auto"/>
            </w:tcBorders>
            <w:vAlign w:val="center"/>
          </w:tcPr>
          <w:p w14:paraId="5C60F243" w14:textId="77777777" w:rsidR="001C5025" w:rsidRDefault="001C5025">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single" w:sz="4" w:space="0" w:color="auto"/>
              <w:bottom w:val="single" w:sz="18" w:space="0" w:color="auto"/>
              <w:right w:val="single" w:sz="4" w:space="0" w:color="auto"/>
            </w:tcBorders>
            <w:vAlign w:val="center"/>
          </w:tcPr>
          <w:p w14:paraId="0E3AD84C" w14:textId="77777777" w:rsidR="001C5025" w:rsidRDefault="001C502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18" w:space="0" w:color="auto"/>
              <w:right w:val="single" w:sz="4" w:space="0" w:color="auto"/>
            </w:tcBorders>
            <w:vAlign w:val="center"/>
          </w:tcPr>
          <w:p w14:paraId="02889AEE" w14:textId="77777777" w:rsidR="001C5025" w:rsidRDefault="001C5025">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4" w:space="0" w:color="auto"/>
              <w:left w:val="single" w:sz="4" w:space="0" w:color="auto"/>
              <w:bottom w:val="single" w:sz="18" w:space="0" w:color="auto"/>
              <w:right w:val="single" w:sz="4" w:space="0" w:color="auto"/>
            </w:tcBorders>
            <w:vAlign w:val="center"/>
          </w:tcPr>
          <w:p w14:paraId="4DAC3C3B"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638F7DDF"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12DCCE13" w14:textId="77777777" w:rsidR="001C5025" w:rsidRDefault="001C5025">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single" w:sz="4" w:space="0" w:color="auto"/>
              <w:bottom w:val="single" w:sz="18" w:space="0" w:color="auto"/>
              <w:right w:val="single" w:sz="4" w:space="0" w:color="auto"/>
            </w:tcBorders>
            <w:vAlign w:val="center"/>
          </w:tcPr>
          <w:p w14:paraId="3BDA5E42"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435EDC06"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292BA80D"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14:paraId="0ADAB459"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03456199"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17BDE4F4"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18" w:space="0" w:color="auto"/>
            </w:tcBorders>
            <w:vAlign w:val="center"/>
          </w:tcPr>
          <w:p w14:paraId="6B052B39" w14:textId="77777777" w:rsidR="001C5025" w:rsidRDefault="001C5025">
            <w:pPr>
              <w:jc w:val="right"/>
              <w:rPr>
                <w:rFonts w:ascii="Arial" w:hAnsi="Arial" w:cs="Arial"/>
                <w:color w:val="000000"/>
                <w:sz w:val="14"/>
                <w:szCs w:val="14"/>
              </w:rPr>
            </w:pPr>
          </w:p>
        </w:tc>
      </w:tr>
    </w:tbl>
    <w:p w14:paraId="0F9A94D9" w14:textId="77777777" w:rsidR="00AE4930" w:rsidRDefault="00AE4930" w:rsidP="00D12573"/>
    <w:p w14:paraId="384D0453" w14:textId="77777777" w:rsidR="00363D21" w:rsidRPr="00CE79D7" w:rsidRDefault="00363D21" w:rsidP="00D12573"/>
    <w:p w14:paraId="7DABC688" w14:textId="77777777" w:rsidR="00372CAE" w:rsidRDefault="00372CAE" w:rsidP="00AD557B">
      <w:pPr>
        <w:pStyle w:val="Legenda"/>
        <w:spacing w:before="60" w:after="60" w:line="240" w:lineRule="exact"/>
        <w:ind w:left="0" w:right="0"/>
        <w:rPr>
          <w:rFonts w:cs="Arial"/>
          <w:sz w:val="24"/>
          <w:szCs w:val="24"/>
        </w:rPr>
      </w:pPr>
    </w:p>
    <w:p w14:paraId="41EC3C34" w14:textId="77777777" w:rsidR="00372CAE" w:rsidRDefault="00372CAE" w:rsidP="00AD557B">
      <w:pPr>
        <w:pStyle w:val="Legenda"/>
        <w:spacing w:before="60" w:after="60" w:line="240" w:lineRule="exact"/>
        <w:ind w:left="0" w:right="0"/>
        <w:rPr>
          <w:rFonts w:cs="Arial"/>
          <w:sz w:val="24"/>
          <w:szCs w:val="24"/>
        </w:rPr>
      </w:pPr>
    </w:p>
    <w:p w14:paraId="1ECE66D7" w14:textId="77777777" w:rsidR="00372CAE" w:rsidRDefault="00372CAE" w:rsidP="00AD557B">
      <w:pPr>
        <w:pStyle w:val="Legenda"/>
        <w:spacing w:before="60" w:after="60" w:line="240" w:lineRule="exact"/>
        <w:ind w:left="0" w:right="0"/>
        <w:rPr>
          <w:rFonts w:cs="Arial"/>
          <w:sz w:val="24"/>
          <w:szCs w:val="24"/>
        </w:rPr>
      </w:pPr>
    </w:p>
    <w:p w14:paraId="6F4C18AD" w14:textId="77777777" w:rsidR="00372CAE" w:rsidRDefault="00372CAE" w:rsidP="00AD557B">
      <w:pPr>
        <w:pStyle w:val="Legenda"/>
        <w:spacing w:before="60" w:after="60" w:line="240" w:lineRule="exact"/>
        <w:ind w:left="0" w:right="0"/>
        <w:rPr>
          <w:rFonts w:cs="Arial"/>
          <w:sz w:val="24"/>
          <w:szCs w:val="24"/>
        </w:rPr>
      </w:pPr>
    </w:p>
    <w:p w14:paraId="555B8521" w14:textId="77777777" w:rsidR="00372CAE" w:rsidRDefault="00372CAE" w:rsidP="00AD557B">
      <w:pPr>
        <w:pStyle w:val="Legenda"/>
        <w:spacing w:before="60" w:after="60" w:line="240" w:lineRule="exact"/>
        <w:ind w:left="0" w:right="0"/>
        <w:rPr>
          <w:rFonts w:cs="Arial"/>
          <w:sz w:val="24"/>
          <w:szCs w:val="24"/>
        </w:rPr>
      </w:pPr>
    </w:p>
    <w:p w14:paraId="330F2C90" w14:textId="77777777" w:rsidR="00372CAE" w:rsidRDefault="00372CAE" w:rsidP="00AD557B">
      <w:pPr>
        <w:pStyle w:val="Legenda"/>
        <w:spacing w:before="60" w:after="60" w:line="240" w:lineRule="exact"/>
        <w:ind w:left="0" w:right="0"/>
        <w:rPr>
          <w:rFonts w:cs="Arial"/>
          <w:sz w:val="24"/>
          <w:szCs w:val="24"/>
        </w:rPr>
      </w:pPr>
    </w:p>
    <w:p w14:paraId="682D6787" w14:textId="77777777" w:rsidR="00372CAE" w:rsidRDefault="00372CAE" w:rsidP="00AD557B">
      <w:pPr>
        <w:pStyle w:val="Legenda"/>
        <w:spacing w:before="60" w:after="60" w:line="240" w:lineRule="exact"/>
        <w:ind w:left="0" w:right="0"/>
        <w:rPr>
          <w:rFonts w:cs="Arial"/>
          <w:sz w:val="24"/>
          <w:szCs w:val="24"/>
        </w:rPr>
      </w:pPr>
    </w:p>
    <w:p w14:paraId="30E9905E" w14:textId="77777777" w:rsidR="00372CAE" w:rsidRDefault="00372CAE" w:rsidP="00AD557B">
      <w:pPr>
        <w:pStyle w:val="Legenda"/>
        <w:spacing w:before="60" w:after="60" w:line="240" w:lineRule="exact"/>
        <w:ind w:left="0" w:right="0"/>
        <w:rPr>
          <w:rFonts w:cs="Arial"/>
          <w:sz w:val="24"/>
          <w:szCs w:val="24"/>
        </w:rPr>
      </w:pPr>
    </w:p>
    <w:p w14:paraId="0B543653" w14:textId="77777777" w:rsidR="00372CAE" w:rsidRDefault="00372CAE" w:rsidP="00AD557B">
      <w:pPr>
        <w:pStyle w:val="Legenda"/>
        <w:spacing w:before="60" w:after="60" w:line="240" w:lineRule="exact"/>
        <w:ind w:left="0" w:right="0"/>
        <w:rPr>
          <w:rFonts w:cs="Arial"/>
          <w:sz w:val="24"/>
          <w:szCs w:val="24"/>
        </w:rPr>
      </w:pPr>
    </w:p>
    <w:p w14:paraId="38B4CF44" w14:textId="77777777" w:rsidR="00372CAE" w:rsidRDefault="00372CAE" w:rsidP="00AD557B">
      <w:pPr>
        <w:pStyle w:val="Legenda"/>
        <w:spacing w:before="60" w:after="60" w:line="240" w:lineRule="exact"/>
        <w:ind w:left="0" w:right="0"/>
        <w:rPr>
          <w:rFonts w:cs="Arial"/>
          <w:sz w:val="24"/>
          <w:szCs w:val="24"/>
        </w:rPr>
      </w:pPr>
    </w:p>
    <w:p w14:paraId="0B8037A0" w14:textId="77777777" w:rsidR="00372CAE" w:rsidRDefault="00372CAE" w:rsidP="00AD557B">
      <w:pPr>
        <w:pStyle w:val="Legenda"/>
        <w:spacing w:before="60" w:after="60" w:line="240" w:lineRule="exact"/>
        <w:ind w:left="0" w:right="0"/>
        <w:rPr>
          <w:rFonts w:cs="Arial"/>
          <w:sz w:val="24"/>
          <w:szCs w:val="24"/>
        </w:rPr>
      </w:pPr>
    </w:p>
    <w:p w14:paraId="50E2B962" w14:textId="77777777" w:rsidR="00372CAE" w:rsidRDefault="00372CAE" w:rsidP="00AD557B">
      <w:pPr>
        <w:pStyle w:val="Legenda"/>
        <w:spacing w:before="60" w:after="60" w:line="240" w:lineRule="exact"/>
        <w:ind w:left="0" w:right="0"/>
        <w:rPr>
          <w:rFonts w:cs="Arial"/>
          <w:sz w:val="24"/>
          <w:szCs w:val="24"/>
        </w:rPr>
      </w:pPr>
    </w:p>
    <w:p w14:paraId="24EED0A6" w14:textId="77777777" w:rsidR="00372CAE" w:rsidRDefault="00372CAE" w:rsidP="00AD557B">
      <w:pPr>
        <w:pStyle w:val="Legenda"/>
        <w:spacing w:before="60" w:after="60" w:line="240" w:lineRule="exact"/>
        <w:ind w:left="0" w:right="0"/>
        <w:rPr>
          <w:rFonts w:cs="Arial"/>
          <w:sz w:val="24"/>
          <w:szCs w:val="24"/>
        </w:rPr>
      </w:pPr>
    </w:p>
    <w:p w14:paraId="78C7474B" w14:textId="77777777" w:rsidR="00372CAE" w:rsidRDefault="00372CAE" w:rsidP="00AD557B">
      <w:pPr>
        <w:pStyle w:val="Legenda"/>
        <w:spacing w:before="60" w:after="60" w:line="240" w:lineRule="exact"/>
        <w:ind w:left="0" w:right="0"/>
        <w:rPr>
          <w:rFonts w:cs="Arial"/>
          <w:sz w:val="24"/>
          <w:szCs w:val="24"/>
        </w:rPr>
      </w:pPr>
    </w:p>
    <w:p w14:paraId="10070408" w14:textId="77777777" w:rsidR="00372CAE" w:rsidRDefault="00372CAE" w:rsidP="00AD557B">
      <w:pPr>
        <w:pStyle w:val="Legenda"/>
        <w:spacing w:before="60" w:after="60" w:line="240" w:lineRule="exact"/>
        <w:ind w:left="0" w:right="0"/>
        <w:rPr>
          <w:rFonts w:cs="Arial"/>
          <w:sz w:val="24"/>
          <w:szCs w:val="24"/>
        </w:rPr>
      </w:pPr>
    </w:p>
    <w:p w14:paraId="78325D14" w14:textId="77777777" w:rsidR="00372CAE" w:rsidRDefault="00372CAE" w:rsidP="00AD557B">
      <w:pPr>
        <w:pStyle w:val="Legenda"/>
        <w:spacing w:before="60" w:after="60" w:line="240" w:lineRule="exact"/>
        <w:ind w:left="0" w:right="0"/>
        <w:rPr>
          <w:rFonts w:cs="Arial"/>
          <w:sz w:val="24"/>
          <w:szCs w:val="24"/>
        </w:rPr>
      </w:pPr>
    </w:p>
    <w:p w14:paraId="3F29AE9E" w14:textId="77777777" w:rsidR="00DA6CC6" w:rsidRPr="00CE79D7" w:rsidRDefault="00DA6CC6" w:rsidP="00AD557B">
      <w:pPr>
        <w:pStyle w:val="Legenda"/>
        <w:spacing w:before="60" w:after="60" w:line="240" w:lineRule="exact"/>
        <w:ind w:left="0" w:right="0"/>
        <w:rPr>
          <w:rFonts w:cs="Arial"/>
          <w:sz w:val="24"/>
          <w:szCs w:val="24"/>
        </w:rPr>
      </w:pPr>
      <w:r w:rsidRPr="00CE79D7">
        <w:rPr>
          <w:rFonts w:cs="Arial"/>
          <w:sz w:val="24"/>
          <w:szCs w:val="24"/>
        </w:rPr>
        <w:lastRenderedPageBreak/>
        <w:t xml:space="preserve">Dział 1.2.2. Liczba odbytych sesji i załatwionych spraw </w:t>
      </w:r>
    </w:p>
    <w:tbl>
      <w:tblPr>
        <w:tblW w:w="16174" w:type="dxa"/>
        <w:tblInd w:w="56" w:type="dxa"/>
        <w:tblLayout w:type="fixed"/>
        <w:tblCellMar>
          <w:left w:w="70" w:type="dxa"/>
          <w:right w:w="70" w:type="dxa"/>
        </w:tblCellMar>
        <w:tblLook w:val="0000" w:firstRow="0" w:lastRow="0" w:firstColumn="0" w:lastColumn="0" w:noHBand="0" w:noVBand="0"/>
      </w:tblPr>
      <w:tblGrid>
        <w:gridCol w:w="723"/>
        <w:gridCol w:w="22"/>
        <w:gridCol w:w="251"/>
        <w:gridCol w:w="1570"/>
        <w:gridCol w:w="411"/>
        <w:gridCol w:w="1019"/>
        <w:gridCol w:w="428"/>
        <w:gridCol w:w="692"/>
        <w:gridCol w:w="709"/>
        <w:gridCol w:w="852"/>
        <w:gridCol w:w="708"/>
        <w:gridCol w:w="709"/>
        <w:gridCol w:w="851"/>
        <w:gridCol w:w="850"/>
        <w:gridCol w:w="851"/>
        <w:gridCol w:w="850"/>
        <w:gridCol w:w="851"/>
        <w:gridCol w:w="850"/>
        <w:gridCol w:w="851"/>
        <w:gridCol w:w="708"/>
        <w:gridCol w:w="709"/>
        <w:gridCol w:w="709"/>
      </w:tblGrid>
      <w:tr w:rsidR="008E0410" w:rsidRPr="000124EE" w14:paraId="6137B2D9" w14:textId="77777777" w:rsidTr="009F1B2D">
        <w:trPr>
          <w:cantSplit/>
          <w:trHeight w:val="153"/>
        </w:trPr>
        <w:tc>
          <w:tcPr>
            <w:tcW w:w="399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1CC209" w14:textId="77777777" w:rsidR="008E0410" w:rsidRPr="000124EE" w:rsidRDefault="008E0410" w:rsidP="00D97A43">
            <w:pPr>
              <w:jc w:val="center"/>
              <w:rPr>
                <w:rFonts w:ascii="Arial" w:hAnsi="Arial" w:cs="Arial"/>
                <w:sz w:val="14"/>
                <w:szCs w:val="14"/>
              </w:rPr>
            </w:pPr>
            <w:r w:rsidRPr="000124EE">
              <w:rPr>
                <w:rFonts w:ascii="Arial" w:hAnsi="Arial" w:cs="Arial"/>
                <w:sz w:val="14"/>
                <w:szCs w:val="14"/>
              </w:rPr>
              <w:t>SPRAWY</w:t>
            </w:r>
          </w:p>
          <w:p w14:paraId="134C968F" w14:textId="77777777" w:rsidR="008E0410" w:rsidRPr="000124EE" w:rsidRDefault="008E0410" w:rsidP="00D97A43">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38A3C4" w14:textId="77777777" w:rsidR="008E0410" w:rsidRPr="000124EE" w:rsidRDefault="008E0410" w:rsidP="00D97A43">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EFA2C5" w14:textId="77777777" w:rsidR="008E0410" w:rsidRPr="000124EE" w:rsidRDefault="008E0410" w:rsidP="00D97A43">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14:paraId="3B44301D" w14:textId="77777777"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F6AC7D" w14:textId="77777777"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441D17" w14:textId="77777777" w:rsidR="008E0410" w:rsidRPr="000124EE" w:rsidRDefault="008E0410" w:rsidP="00D97A43">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31CC17D" w14:textId="77777777" w:rsidR="008E0410" w:rsidRPr="000124EE" w:rsidRDefault="008E0410" w:rsidP="00D97A43">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E0410" w:rsidRPr="000124EE" w14:paraId="03D22D38" w14:textId="77777777" w:rsidTr="00C163E8">
        <w:trPr>
          <w:cantSplit/>
          <w:trHeight w:val="206"/>
        </w:trPr>
        <w:tc>
          <w:tcPr>
            <w:tcW w:w="399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30D511E3" w14:textId="77777777"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1C103F" w14:textId="77777777"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A83879" w14:textId="77777777"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8B4FE7" w14:textId="77777777"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851181" w14:textId="77777777" w:rsidR="008E0410" w:rsidRPr="000124EE" w:rsidRDefault="008E0410" w:rsidP="00D97A43">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D71BB" w14:textId="77777777" w:rsidR="008E0410" w:rsidRPr="000124EE" w:rsidRDefault="008E0410" w:rsidP="00D97A43">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w:t>
            </w:r>
            <w:r w:rsidR="004F2037">
              <w:rPr>
                <w:rFonts w:ascii="Arial" w:hAnsi="Arial" w:cs="Arial"/>
                <w:sz w:val="12"/>
                <w:szCs w:val="12"/>
              </w:rPr>
              <w:t xml:space="preserve"> 14,</w:t>
            </w:r>
            <w:r>
              <w:rPr>
                <w:rFonts w:ascii="Arial" w:hAnsi="Arial" w:cs="Arial"/>
                <w:sz w:val="12"/>
                <w:szCs w:val="12"/>
              </w:rPr>
              <w:t xml:space="preserve">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3C00F41E"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A1ECEE"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5E0B2B9E" w14:textId="77777777" w:rsidR="008E0410" w:rsidRPr="000124EE" w:rsidRDefault="008E0410" w:rsidP="00D97A43">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953F56" w14:textId="77777777" w:rsidR="008E0410" w:rsidRPr="00A93748" w:rsidRDefault="008E0410" w:rsidP="00D97A43">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14:paraId="11ABB883" w14:textId="77777777" w:rsidR="008E0410" w:rsidRPr="00C163E8" w:rsidRDefault="00C163E8" w:rsidP="00C163E8">
            <w:pPr>
              <w:ind w:left="113" w:right="113"/>
              <w:jc w:val="center"/>
              <w:rPr>
                <w:rFonts w:ascii="Arial" w:hAnsi="Arial" w:cs="Arial"/>
                <w:sz w:val="10"/>
                <w:szCs w:val="10"/>
              </w:rPr>
            </w:pPr>
            <w:r w:rsidRPr="00C163E8">
              <w:rPr>
                <w:rFonts w:ascii="Arial" w:hAnsi="Arial" w:cs="Arial"/>
                <w:sz w:val="10"/>
                <w:szCs w:val="10"/>
              </w:rPr>
              <w:t>Inni sędziowie</w:t>
            </w:r>
          </w:p>
        </w:tc>
      </w:tr>
      <w:tr w:rsidR="008E0410" w:rsidRPr="000124EE" w14:paraId="3B5CE3B4" w14:textId="77777777" w:rsidTr="009F1B2D">
        <w:trPr>
          <w:cantSplit/>
          <w:trHeight w:val="1248"/>
        </w:trPr>
        <w:tc>
          <w:tcPr>
            <w:tcW w:w="399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311D7697" w14:textId="77777777"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5B5001" w14:textId="77777777"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190557" w14:textId="77777777"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EE9F51" w14:textId="77777777"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62AF8E" w14:textId="77777777" w:rsidR="008E0410" w:rsidRPr="000124EE" w:rsidRDefault="008E0410" w:rsidP="00D97A43">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F5BF37" w14:textId="77777777" w:rsidR="008E0410" w:rsidRPr="000124EE" w:rsidRDefault="008E0410" w:rsidP="00D97A43">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14:paraId="5DB578A5" w14:textId="77777777" w:rsidR="008E0410" w:rsidRPr="000124EE" w:rsidRDefault="008E0410" w:rsidP="00D97A43">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E23FB7" w14:textId="77777777" w:rsidR="008E0410" w:rsidRPr="000124EE" w:rsidRDefault="008E0410" w:rsidP="00D97A43">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23B306EE"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61D9BD3"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58EFAC71"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DB74D21"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C16E245"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4F377DE" w14:textId="77777777"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5B4A2A6E" w14:textId="77777777"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4AB34C" w14:textId="77777777" w:rsidR="008E0410" w:rsidRPr="000124EE" w:rsidRDefault="008E0410" w:rsidP="00D97A43">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14:paraId="17CD55AF" w14:textId="77777777" w:rsidR="008E0410" w:rsidRPr="000124EE" w:rsidRDefault="008E0410" w:rsidP="00D97A43">
            <w:pPr>
              <w:rPr>
                <w:rFonts w:ascii="Arial" w:hAnsi="Arial" w:cs="Arial"/>
                <w:sz w:val="10"/>
                <w:szCs w:val="10"/>
              </w:rPr>
            </w:pPr>
          </w:p>
        </w:tc>
      </w:tr>
      <w:tr w:rsidR="008E0410" w:rsidRPr="000124EE" w14:paraId="14DDEEC8" w14:textId="77777777" w:rsidTr="00582BFA">
        <w:trPr>
          <w:cantSplit/>
          <w:trHeight w:val="262"/>
        </w:trPr>
        <w:tc>
          <w:tcPr>
            <w:tcW w:w="442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5985504"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7002787B"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9D4F49B"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14:paraId="69B8A3C4"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6B6F7EA7"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F5AAE73"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4E34D44"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F17FB39"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60DAB86"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57A0A26"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5E41ECE"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B7EBE38"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8544E12"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3543FFAD"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CB46259"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14:paraId="7F2DA348" w14:textId="77777777" w:rsidR="008E0410" w:rsidRPr="000124EE" w:rsidRDefault="00582BFA" w:rsidP="00582BFA">
            <w:pPr>
              <w:jc w:val="center"/>
              <w:rPr>
                <w:rFonts w:ascii="Arial" w:hAnsi="Arial" w:cs="Arial"/>
                <w:sz w:val="10"/>
                <w:szCs w:val="10"/>
              </w:rPr>
            </w:pPr>
            <w:r>
              <w:rPr>
                <w:rFonts w:ascii="Arial" w:hAnsi="Arial" w:cs="Arial"/>
                <w:sz w:val="10"/>
                <w:szCs w:val="10"/>
              </w:rPr>
              <w:t>15</w:t>
            </w:r>
          </w:p>
        </w:tc>
      </w:tr>
      <w:tr w:rsidR="00E321A0" w:rsidRPr="000124EE" w14:paraId="4D9A38F1" w14:textId="77777777" w:rsidTr="0054242F">
        <w:trPr>
          <w:cantSplit/>
          <w:trHeight w:hRule="exact" w:val="255"/>
        </w:trPr>
        <w:tc>
          <w:tcPr>
            <w:tcW w:w="3996" w:type="dxa"/>
            <w:gridSpan w:val="6"/>
            <w:tcBorders>
              <w:top w:val="nil"/>
              <w:left w:val="single" w:sz="4" w:space="0" w:color="auto"/>
              <w:bottom w:val="single" w:sz="4" w:space="0" w:color="auto"/>
              <w:right w:val="single" w:sz="18" w:space="0" w:color="auto"/>
            </w:tcBorders>
            <w:vAlign w:val="bottom"/>
          </w:tcPr>
          <w:p w14:paraId="211E183E" w14:textId="77777777" w:rsidR="00E321A0" w:rsidRPr="000124EE" w:rsidRDefault="00E321A0" w:rsidP="00D97A43">
            <w:pPr>
              <w:rPr>
                <w:rFonts w:ascii="Arial" w:hAnsi="Arial" w:cs="Arial"/>
                <w:b/>
                <w:bCs/>
                <w:sz w:val="10"/>
                <w:szCs w:val="10"/>
              </w:rPr>
            </w:pPr>
            <w:r w:rsidRPr="000124EE">
              <w:rPr>
                <w:rFonts w:ascii="Arial" w:hAnsi="Arial" w:cs="Arial"/>
                <w:b/>
                <w:bCs/>
                <w:sz w:val="10"/>
                <w:szCs w:val="10"/>
              </w:rPr>
              <w:t>Ogółem sprawy karne i wykroczeniowe</w:t>
            </w:r>
          </w:p>
          <w:p w14:paraId="1A94D519" w14:textId="77777777" w:rsidR="00E321A0" w:rsidRPr="000124EE" w:rsidRDefault="007D0BFD" w:rsidP="00D97A43">
            <w:pPr>
              <w:rPr>
                <w:rFonts w:ascii="Arial" w:hAnsi="Arial" w:cs="Arial"/>
                <w:sz w:val="10"/>
                <w:szCs w:val="10"/>
              </w:rPr>
            </w:pPr>
            <w:r>
              <w:rPr>
                <w:rFonts w:ascii="Arial" w:hAnsi="Arial" w:cs="Arial"/>
                <w:sz w:val="10"/>
                <w:szCs w:val="10"/>
              </w:rPr>
              <w:t>(suma wierszy 02, 27,29, 33, 36</w:t>
            </w:r>
            <w:r w:rsidR="00E321A0" w:rsidRPr="000124EE">
              <w:rPr>
                <w:rFonts w:ascii="Arial" w:hAnsi="Arial" w:cs="Arial"/>
                <w:sz w:val="10"/>
                <w:szCs w:val="10"/>
              </w:rPr>
              <w:t>)</w:t>
            </w:r>
          </w:p>
        </w:tc>
        <w:tc>
          <w:tcPr>
            <w:tcW w:w="428" w:type="dxa"/>
            <w:tcBorders>
              <w:top w:val="single" w:sz="18" w:space="0" w:color="auto"/>
              <w:left w:val="single" w:sz="18" w:space="0" w:color="auto"/>
              <w:bottom w:val="single" w:sz="4" w:space="0" w:color="auto"/>
              <w:right w:val="single" w:sz="4" w:space="0" w:color="auto"/>
            </w:tcBorders>
            <w:vAlign w:val="center"/>
          </w:tcPr>
          <w:p w14:paraId="5ABFDA00"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01</w:t>
            </w:r>
          </w:p>
        </w:tc>
        <w:tc>
          <w:tcPr>
            <w:tcW w:w="692" w:type="dxa"/>
            <w:tcBorders>
              <w:top w:val="single" w:sz="18" w:space="0" w:color="auto"/>
              <w:left w:val="nil"/>
              <w:bottom w:val="single" w:sz="4" w:space="0" w:color="auto"/>
              <w:right w:val="single" w:sz="4" w:space="0" w:color="auto"/>
            </w:tcBorders>
            <w:vAlign w:val="bottom"/>
          </w:tcPr>
          <w:p w14:paraId="0D1B1B81"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112</w:t>
            </w:r>
          </w:p>
        </w:tc>
        <w:tc>
          <w:tcPr>
            <w:tcW w:w="709" w:type="dxa"/>
            <w:tcBorders>
              <w:top w:val="single" w:sz="18" w:space="0" w:color="auto"/>
              <w:left w:val="nil"/>
              <w:bottom w:val="single" w:sz="4" w:space="0" w:color="auto"/>
              <w:right w:val="single" w:sz="4" w:space="0" w:color="auto"/>
            </w:tcBorders>
            <w:vAlign w:val="bottom"/>
          </w:tcPr>
          <w:p w14:paraId="63FACDBF"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80</w:t>
            </w:r>
          </w:p>
        </w:tc>
        <w:tc>
          <w:tcPr>
            <w:tcW w:w="852" w:type="dxa"/>
            <w:tcBorders>
              <w:top w:val="single" w:sz="18" w:space="0" w:color="auto"/>
              <w:left w:val="nil"/>
              <w:bottom w:val="single" w:sz="4" w:space="0" w:color="auto"/>
              <w:right w:val="single" w:sz="4" w:space="0" w:color="auto"/>
            </w:tcBorders>
            <w:vAlign w:val="bottom"/>
          </w:tcPr>
          <w:p w14:paraId="27B406D5"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926</w:t>
            </w:r>
          </w:p>
        </w:tc>
        <w:tc>
          <w:tcPr>
            <w:tcW w:w="708" w:type="dxa"/>
            <w:tcBorders>
              <w:top w:val="single" w:sz="18" w:space="0" w:color="auto"/>
              <w:left w:val="nil"/>
              <w:bottom w:val="single" w:sz="4" w:space="0" w:color="auto"/>
              <w:right w:val="single" w:sz="4" w:space="0" w:color="auto"/>
            </w:tcBorders>
            <w:vAlign w:val="bottom"/>
          </w:tcPr>
          <w:p w14:paraId="4076E92E"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133</w:t>
            </w:r>
          </w:p>
        </w:tc>
        <w:tc>
          <w:tcPr>
            <w:tcW w:w="709" w:type="dxa"/>
            <w:tcBorders>
              <w:top w:val="single" w:sz="18" w:space="0" w:color="auto"/>
              <w:left w:val="nil"/>
              <w:bottom w:val="single" w:sz="4" w:space="0" w:color="auto"/>
              <w:right w:val="single" w:sz="4" w:space="0" w:color="auto"/>
            </w:tcBorders>
            <w:vAlign w:val="bottom"/>
          </w:tcPr>
          <w:p w14:paraId="2CDC4E59"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52</w:t>
            </w:r>
          </w:p>
        </w:tc>
        <w:tc>
          <w:tcPr>
            <w:tcW w:w="851" w:type="dxa"/>
            <w:tcBorders>
              <w:top w:val="single" w:sz="18" w:space="0" w:color="auto"/>
              <w:left w:val="nil"/>
              <w:bottom w:val="single" w:sz="4" w:space="0" w:color="auto"/>
              <w:right w:val="single" w:sz="4" w:space="0" w:color="auto"/>
            </w:tcBorders>
            <w:vAlign w:val="bottom"/>
          </w:tcPr>
          <w:p w14:paraId="1AB66E7F"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79</w:t>
            </w:r>
          </w:p>
        </w:tc>
        <w:tc>
          <w:tcPr>
            <w:tcW w:w="850" w:type="dxa"/>
            <w:tcBorders>
              <w:top w:val="single" w:sz="18" w:space="0" w:color="auto"/>
              <w:left w:val="nil"/>
              <w:bottom w:val="single" w:sz="4" w:space="0" w:color="auto"/>
              <w:right w:val="single" w:sz="4" w:space="0" w:color="auto"/>
            </w:tcBorders>
            <w:vAlign w:val="bottom"/>
          </w:tcPr>
          <w:p w14:paraId="63B9C085" w14:textId="77777777"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14:paraId="681BABF8" w14:textId="77777777"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14:paraId="08A13A64"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78</w:t>
            </w:r>
          </w:p>
        </w:tc>
        <w:tc>
          <w:tcPr>
            <w:tcW w:w="851" w:type="dxa"/>
            <w:tcBorders>
              <w:top w:val="single" w:sz="18" w:space="0" w:color="auto"/>
              <w:left w:val="nil"/>
              <w:bottom w:val="single" w:sz="4" w:space="0" w:color="auto"/>
              <w:right w:val="single" w:sz="4" w:space="0" w:color="auto"/>
            </w:tcBorders>
            <w:vAlign w:val="bottom"/>
          </w:tcPr>
          <w:p w14:paraId="2C49B405" w14:textId="77777777"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14:paraId="228BE54E" w14:textId="77777777"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14:paraId="6BE8B1BB" w14:textId="77777777" w:rsidR="00E321A0" w:rsidRPr="000124EE" w:rsidRDefault="00E321A0" w:rsidP="00D97A43">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vAlign w:val="bottom"/>
          </w:tcPr>
          <w:p w14:paraId="58F74F50"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709" w:type="dxa"/>
            <w:tcBorders>
              <w:top w:val="single" w:sz="18" w:space="0" w:color="auto"/>
              <w:left w:val="nil"/>
              <w:bottom w:val="single" w:sz="4" w:space="0" w:color="auto"/>
              <w:right w:val="single" w:sz="4" w:space="0" w:color="auto"/>
            </w:tcBorders>
            <w:vAlign w:val="bottom"/>
          </w:tcPr>
          <w:p w14:paraId="22AA9DF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w:t>
            </w:r>
          </w:p>
        </w:tc>
        <w:tc>
          <w:tcPr>
            <w:tcW w:w="709" w:type="dxa"/>
            <w:tcBorders>
              <w:top w:val="single" w:sz="18" w:space="0" w:color="auto"/>
              <w:left w:val="nil"/>
              <w:bottom w:val="single" w:sz="4" w:space="0" w:color="auto"/>
              <w:right w:val="single" w:sz="4" w:space="0" w:color="auto"/>
            </w:tcBorders>
            <w:vAlign w:val="center"/>
          </w:tcPr>
          <w:p w14:paraId="067B91EF" w14:textId="77777777" w:rsidR="00E321A0" w:rsidRDefault="00E321A0">
            <w:pPr>
              <w:jc w:val="right"/>
              <w:rPr>
                <w:rFonts w:ascii="Arial" w:hAnsi="Arial" w:cs="Arial"/>
                <w:color w:val="000000"/>
                <w:sz w:val="14"/>
                <w:szCs w:val="14"/>
              </w:rPr>
            </w:pPr>
          </w:p>
        </w:tc>
      </w:tr>
      <w:tr w:rsidR="00E321A0" w:rsidRPr="000124EE" w14:paraId="72AF139C" w14:textId="77777777" w:rsidTr="0054242F">
        <w:trPr>
          <w:cantSplit/>
          <w:trHeight w:hRule="exact" w:val="255"/>
        </w:trPr>
        <w:tc>
          <w:tcPr>
            <w:tcW w:w="3996" w:type="dxa"/>
            <w:gridSpan w:val="6"/>
            <w:tcBorders>
              <w:top w:val="nil"/>
              <w:left w:val="single" w:sz="4" w:space="0" w:color="auto"/>
              <w:bottom w:val="single" w:sz="4" w:space="0" w:color="auto"/>
              <w:right w:val="single" w:sz="18" w:space="0" w:color="auto"/>
            </w:tcBorders>
            <w:vAlign w:val="center"/>
          </w:tcPr>
          <w:p w14:paraId="30875B74" w14:textId="77777777" w:rsidR="00E321A0" w:rsidRPr="000124EE" w:rsidRDefault="00E321A0" w:rsidP="00D97A43">
            <w:pPr>
              <w:rPr>
                <w:rFonts w:ascii="Arial" w:hAnsi="Arial" w:cs="Arial"/>
                <w:sz w:val="10"/>
                <w:szCs w:val="10"/>
              </w:rPr>
            </w:pPr>
            <w:r w:rsidRPr="000124EE">
              <w:rPr>
                <w:rFonts w:ascii="Arial" w:hAnsi="Arial" w:cs="Arial"/>
                <w:sz w:val="10"/>
                <w:szCs w:val="10"/>
              </w:rPr>
              <w:t>K</w:t>
            </w:r>
          </w:p>
        </w:tc>
        <w:tc>
          <w:tcPr>
            <w:tcW w:w="428" w:type="dxa"/>
            <w:tcBorders>
              <w:top w:val="single" w:sz="4" w:space="0" w:color="auto"/>
              <w:left w:val="single" w:sz="18" w:space="0" w:color="auto"/>
              <w:bottom w:val="single" w:sz="4" w:space="0" w:color="auto"/>
              <w:right w:val="single" w:sz="4" w:space="0" w:color="auto"/>
            </w:tcBorders>
            <w:vAlign w:val="center"/>
          </w:tcPr>
          <w:p w14:paraId="53CC4C2D"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02</w:t>
            </w:r>
          </w:p>
        </w:tc>
        <w:tc>
          <w:tcPr>
            <w:tcW w:w="692" w:type="dxa"/>
            <w:tcBorders>
              <w:top w:val="nil"/>
              <w:left w:val="single" w:sz="4" w:space="0" w:color="auto"/>
              <w:bottom w:val="single" w:sz="4" w:space="0" w:color="auto"/>
              <w:right w:val="single" w:sz="4" w:space="0" w:color="auto"/>
              <w:tl2br w:val="single" w:sz="4" w:space="0" w:color="auto"/>
              <w:tr2bl w:val="single" w:sz="4" w:space="0" w:color="auto"/>
            </w:tcBorders>
            <w:vAlign w:val="bottom"/>
          </w:tcPr>
          <w:p w14:paraId="5F934EC9"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1425933"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5964CDBF"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198</w:t>
            </w:r>
          </w:p>
        </w:tc>
        <w:tc>
          <w:tcPr>
            <w:tcW w:w="708" w:type="dxa"/>
            <w:tcBorders>
              <w:top w:val="nil"/>
              <w:left w:val="nil"/>
              <w:bottom w:val="single" w:sz="4" w:space="0" w:color="auto"/>
              <w:right w:val="single" w:sz="4" w:space="0" w:color="auto"/>
            </w:tcBorders>
            <w:vAlign w:val="bottom"/>
          </w:tcPr>
          <w:p w14:paraId="0B35F886"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102</w:t>
            </w:r>
          </w:p>
        </w:tc>
        <w:tc>
          <w:tcPr>
            <w:tcW w:w="709" w:type="dxa"/>
            <w:tcBorders>
              <w:top w:val="nil"/>
              <w:left w:val="nil"/>
              <w:bottom w:val="single" w:sz="4" w:space="0" w:color="auto"/>
              <w:right w:val="single" w:sz="4" w:space="0" w:color="auto"/>
            </w:tcBorders>
            <w:vAlign w:val="bottom"/>
          </w:tcPr>
          <w:p w14:paraId="308BE1E1"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42</w:t>
            </w:r>
          </w:p>
        </w:tc>
        <w:tc>
          <w:tcPr>
            <w:tcW w:w="851" w:type="dxa"/>
            <w:tcBorders>
              <w:top w:val="nil"/>
              <w:left w:val="nil"/>
              <w:bottom w:val="single" w:sz="4" w:space="0" w:color="auto"/>
              <w:right w:val="single" w:sz="4" w:space="0" w:color="auto"/>
            </w:tcBorders>
            <w:vAlign w:val="bottom"/>
          </w:tcPr>
          <w:p w14:paraId="01654D3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60</w:t>
            </w:r>
          </w:p>
        </w:tc>
        <w:tc>
          <w:tcPr>
            <w:tcW w:w="850" w:type="dxa"/>
            <w:tcBorders>
              <w:top w:val="nil"/>
              <w:left w:val="nil"/>
              <w:bottom w:val="single" w:sz="4" w:space="0" w:color="auto"/>
              <w:right w:val="single" w:sz="4" w:space="0" w:color="auto"/>
            </w:tcBorders>
            <w:vAlign w:val="bottom"/>
          </w:tcPr>
          <w:p w14:paraId="265097C4"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CDB110B"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B29CC57"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59</w:t>
            </w:r>
          </w:p>
        </w:tc>
        <w:tc>
          <w:tcPr>
            <w:tcW w:w="851" w:type="dxa"/>
            <w:tcBorders>
              <w:top w:val="nil"/>
              <w:left w:val="nil"/>
              <w:bottom w:val="single" w:sz="4" w:space="0" w:color="auto"/>
              <w:right w:val="single" w:sz="4" w:space="0" w:color="auto"/>
            </w:tcBorders>
            <w:vAlign w:val="bottom"/>
          </w:tcPr>
          <w:p w14:paraId="0D911913" w14:textId="77777777" w:rsidR="00E321A0" w:rsidRPr="000124EE" w:rsidRDefault="00E321A0" w:rsidP="00D97A43">
            <w:pPr>
              <w:jc w:val="right"/>
              <w:rPr>
                <w:rFonts w:ascii="Arial" w:hAnsi="Arial" w:cs="Arial"/>
                <w:sz w:val="14"/>
                <w:szCs w:val="14"/>
              </w:rPr>
            </w:pPr>
          </w:p>
          <w:p w14:paraId="127B9DEF"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B669DDC"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AC2D811"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FE7C12B"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709" w:type="dxa"/>
            <w:tcBorders>
              <w:top w:val="nil"/>
              <w:left w:val="nil"/>
              <w:bottom w:val="single" w:sz="4" w:space="0" w:color="auto"/>
              <w:right w:val="single" w:sz="4" w:space="0" w:color="auto"/>
            </w:tcBorders>
            <w:vAlign w:val="bottom"/>
          </w:tcPr>
          <w:p w14:paraId="38EA62EB"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12E1921D" w14:textId="77777777" w:rsidR="00E321A0" w:rsidRDefault="00E321A0">
            <w:pPr>
              <w:jc w:val="right"/>
              <w:rPr>
                <w:rFonts w:ascii="Arial" w:hAnsi="Arial" w:cs="Arial"/>
                <w:color w:val="000000"/>
                <w:sz w:val="14"/>
                <w:szCs w:val="14"/>
              </w:rPr>
            </w:pPr>
          </w:p>
        </w:tc>
      </w:tr>
      <w:tr w:rsidR="00E321A0" w:rsidRPr="000124EE" w14:paraId="19F87ACA" w14:textId="77777777" w:rsidTr="0054242F">
        <w:trPr>
          <w:cantSplit/>
          <w:trHeight w:hRule="exact" w:val="255"/>
        </w:trPr>
        <w:tc>
          <w:tcPr>
            <w:tcW w:w="996" w:type="dxa"/>
            <w:gridSpan w:val="3"/>
            <w:vMerge w:val="restart"/>
            <w:tcBorders>
              <w:top w:val="single" w:sz="4" w:space="0" w:color="auto"/>
              <w:left w:val="single" w:sz="4" w:space="0" w:color="auto"/>
              <w:right w:val="single" w:sz="4" w:space="0" w:color="auto"/>
            </w:tcBorders>
            <w:textDirection w:val="btLr"/>
            <w:vAlign w:val="center"/>
          </w:tcPr>
          <w:p w14:paraId="419046E6" w14:textId="77777777" w:rsidR="00E321A0" w:rsidRPr="000124EE" w:rsidRDefault="00E321A0" w:rsidP="00D97A43">
            <w:pPr>
              <w:ind w:left="113" w:right="113"/>
              <w:jc w:val="center"/>
              <w:rPr>
                <w:rFonts w:ascii="Arial" w:hAnsi="Arial" w:cs="Arial"/>
                <w:sz w:val="10"/>
                <w:szCs w:val="10"/>
              </w:rPr>
            </w:pPr>
            <w:r w:rsidRPr="000124EE">
              <w:rPr>
                <w:rFonts w:ascii="Arial" w:hAnsi="Arial" w:cs="Arial"/>
                <w:sz w:val="10"/>
                <w:szCs w:val="10"/>
              </w:rPr>
              <w:t>W tym</w:t>
            </w:r>
          </w:p>
        </w:tc>
        <w:tc>
          <w:tcPr>
            <w:tcW w:w="3000" w:type="dxa"/>
            <w:gridSpan w:val="3"/>
            <w:tcBorders>
              <w:top w:val="single" w:sz="4" w:space="0" w:color="auto"/>
              <w:left w:val="single" w:sz="4" w:space="0" w:color="auto"/>
              <w:bottom w:val="single" w:sz="4" w:space="0" w:color="auto"/>
              <w:right w:val="single" w:sz="18" w:space="0" w:color="auto"/>
            </w:tcBorders>
            <w:vAlign w:val="center"/>
          </w:tcPr>
          <w:p w14:paraId="56FCCFE0" w14:textId="77777777" w:rsidR="00E321A0" w:rsidRPr="000124EE" w:rsidRDefault="00E321A0" w:rsidP="00D97A43">
            <w:pPr>
              <w:rPr>
                <w:rFonts w:ascii="Arial" w:hAnsi="Arial" w:cs="Arial"/>
                <w:sz w:val="10"/>
                <w:szCs w:val="10"/>
              </w:rPr>
            </w:pPr>
            <w:r w:rsidRPr="000124EE">
              <w:rPr>
                <w:rFonts w:ascii="Arial" w:hAnsi="Arial" w:cs="Arial"/>
                <w:sz w:val="10"/>
                <w:szCs w:val="10"/>
              </w:rPr>
              <w:t>w trybie art.   335, 336,</w:t>
            </w:r>
            <w:r>
              <w:rPr>
                <w:rFonts w:ascii="Arial" w:hAnsi="Arial" w:cs="Arial"/>
                <w:sz w:val="10"/>
                <w:szCs w:val="10"/>
              </w:rPr>
              <w:t xml:space="preserve"> </w:t>
            </w:r>
            <w:r w:rsidRPr="00D817B5">
              <w:rPr>
                <w:rFonts w:ascii="Arial" w:hAnsi="Arial" w:cs="Arial"/>
                <w:sz w:val="10"/>
                <w:szCs w:val="10"/>
              </w:rPr>
              <w:t>338a,</w:t>
            </w:r>
            <w:r w:rsidRPr="000124EE">
              <w:rPr>
                <w:rFonts w:ascii="Arial" w:hAnsi="Arial" w:cs="Arial"/>
                <w:sz w:val="10"/>
                <w:szCs w:val="10"/>
              </w:rPr>
              <w:t xml:space="preserve"> 387, (474a) kpk warunkowe umorzenie z urzędu (bez wniosku prokuratora w trybie 336)</w:t>
            </w:r>
          </w:p>
        </w:tc>
        <w:tc>
          <w:tcPr>
            <w:tcW w:w="428" w:type="dxa"/>
            <w:tcBorders>
              <w:top w:val="single" w:sz="4" w:space="0" w:color="auto"/>
              <w:left w:val="single" w:sz="18" w:space="0" w:color="auto"/>
              <w:bottom w:val="single" w:sz="4" w:space="0" w:color="auto"/>
              <w:right w:val="single" w:sz="4" w:space="0" w:color="auto"/>
            </w:tcBorders>
            <w:vAlign w:val="center"/>
          </w:tcPr>
          <w:p w14:paraId="3BBFBAEA"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572641F"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077CD2E"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1F074856"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64</w:t>
            </w:r>
          </w:p>
        </w:tc>
        <w:tc>
          <w:tcPr>
            <w:tcW w:w="708" w:type="dxa"/>
            <w:tcBorders>
              <w:top w:val="nil"/>
              <w:left w:val="nil"/>
              <w:bottom w:val="single" w:sz="4" w:space="0" w:color="auto"/>
              <w:right w:val="single" w:sz="4" w:space="0" w:color="auto"/>
            </w:tcBorders>
            <w:vAlign w:val="bottom"/>
          </w:tcPr>
          <w:p w14:paraId="756ED0E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30</w:t>
            </w:r>
          </w:p>
        </w:tc>
        <w:tc>
          <w:tcPr>
            <w:tcW w:w="709" w:type="dxa"/>
            <w:tcBorders>
              <w:top w:val="nil"/>
              <w:left w:val="nil"/>
              <w:bottom w:val="single" w:sz="4" w:space="0" w:color="auto"/>
              <w:right w:val="single" w:sz="4" w:space="0" w:color="auto"/>
            </w:tcBorders>
            <w:vAlign w:val="bottom"/>
          </w:tcPr>
          <w:p w14:paraId="3751EB17"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18</w:t>
            </w:r>
          </w:p>
        </w:tc>
        <w:tc>
          <w:tcPr>
            <w:tcW w:w="851" w:type="dxa"/>
            <w:tcBorders>
              <w:top w:val="nil"/>
              <w:left w:val="nil"/>
              <w:bottom w:val="single" w:sz="4" w:space="0" w:color="auto"/>
              <w:right w:val="single" w:sz="4" w:space="0" w:color="auto"/>
            </w:tcBorders>
            <w:vAlign w:val="bottom"/>
          </w:tcPr>
          <w:p w14:paraId="5CB4A6D9"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12</w:t>
            </w:r>
          </w:p>
        </w:tc>
        <w:tc>
          <w:tcPr>
            <w:tcW w:w="850" w:type="dxa"/>
            <w:tcBorders>
              <w:top w:val="nil"/>
              <w:left w:val="nil"/>
              <w:bottom w:val="single" w:sz="4" w:space="0" w:color="auto"/>
              <w:right w:val="single" w:sz="4" w:space="0" w:color="auto"/>
            </w:tcBorders>
            <w:vAlign w:val="bottom"/>
          </w:tcPr>
          <w:p w14:paraId="1971B657"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A6CE379"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E5F77D0"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12</w:t>
            </w:r>
          </w:p>
        </w:tc>
        <w:tc>
          <w:tcPr>
            <w:tcW w:w="851" w:type="dxa"/>
            <w:tcBorders>
              <w:top w:val="nil"/>
              <w:left w:val="nil"/>
              <w:bottom w:val="single" w:sz="4" w:space="0" w:color="auto"/>
              <w:right w:val="single" w:sz="4" w:space="0" w:color="auto"/>
            </w:tcBorders>
            <w:vAlign w:val="bottom"/>
          </w:tcPr>
          <w:p w14:paraId="2F84651E"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52801CD"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AD9B70A"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D4FE2DC"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CBEDEE0"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0178FFC3" w14:textId="77777777" w:rsidR="00E321A0" w:rsidRDefault="00E321A0">
            <w:pPr>
              <w:jc w:val="right"/>
              <w:rPr>
                <w:rFonts w:ascii="Arial" w:hAnsi="Arial" w:cs="Arial"/>
                <w:color w:val="000000"/>
                <w:sz w:val="14"/>
                <w:szCs w:val="14"/>
              </w:rPr>
            </w:pPr>
          </w:p>
        </w:tc>
      </w:tr>
      <w:tr w:rsidR="00E321A0" w:rsidRPr="000124EE" w14:paraId="0164A430" w14:textId="77777777" w:rsidTr="0054242F">
        <w:trPr>
          <w:cantSplit/>
          <w:trHeight w:hRule="exact" w:val="255"/>
        </w:trPr>
        <w:tc>
          <w:tcPr>
            <w:tcW w:w="996" w:type="dxa"/>
            <w:gridSpan w:val="3"/>
            <w:vMerge/>
            <w:tcBorders>
              <w:left w:val="single" w:sz="4" w:space="0" w:color="auto"/>
              <w:bottom w:val="single" w:sz="4" w:space="0" w:color="auto"/>
              <w:right w:val="single" w:sz="4" w:space="0" w:color="auto"/>
            </w:tcBorders>
            <w:vAlign w:val="center"/>
          </w:tcPr>
          <w:p w14:paraId="6C8B4B88" w14:textId="77777777" w:rsidR="00E321A0" w:rsidRPr="000124EE" w:rsidRDefault="00E321A0" w:rsidP="00D97A43">
            <w:pPr>
              <w:rPr>
                <w:rFonts w:ascii="Arial" w:hAnsi="Arial" w:cs="Arial"/>
                <w:sz w:val="10"/>
                <w:szCs w:val="10"/>
              </w:rPr>
            </w:pPr>
          </w:p>
        </w:tc>
        <w:tc>
          <w:tcPr>
            <w:tcW w:w="3000" w:type="dxa"/>
            <w:gridSpan w:val="3"/>
            <w:tcBorders>
              <w:top w:val="single" w:sz="4" w:space="0" w:color="auto"/>
              <w:left w:val="single" w:sz="4" w:space="0" w:color="auto"/>
              <w:bottom w:val="single" w:sz="4" w:space="0" w:color="auto"/>
              <w:right w:val="single" w:sz="18" w:space="0" w:color="auto"/>
            </w:tcBorders>
            <w:vAlign w:val="center"/>
          </w:tcPr>
          <w:p w14:paraId="36DD95EF" w14:textId="77777777" w:rsidR="00E321A0" w:rsidRPr="000124EE" w:rsidRDefault="00E321A0" w:rsidP="00D97A43">
            <w:pPr>
              <w:rPr>
                <w:rFonts w:ascii="Arial" w:hAnsi="Arial" w:cs="Arial"/>
                <w:sz w:val="10"/>
                <w:szCs w:val="10"/>
              </w:rPr>
            </w:pPr>
            <w:r w:rsidRPr="000124EE">
              <w:rPr>
                <w:rFonts w:ascii="Arial" w:hAnsi="Arial" w:cs="Arial"/>
                <w:sz w:val="10"/>
                <w:szCs w:val="10"/>
              </w:rPr>
              <w:t>sprawy wielotomowe</w:t>
            </w:r>
          </w:p>
        </w:tc>
        <w:tc>
          <w:tcPr>
            <w:tcW w:w="428" w:type="dxa"/>
            <w:tcBorders>
              <w:top w:val="single" w:sz="4" w:space="0" w:color="auto"/>
              <w:left w:val="single" w:sz="18" w:space="0" w:color="auto"/>
              <w:bottom w:val="single" w:sz="4" w:space="0" w:color="auto"/>
              <w:right w:val="single" w:sz="4" w:space="0" w:color="auto"/>
            </w:tcBorders>
            <w:vAlign w:val="center"/>
          </w:tcPr>
          <w:p w14:paraId="6DCDB4E2"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7A131C0"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4DFE38BD"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2CD38806"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5</w:t>
            </w:r>
          </w:p>
        </w:tc>
        <w:tc>
          <w:tcPr>
            <w:tcW w:w="708" w:type="dxa"/>
            <w:tcBorders>
              <w:top w:val="nil"/>
              <w:left w:val="nil"/>
              <w:bottom w:val="single" w:sz="4" w:space="0" w:color="auto"/>
              <w:right w:val="single" w:sz="4" w:space="0" w:color="auto"/>
            </w:tcBorders>
            <w:vAlign w:val="bottom"/>
          </w:tcPr>
          <w:p w14:paraId="4A160E18"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B27863C"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6558BA1"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ADA858A"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C41E81C"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7724001"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50E4B4A"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06B496D"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EEC9185"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4977AA0"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24827C4"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52A434C" w14:textId="77777777" w:rsidR="00E321A0" w:rsidRDefault="00E321A0">
            <w:pPr>
              <w:jc w:val="right"/>
              <w:rPr>
                <w:rFonts w:ascii="Arial" w:hAnsi="Arial" w:cs="Arial"/>
                <w:color w:val="000000"/>
                <w:sz w:val="14"/>
                <w:szCs w:val="14"/>
              </w:rPr>
            </w:pPr>
          </w:p>
        </w:tc>
      </w:tr>
      <w:tr w:rsidR="000E0521" w:rsidRPr="000124EE" w14:paraId="261C4908" w14:textId="77777777" w:rsidTr="0054242F">
        <w:trPr>
          <w:cantSplit/>
          <w:trHeight w:hRule="exact" w:val="255"/>
        </w:trPr>
        <w:tc>
          <w:tcPr>
            <w:tcW w:w="745" w:type="dxa"/>
            <w:gridSpan w:val="2"/>
            <w:vMerge w:val="restart"/>
            <w:tcBorders>
              <w:left w:val="single" w:sz="4" w:space="0" w:color="auto"/>
              <w:right w:val="single" w:sz="4" w:space="0" w:color="auto"/>
            </w:tcBorders>
            <w:textDirection w:val="btLr"/>
            <w:vAlign w:val="center"/>
          </w:tcPr>
          <w:p w14:paraId="0CFB764B" w14:textId="77777777" w:rsidR="000E0521" w:rsidRPr="000124EE" w:rsidRDefault="000E0521" w:rsidP="00D97A43">
            <w:pPr>
              <w:ind w:left="113" w:right="113"/>
              <w:jc w:val="center"/>
              <w:rPr>
                <w:rFonts w:ascii="Arial" w:hAnsi="Arial" w:cs="Arial"/>
                <w:sz w:val="10"/>
                <w:szCs w:val="10"/>
              </w:rPr>
            </w:pPr>
            <w:r w:rsidRPr="000124EE">
              <w:rPr>
                <w:rFonts w:ascii="Arial" w:hAnsi="Arial" w:cs="Arial"/>
                <w:sz w:val="10"/>
                <w:szCs w:val="10"/>
              </w:rPr>
              <w:t>K – w tym</w:t>
            </w:r>
          </w:p>
        </w:tc>
        <w:tc>
          <w:tcPr>
            <w:tcW w:w="3251" w:type="dxa"/>
            <w:gridSpan w:val="4"/>
            <w:tcBorders>
              <w:top w:val="nil"/>
              <w:left w:val="single" w:sz="4" w:space="0" w:color="auto"/>
              <w:bottom w:val="single" w:sz="4" w:space="0" w:color="auto"/>
              <w:right w:val="single" w:sz="18" w:space="0" w:color="auto"/>
            </w:tcBorders>
            <w:vAlign w:val="center"/>
          </w:tcPr>
          <w:p w14:paraId="25F5DF36" w14:textId="77777777" w:rsidR="000E0521" w:rsidRPr="000124EE" w:rsidRDefault="000E0521" w:rsidP="00D97A43">
            <w:pPr>
              <w:pStyle w:val="Nagwek"/>
              <w:tabs>
                <w:tab w:val="clear" w:pos="4536"/>
                <w:tab w:val="clear" w:pos="9072"/>
              </w:tabs>
              <w:rPr>
                <w:rFonts w:ascii="Arial" w:hAnsi="Arial" w:cs="Arial"/>
                <w:sz w:val="10"/>
                <w:szCs w:val="10"/>
              </w:rPr>
            </w:pPr>
            <w:r w:rsidRPr="000124EE">
              <w:rPr>
                <w:rFonts w:ascii="Arial" w:hAnsi="Arial" w:cs="Arial"/>
                <w:iCs/>
                <w:spacing w:val="-4"/>
                <w:sz w:val="10"/>
                <w:szCs w:val="10"/>
              </w:rPr>
              <w:t xml:space="preserve">zwrot w trybie art. 337 (brak uzupełnienia w terminie bądź ponowne przesłanie nie uzupełnionego) </w:t>
            </w:r>
          </w:p>
        </w:tc>
        <w:tc>
          <w:tcPr>
            <w:tcW w:w="428" w:type="dxa"/>
            <w:tcBorders>
              <w:top w:val="single" w:sz="4" w:space="0" w:color="auto"/>
              <w:left w:val="single" w:sz="18" w:space="0" w:color="auto"/>
              <w:bottom w:val="single" w:sz="4" w:space="0" w:color="auto"/>
              <w:right w:val="single" w:sz="4" w:space="0" w:color="auto"/>
            </w:tcBorders>
            <w:vAlign w:val="center"/>
          </w:tcPr>
          <w:p w14:paraId="6480CFED"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3CB5AD39"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20C33814"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7C4B1EF8"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8F009C6"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BB3F08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11F780F"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F4DAB71"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1B6FFA4"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47A1E8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BF1124E"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A581333"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FE575B2"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0E13CA1"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BDFB5D7"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04FF2A3" w14:textId="77777777" w:rsidR="000E0521" w:rsidRDefault="000E0521">
            <w:pPr>
              <w:jc w:val="right"/>
              <w:rPr>
                <w:rFonts w:ascii="Arial" w:hAnsi="Arial" w:cs="Arial"/>
                <w:color w:val="000000"/>
                <w:sz w:val="14"/>
                <w:szCs w:val="14"/>
              </w:rPr>
            </w:pPr>
          </w:p>
        </w:tc>
      </w:tr>
      <w:tr w:rsidR="000E0521" w:rsidRPr="000124EE" w14:paraId="5A8C2B01"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262A8E60"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49A4C3E1" w14:textId="77777777" w:rsidR="000E0521" w:rsidRPr="000124EE" w:rsidRDefault="000E0521" w:rsidP="00D97A43">
            <w:pPr>
              <w:pStyle w:val="Tekstblokowy"/>
              <w:ind w:left="-26" w:right="-60"/>
              <w:rPr>
                <w:rFonts w:cs="Arial"/>
                <w:sz w:val="10"/>
                <w:szCs w:val="10"/>
              </w:rPr>
            </w:pPr>
            <w:r w:rsidRPr="000124EE">
              <w:rPr>
                <w:rFonts w:cs="Arial"/>
                <w:iCs/>
                <w:sz w:val="10"/>
                <w:szCs w:val="10"/>
              </w:rPr>
              <w:t xml:space="preserve">wyrok łączny </w:t>
            </w:r>
          </w:p>
        </w:tc>
        <w:tc>
          <w:tcPr>
            <w:tcW w:w="428" w:type="dxa"/>
            <w:tcBorders>
              <w:top w:val="single" w:sz="4" w:space="0" w:color="auto"/>
              <w:left w:val="single" w:sz="18" w:space="0" w:color="auto"/>
              <w:bottom w:val="single" w:sz="4" w:space="0" w:color="auto"/>
              <w:right w:val="single" w:sz="4" w:space="0" w:color="auto"/>
            </w:tcBorders>
            <w:vAlign w:val="center"/>
          </w:tcPr>
          <w:p w14:paraId="50FB61C2"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6E23334"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ED34907"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AA5640A"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29</w:t>
            </w:r>
          </w:p>
        </w:tc>
        <w:tc>
          <w:tcPr>
            <w:tcW w:w="708" w:type="dxa"/>
            <w:tcBorders>
              <w:top w:val="nil"/>
              <w:left w:val="nil"/>
              <w:bottom w:val="single" w:sz="4" w:space="0" w:color="auto"/>
              <w:right w:val="single" w:sz="4" w:space="0" w:color="auto"/>
            </w:tcBorders>
            <w:vAlign w:val="bottom"/>
          </w:tcPr>
          <w:p w14:paraId="45FBACF3"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14</w:t>
            </w:r>
          </w:p>
        </w:tc>
        <w:tc>
          <w:tcPr>
            <w:tcW w:w="709" w:type="dxa"/>
            <w:tcBorders>
              <w:top w:val="nil"/>
              <w:left w:val="nil"/>
              <w:bottom w:val="single" w:sz="4" w:space="0" w:color="auto"/>
              <w:right w:val="single" w:sz="4" w:space="0" w:color="auto"/>
            </w:tcBorders>
            <w:vAlign w:val="bottom"/>
          </w:tcPr>
          <w:p w14:paraId="6326AD88"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5</w:t>
            </w:r>
          </w:p>
        </w:tc>
        <w:tc>
          <w:tcPr>
            <w:tcW w:w="851" w:type="dxa"/>
            <w:tcBorders>
              <w:top w:val="nil"/>
              <w:left w:val="nil"/>
              <w:bottom w:val="single" w:sz="4" w:space="0" w:color="auto"/>
              <w:right w:val="single" w:sz="4" w:space="0" w:color="auto"/>
            </w:tcBorders>
            <w:vAlign w:val="bottom"/>
          </w:tcPr>
          <w:p w14:paraId="5DDC30A4"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9</w:t>
            </w:r>
          </w:p>
        </w:tc>
        <w:tc>
          <w:tcPr>
            <w:tcW w:w="850" w:type="dxa"/>
            <w:tcBorders>
              <w:top w:val="nil"/>
              <w:left w:val="nil"/>
              <w:bottom w:val="single" w:sz="4" w:space="0" w:color="auto"/>
              <w:right w:val="single" w:sz="4" w:space="0" w:color="auto"/>
            </w:tcBorders>
            <w:vAlign w:val="bottom"/>
          </w:tcPr>
          <w:p w14:paraId="6342F58B"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AD2B9E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13295AE"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9</w:t>
            </w:r>
          </w:p>
        </w:tc>
        <w:tc>
          <w:tcPr>
            <w:tcW w:w="851" w:type="dxa"/>
            <w:tcBorders>
              <w:top w:val="nil"/>
              <w:left w:val="nil"/>
              <w:bottom w:val="single" w:sz="4" w:space="0" w:color="auto"/>
              <w:right w:val="single" w:sz="4" w:space="0" w:color="auto"/>
            </w:tcBorders>
            <w:vAlign w:val="bottom"/>
          </w:tcPr>
          <w:p w14:paraId="2CA507FB"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23004DE"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737ACF1"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DF2496E"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2F7DD6C"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9F6579E" w14:textId="77777777" w:rsidR="000E0521" w:rsidRDefault="000E0521">
            <w:pPr>
              <w:jc w:val="right"/>
              <w:rPr>
                <w:rFonts w:ascii="Arial" w:hAnsi="Arial" w:cs="Arial"/>
                <w:color w:val="000000"/>
                <w:sz w:val="14"/>
                <w:szCs w:val="14"/>
              </w:rPr>
            </w:pPr>
          </w:p>
        </w:tc>
      </w:tr>
      <w:tr w:rsidR="000E0521" w:rsidRPr="000124EE" w14:paraId="65CB2948"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4E5AA0B3"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05D3DCFB" w14:textId="77777777" w:rsidR="000E0521" w:rsidRPr="000124EE" w:rsidRDefault="000E0521" w:rsidP="00D97A43">
            <w:pPr>
              <w:pStyle w:val="Tekstblokowy"/>
              <w:ind w:left="0" w:right="-60"/>
              <w:rPr>
                <w:rFonts w:cs="Arial"/>
                <w:sz w:val="10"/>
                <w:szCs w:val="10"/>
              </w:rPr>
            </w:pPr>
            <w:r w:rsidRPr="000124EE">
              <w:rPr>
                <w:rFonts w:cs="Arial"/>
                <w:iCs/>
                <w:sz w:val="10"/>
                <w:szCs w:val="10"/>
              </w:rPr>
              <w:t>w tym w wyniku przekazania w trybie art. 35 kpk.</w:t>
            </w:r>
          </w:p>
        </w:tc>
        <w:tc>
          <w:tcPr>
            <w:tcW w:w="428" w:type="dxa"/>
            <w:tcBorders>
              <w:top w:val="single" w:sz="4" w:space="0" w:color="auto"/>
              <w:left w:val="single" w:sz="18" w:space="0" w:color="auto"/>
              <w:bottom w:val="single" w:sz="4" w:space="0" w:color="auto"/>
              <w:right w:val="single" w:sz="4" w:space="0" w:color="auto"/>
            </w:tcBorders>
            <w:vAlign w:val="center"/>
          </w:tcPr>
          <w:p w14:paraId="2BD13684"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4253BAD"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36F0787"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0580C247"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9</w:t>
            </w:r>
          </w:p>
        </w:tc>
        <w:tc>
          <w:tcPr>
            <w:tcW w:w="708" w:type="dxa"/>
            <w:tcBorders>
              <w:top w:val="nil"/>
              <w:left w:val="nil"/>
              <w:bottom w:val="single" w:sz="4" w:space="0" w:color="auto"/>
              <w:right w:val="single" w:sz="4" w:space="0" w:color="auto"/>
            </w:tcBorders>
            <w:vAlign w:val="bottom"/>
          </w:tcPr>
          <w:p w14:paraId="37A9D790"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9" w:type="dxa"/>
            <w:tcBorders>
              <w:top w:val="nil"/>
              <w:left w:val="nil"/>
              <w:bottom w:val="single" w:sz="4" w:space="0" w:color="auto"/>
              <w:right w:val="single" w:sz="4" w:space="0" w:color="auto"/>
            </w:tcBorders>
            <w:vAlign w:val="bottom"/>
          </w:tcPr>
          <w:p w14:paraId="09BF8AE1"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14:paraId="143F8BDE"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4E58AFA"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5119606"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EB5520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D1894F6"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317609C"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2E1FFD6"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320934D"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3BFD3A7"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01278FFA" w14:textId="77777777" w:rsidR="000E0521" w:rsidRDefault="000E0521">
            <w:pPr>
              <w:jc w:val="right"/>
              <w:rPr>
                <w:rFonts w:ascii="Arial" w:hAnsi="Arial" w:cs="Arial"/>
                <w:color w:val="000000"/>
                <w:sz w:val="14"/>
                <w:szCs w:val="14"/>
              </w:rPr>
            </w:pPr>
          </w:p>
        </w:tc>
      </w:tr>
      <w:tr w:rsidR="000E0521" w:rsidRPr="000124EE" w14:paraId="657FBD68"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3DFBA997"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7AA5E383" w14:textId="77777777" w:rsidR="000E0521" w:rsidRPr="000124EE" w:rsidRDefault="000E0521" w:rsidP="00D97A43">
            <w:pPr>
              <w:pStyle w:val="Tekstblokowy"/>
              <w:ind w:left="-26" w:right="-60"/>
              <w:rPr>
                <w:rFonts w:cs="Arial"/>
                <w:sz w:val="10"/>
                <w:szCs w:val="10"/>
              </w:rPr>
            </w:pPr>
            <w:r w:rsidRPr="000124EE">
              <w:rPr>
                <w:rFonts w:cs="Arial"/>
                <w:iCs/>
                <w:sz w:val="10"/>
                <w:szCs w:val="10"/>
              </w:rPr>
              <w:t xml:space="preserve">przekazano w trybie art. 35 kpk (z wyłączeniem wyroków łącznych) </w:t>
            </w:r>
          </w:p>
        </w:tc>
        <w:tc>
          <w:tcPr>
            <w:tcW w:w="428" w:type="dxa"/>
            <w:tcBorders>
              <w:top w:val="single" w:sz="4" w:space="0" w:color="auto"/>
              <w:left w:val="single" w:sz="18" w:space="0" w:color="auto"/>
              <w:bottom w:val="single" w:sz="4" w:space="0" w:color="auto"/>
              <w:right w:val="single" w:sz="4" w:space="0" w:color="auto"/>
            </w:tcBorders>
            <w:vAlign w:val="center"/>
          </w:tcPr>
          <w:p w14:paraId="49161ABD"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00CB221"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21A844A"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3E51DEBA"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14:paraId="65DA693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7039FE1"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1192AFE"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D932B3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1EDA7C3"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549A1F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4D6FDBC"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6D0FBF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A5E6D46"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392E1A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4E7D1F5"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6C6E7B5E" w14:textId="77777777" w:rsidR="000E0521" w:rsidRDefault="000E0521">
            <w:pPr>
              <w:jc w:val="right"/>
              <w:rPr>
                <w:rFonts w:ascii="Arial" w:hAnsi="Arial" w:cs="Arial"/>
                <w:color w:val="000000"/>
                <w:sz w:val="14"/>
                <w:szCs w:val="14"/>
              </w:rPr>
            </w:pPr>
          </w:p>
        </w:tc>
      </w:tr>
      <w:tr w:rsidR="000E0521" w:rsidRPr="000124EE" w14:paraId="3781E2D0"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70922D26" w14:textId="77777777" w:rsidR="000E0521" w:rsidRPr="000124EE" w:rsidRDefault="000E0521" w:rsidP="00D97A43">
            <w:pPr>
              <w:rPr>
                <w:rFonts w:ascii="Arial" w:hAnsi="Arial" w:cs="Arial"/>
                <w:sz w:val="10"/>
                <w:szCs w:val="10"/>
              </w:rPr>
            </w:pPr>
          </w:p>
        </w:tc>
        <w:tc>
          <w:tcPr>
            <w:tcW w:w="2232" w:type="dxa"/>
            <w:gridSpan w:val="3"/>
            <w:vMerge w:val="restart"/>
            <w:tcBorders>
              <w:top w:val="nil"/>
              <w:left w:val="single" w:sz="4" w:space="0" w:color="auto"/>
              <w:right w:val="single" w:sz="4" w:space="0" w:color="auto"/>
            </w:tcBorders>
            <w:vAlign w:val="center"/>
          </w:tcPr>
          <w:p w14:paraId="32DAFA00"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w:t>
            </w:r>
          </w:p>
          <w:p w14:paraId="15B59AC2"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art. 36 kpk</w:t>
            </w:r>
          </w:p>
        </w:tc>
        <w:tc>
          <w:tcPr>
            <w:tcW w:w="1019" w:type="dxa"/>
            <w:tcBorders>
              <w:top w:val="single" w:sz="4" w:space="0" w:color="auto"/>
              <w:left w:val="single" w:sz="4" w:space="0" w:color="auto"/>
              <w:bottom w:val="single" w:sz="4" w:space="0" w:color="auto"/>
              <w:right w:val="single" w:sz="18" w:space="0" w:color="auto"/>
            </w:tcBorders>
            <w:vAlign w:val="center"/>
          </w:tcPr>
          <w:p w14:paraId="72FEC643"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w ramach okręgu </w:t>
            </w:r>
          </w:p>
        </w:tc>
        <w:tc>
          <w:tcPr>
            <w:tcW w:w="428" w:type="dxa"/>
            <w:tcBorders>
              <w:top w:val="single" w:sz="4" w:space="0" w:color="auto"/>
              <w:left w:val="single" w:sz="18" w:space="0" w:color="auto"/>
              <w:bottom w:val="single" w:sz="4" w:space="0" w:color="auto"/>
              <w:right w:val="single" w:sz="4" w:space="0" w:color="auto"/>
            </w:tcBorders>
            <w:vAlign w:val="center"/>
          </w:tcPr>
          <w:p w14:paraId="3308E49D"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73720A4"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18EC29F8"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3712C245"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5B3AD3A"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90973F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AB1D7A4"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3AA886B"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040428B"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C45A7E3"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7467DB1"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650BB0D"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224D40F"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9E84AB3"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F866342"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19AB796" w14:textId="77777777" w:rsidR="000E0521" w:rsidRDefault="000E0521">
            <w:pPr>
              <w:jc w:val="right"/>
              <w:rPr>
                <w:rFonts w:ascii="Arial" w:hAnsi="Arial" w:cs="Arial"/>
                <w:color w:val="000000"/>
                <w:sz w:val="14"/>
                <w:szCs w:val="14"/>
              </w:rPr>
            </w:pPr>
          </w:p>
        </w:tc>
      </w:tr>
      <w:tr w:rsidR="000E0521" w:rsidRPr="000124EE" w14:paraId="252D38ED"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0CE71FEE" w14:textId="77777777" w:rsidR="000E0521" w:rsidRPr="000124EE" w:rsidRDefault="000E0521" w:rsidP="00D97A43">
            <w:pPr>
              <w:rPr>
                <w:rFonts w:ascii="Arial" w:hAnsi="Arial" w:cs="Arial"/>
                <w:sz w:val="10"/>
                <w:szCs w:val="10"/>
              </w:rPr>
            </w:pPr>
          </w:p>
        </w:tc>
        <w:tc>
          <w:tcPr>
            <w:tcW w:w="2232" w:type="dxa"/>
            <w:gridSpan w:val="3"/>
            <w:vMerge/>
            <w:tcBorders>
              <w:left w:val="single" w:sz="4" w:space="0" w:color="auto"/>
              <w:bottom w:val="single" w:sz="4" w:space="0" w:color="auto"/>
              <w:right w:val="single" w:sz="4" w:space="0" w:color="auto"/>
            </w:tcBorders>
            <w:vAlign w:val="center"/>
          </w:tcPr>
          <w:p w14:paraId="19C0A330" w14:textId="77777777" w:rsidR="000E0521" w:rsidRPr="000124EE" w:rsidRDefault="000E0521" w:rsidP="00D97A43">
            <w:pPr>
              <w:rPr>
                <w:iCs/>
                <w:sz w:val="10"/>
                <w:szCs w:val="10"/>
              </w:rPr>
            </w:pPr>
          </w:p>
        </w:tc>
        <w:tc>
          <w:tcPr>
            <w:tcW w:w="1019" w:type="dxa"/>
            <w:tcBorders>
              <w:top w:val="single" w:sz="4" w:space="0" w:color="auto"/>
              <w:left w:val="single" w:sz="4" w:space="0" w:color="auto"/>
              <w:bottom w:val="single" w:sz="4" w:space="0" w:color="auto"/>
              <w:right w:val="single" w:sz="18" w:space="0" w:color="auto"/>
            </w:tcBorders>
            <w:vAlign w:val="center"/>
          </w:tcPr>
          <w:p w14:paraId="0E4124FC" w14:textId="77777777" w:rsidR="000E0521" w:rsidRPr="000124EE" w:rsidRDefault="000E0521" w:rsidP="00D97A43">
            <w:pPr>
              <w:rPr>
                <w:iCs/>
                <w:sz w:val="10"/>
                <w:szCs w:val="10"/>
              </w:rPr>
            </w:pPr>
            <w:r w:rsidRPr="000124EE">
              <w:rPr>
                <w:iCs/>
                <w:sz w:val="10"/>
                <w:szCs w:val="10"/>
              </w:rPr>
              <w:t xml:space="preserve">poza okręg </w:t>
            </w:r>
          </w:p>
        </w:tc>
        <w:tc>
          <w:tcPr>
            <w:tcW w:w="428" w:type="dxa"/>
            <w:tcBorders>
              <w:top w:val="single" w:sz="4" w:space="0" w:color="auto"/>
              <w:left w:val="single" w:sz="18" w:space="0" w:color="auto"/>
              <w:bottom w:val="single" w:sz="4" w:space="0" w:color="auto"/>
              <w:right w:val="single" w:sz="4" w:space="0" w:color="auto"/>
            </w:tcBorders>
            <w:vAlign w:val="center"/>
          </w:tcPr>
          <w:p w14:paraId="74348207"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D6D4660"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4317FDC"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7A02CA20"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811181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2D6554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391F7E9"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1E04FD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5635BF8"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FCC1EC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4C55823"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1D31833"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A541C12"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7C59336"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1AD730E"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0623C445" w14:textId="77777777" w:rsidR="000E0521" w:rsidRDefault="000E0521">
            <w:pPr>
              <w:jc w:val="right"/>
              <w:rPr>
                <w:rFonts w:ascii="Arial" w:hAnsi="Arial" w:cs="Arial"/>
                <w:color w:val="000000"/>
                <w:sz w:val="14"/>
                <w:szCs w:val="14"/>
              </w:rPr>
            </w:pPr>
          </w:p>
        </w:tc>
      </w:tr>
      <w:tr w:rsidR="000E0521" w:rsidRPr="000124EE" w14:paraId="3A4D5BD7"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52ED95DE" w14:textId="77777777" w:rsidR="000E0521" w:rsidRPr="000124EE" w:rsidRDefault="000E0521" w:rsidP="00D97A43">
            <w:pPr>
              <w:rPr>
                <w:rFonts w:ascii="Arial" w:hAnsi="Arial" w:cs="Arial"/>
                <w:sz w:val="10"/>
                <w:szCs w:val="10"/>
              </w:rPr>
            </w:pPr>
          </w:p>
        </w:tc>
        <w:tc>
          <w:tcPr>
            <w:tcW w:w="3251" w:type="dxa"/>
            <w:gridSpan w:val="4"/>
            <w:tcBorders>
              <w:top w:val="nil"/>
              <w:left w:val="single" w:sz="4" w:space="0" w:color="auto"/>
              <w:bottom w:val="single" w:sz="4" w:space="0" w:color="auto"/>
              <w:right w:val="single" w:sz="18" w:space="0" w:color="auto"/>
            </w:tcBorders>
            <w:vAlign w:val="center"/>
          </w:tcPr>
          <w:p w14:paraId="7F9B4135"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art. 11a </w:t>
            </w:r>
            <w:r w:rsidRPr="000124EE">
              <w:rPr>
                <w:rFonts w:ascii="Arial" w:hAnsi="Arial" w:cs="Arial"/>
                <w:sz w:val="10"/>
                <w:szCs w:val="10"/>
              </w:rPr>
              <w:t>pw</w:t>
            </w:r>
            <w:r w:rsidRPr="000124EE">
              <w:rPr>
                <w:rFonts w:ascii="Arial" w:hAnsi="Arial" w:cs="Arial"/>
                <w:iCs/>
                <w:sz w:val="10"/>
                <w:szCs w:val="10"/>
              </w:rPr>
              <w:t xml:space="preserve">kpk </w:t>
            </w:r>
          </w:p>
        </w:tc>
        <w:tc>
          <w:tcPr>
            <w:tcW w:w="428" w:type="dxa"/>
            <w:tcBorders>
              <w:top w:val="single" w:sz="4" w:space="0" w:color="auto"/>
              <w:left w:val="single" w:sz="18" w:space="0" w:color="auto"/>
              <w:bottom w:val="single" w:sz="4" w:space="0" w:color="auto"/>
              <w:right w:val="single" w:sz="4" w:space="0" w:color="auto"/>
            </w:tcBorders>
            <w:vAlign w:val="center"/>
          </w:tcPr>
          <w:p w14:paraId="02218D1D"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C2F3294"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19B43595"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31784921"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E9A5313"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171E2CF"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916F00B"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003D5D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E2ED4FF"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5AE103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1B09331"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E0B76FF"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8E0F751"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97CC0BB"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1FAABC3"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189C2BEA" w14:textId="77777777" w:rsidR="000E0521" w:rsidRDefault="000E0521">
            <w:pPr>
              <w:jc w:val="right"/>
              <w:rPr>
                <w:rFonts w:ascii="Arial" w:hAnsi="Arial" w:cs="Arial"/>
                <w:color w:val="000000"/>
                <w:sz w:val="14"/>
                <w:szCs w:val="14"/>
              </w:rPr>
            </w:pPr>
          </w:p>
        </w:tc>
      </w:tr>
      <w:tr w:rsidR="000E0521" w:rsidRPr="000124EE" w14:paraId="19793E85"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44C92AE9"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74800462" w14:textId="77777777" w:rsidR="000E0521" w:rsidRPr="00697EC6" w:rsidRDefault="000E0521" w:rsidP="00D97A43">
            <w:pPr>
              <w:rPr>
                <w:rFonts w:ascii="Arial" w:hAnsi="Arial" w:cs="Arial"/>
                <w:iCs/>
                <w:sz w:val="10"/>
                <w:szCs w:val="10"/>
              </w:rPr>
            </w:pPr>
            <w:r w:rsidRPr="000124EE">
              <w:rPr>
                <w:rFonts w:ascii="Arial" w:hAnsi="Arial" w:cs="Arial"/>
                <w:iCs/>
                <w:sz w:val="10"/>
                <w:szCs w:val="10"/>
              </w:rPr>
              <w:t>przekazano w trybie art. 25 § 2 kpk</w:t>
            </w:r>
          </w:p>
        </w:tc>
        <w:tc>
          <w:tcPr>
            <w:tcW w:w="428" w:type="dxa"/>
            <w:tcBorders>
              <w:top w:val="single" w:sz="4" w:space="0" w:color="auto"/>
              <w:left w:val="single" w:sz="18" w:space="0" w:color="auto"/>
              <w:bottom w:val="single" w:sz="4" w:space="0" w:color="auto"/>
              <w:right w:val="single" w:sz="4" w:space="0" w:color="auto"/>
            </w:tcBorders>
            <w:vAlign w:val="center"/>
          </w:tcPr>
          <w:p w14:paraId="6E351856"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5F39B73"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6D9F3629"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0FEDA341" w14:textId="77777777"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2A9CBEDE"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A5324B6"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2B440B2"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822B9B1"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73A8AA7"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BE5E9DA"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E495172"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DC668FF"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FB6A561" w14:textId="77777777"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6CF32A31"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47A67D3B"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91F1BC5" w14:textId="77777777" w:rsidR="000E0521" w:rsidRDefault="000E0521">
            <w:pPr>
              <w:jc w:val="right"/>
              <w:rPr>
                <w:rFonts w:ascii="Arial" w:hAnsi="Arial" w:cs="Arial"/>
                <w:color w:val="000000"/>
                <w:sz w:val="14"/>
                <w:szCs w:val="14"/>
              </w:rPr>
            </w:pPr>
          </w:p>
        </w:tc>
      </w:tr>
      <w:tr w:rsidR="000E0521" w:rsidRPr="000124EE" w14:paraId="2F2E0850"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5B6021A6"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11F7B307"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zwrot w trybie art. 345</w:t>
            </w:r>
            <w:r>
              <w:rPr>
                <w:rFonts w:ascii="Arial" w:hAnsi="Arial" w:cs="Arial"/>
                <w:iCs/>
                <w:sz w:val="10"/>
                <w:szCs w:val="10"/>
              </w:rPr>
              <w:t xml:space="preserve"> </w:t>
            </w:r>
            <w:r w:rsidRPr="008D256B">
              <w:rPr>
                <w:rFonts w:ascii="Arial" w:hAnsi="Arial" w:cs="Arial"/>
                <w:iCs/>
                <w:sz w:val="10"/>
                <w:szCs w:val="10"/>
              </w:rPr>
              <w:t>i 344a k</w:t>
            </w:r>
            <w:r w:rsidRPr="000124EE">
              <w:rPr>
                <w:rFonts w:ascii="Arial" w:hAnsi="Arial" w:cs="Arial"/>
                <w:iCs/>
                <w:sz w:val="10"/>
                <w:szCs w:val="10"/>
              </w:rPr>
              <w:t xml:space="preserve"> kpk</w:t>
            </w:r>
          </w:p>
        </w:tc>
        <w:tc>
          <w:tcPr>
            <w:tcW w:w="428" w:type="dxa"/>
            <w:tcBorders>
              <w:top w:val="single" w:sz="4" w:space="0" w:color="auto"/>
              <w:left w:val="single" w:sz="18" w:space="0" w:color="auto"/>
              <w:bottom w:val="single" w:sz="4" w:space="0" w:color="auto"/>
              <w:right w:val="single" w:sz="4" w:space="0" w:color="auto"/>
            </w:tcBorders>
            <w:vAlign w:val="center"/>
          </w:tcPr>
          <w:p w14:paraId="669BBF39"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003E9F1"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1327C2C"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78D2719C"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C5D5C3B"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4A80A8A"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DA9386F"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FE6CE2A"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4802B46"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4090CBF"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A3ADFF0"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FADF140"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F0CEFDB"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E5A629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C8570B4"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641A399" w14:textId="77777777" w:rsidR="000E0521" w:rsidRDefault="000E0521">
            <w:pPr>
              <w:jc w:val="right"/>
              <w:rPr>
                <w:rFonts w:ascii="Arial" w:hAnsi="Arial" w:cs="Arial"/>
                <w:color w:val="000000"/>
                <w:sz w:val="14"/>
                <w:szCs w:val="14"/>
              </w:rPr>
            </w:pPr>
          </w:p>
        </w:tc>
      </w:tr>
      <w:tr w:rsidR="000E0521" w:rsidRPr="000124EE" w14:paraId="1FFB09EB"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1401B5D7"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20A9A53E" w14:textId="77777777" w:rsidR="000E0521" w:rsidRPr="00614C44" w:rsidRDefault="000E0521" w:rsidP="00D97A43">
            <w:pPr>
              <w:rPr>
                <w:rFonts w:ascii="Arial" w:hAnsi="Arial" w:cs="Arial"/>
                <w:sz w:val="10"/>
                <w:szCs w:val="10"/>
              </w:rPr>
            </w:pPr>
            <w:r w:rsidRPr="0063473B">
              <w:rPr>
                <w:rFonts w:ascii="Arial" w:hAnsi="Arial" w:cs="Arial"/>
                <w:sz w:val="10"/>
                <w:szCs w:val="10"/>
              </w:rPr>
              <w:t>w wyniku Zarządzenia Ministra Sprawiedliwości z dnia 1</w:t>
            </w:r>
            <w:r w:rsidR="0063473B" w:rsidRPr="0063473B">
              <w:rPr>
                <w:rFonts w:ascii="Arial" w:hAnsi="Arial" w:cs="Arial"/>
                <w:sz w:val="10"/>
                <w:szCs w:val="10"/>
              </w:rPr>
              <w:t>9.06.</w:t>
            </w:r>
            <w:r w:rsidRPr="0063473B">
              <w:rPr>
                <w:rFonts w:ascii="Arial" w:hAnsi="Arial" w:cs="Arial"/>
                <w:sz w:val="10"/>
                <w:szCs w:val="10"/>
              </w:rPr>
              <w:t xml:space="preserve"> 20</w:t>
            </w:r>
            <w:r w:rsidR="0063473B" w:rsidRPr="0063473B">
              <w:rPr>
                <w:rFonts w:ascii="Arial" w:hAnsi="Arial" w:cs="Arial"/>
                <w:sz w:val="10"/>
                <w:szCs w:val="10"/>
              </w:rPr>
              <w:t>19</w:t>
            </w:r>
            <w:r w:rsidRPr="0063473B">
              <w:rPr>
                <w:rFonts w:ascii="Arial" w:hAnsi="Arial" w:cs="Arial"/>
                <w:sz w:val="10"/>
                <w:szCs w:val="10"/>
              </w:rPr>
              <w:t xml:space="preserve"> r. w sprawie organizacji i zakresu działania sekretariatów sądowych</w:t>
            </w:r>
            <w:r w:rsidRPr="00614C44">
              <w:rPr>
                <w:rFonts w:ascii="Arial" w:hAnsi="Arial" w:cs="Arial"/>
                <w:color w:val="FF0000"/>
                <w:sz w:val="10"/>
                <w:szCs w:val="10"/>
              </w:rPr>
              <w:t xml:space="preserve"> oraz innych działów administracji sądowej (Dz. Urz. MS. Nr 5, poz.22 z późn. zm.)</w:t>
            </w:r>
          </w:p>
        </w:tc>
        <w:tc>
          <w:tcPr>
            <w:tcW w:w="428" w:type="dxa"/>
            <w:tcBorders>
              <w:top w:val="single" w:sz="4" w:space="0" w:color="auto"/>
              <w:left w:val="single" w:sz="18" w:space="0" w:color="auto"/>
              <w:bottom w:val="single" w:sz="4" w:space="0" w:color="auto"/>
              <w:right w:val="single" w:sz="4" w:space="0" w:color="auto"/>
            </w:tcBorders>
            <w:vAlign w:val="center"/>
          </w:tcPr>
          <w:p w14:paraId="2734EE7A"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34AD8594"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FEA4EA3"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5AD7B52E"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04E8A31"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0184389"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DE3880E"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CE75E26"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313AFD9"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54DDBB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6F2EB0C"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03016F6"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FED888D"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69C5100"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5DC6DA6"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46774DC" w14:textId="77777777" w:rsidR="000E0521" w:rsidRDefault="000E0521">
            <w:pPr>
              <w:jc w:val="right"/>
              <w:rPr>
                <w:rFonts w:ascii="Arial" w:hAnsi="Arial" w:cs="Arial"/>
                <w:color w:val="000000"/>
                <w:sz w:val="14"/>
                <w:szCs w:val="14"/>
              </w:rPr>
            </w:pPr>
          </w:p>
        </w:tc>
      </w:tr>
      <w:tr w:rsidR="000E0521" w:rsidRPr="000124EE" w14:paraId="3BA2BC40"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7CB848B8"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44CABE91" w14:textId="77777777" w:rsidR="000E0521" w:rsidRPr="00614C44" w:rsidRDefault="000E0521" w:rsidP="00D97A43">
            <w:pPr>
              <w:rPr>
                <w:rFonts w:ascii="Arial" w:hAnsi="Arial" w:cs="Arial"/>
                <w:iCs/>
                <w:sz w:val="10"/>
                <w:szCs w:val="10"/>
              </w:rPr>
            </w:pPr>
            <w:r w:rsidRPr="00614C44">
              <w:rPr>
                <w:rFonts w:ascii="Arial" w:hAnsi="Arial" w:cs="Arial"/>
                <w:iCs/>
                <w:sz w:val="10"/>
                <w:szCs w:val="10"/>
              </w:rPr>
              <w:t>w wyniku przekazania sprawy w ramach sądu pomiędzy wydziałami tego samego pionu</w:t>
            </w:r>
          </w:p>
        </w:tc>
        <w:tc>
          <w:tcPr>
            <w:tcW w:w="428" w:type="dxa"/>
            <w:tcBorders>
              <w:top w:val="single" w:sz="4" w:space="0" w:color="auto"/>
              <w:left w:val="single" w:sz="18" w:space="0" w:color="auto"/>
              <w:bottom w:val="single" w:sz="4" w:space="0" w:color="auto"/>
              <w:right w:val="single" w:sz="4" w:space="0" w:color="auto"/>
            </w:tcBorders>
            <w:vAlign w:val="center"/>
          </w:tcPr>
          <w:p w14:paraId="30FDA71B"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E0075E7"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42B7D025"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20B9023F"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497E674"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270D97E"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E54793C"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9BBD10F"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5500A42"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AA66FB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E180B2E"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B71C5CC"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6BDCDAC"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A87F98D"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D7D8DA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4B05467" w14:textId="77777777" w:rsidR="000E0521" w:rsidRDefault="000E0521">
            <w:pPr>
              <w:jc w:val="right"/>
              <w:rPr>
                <w:rFonts w:ascii="Arial" w:hAnsi="Arial" w:cs="Arial"/>
                <w:color w:val="000000"/>
                <w:sz w:val="14"/>
                <w:szCs w:val="14"/>
              </w:rPr>
            </w:pPr>
          </w:p>
        </w:tc>
      </w:tr>
      <w:tr w:rsidR="000E0521" w:rsidRPr="000124EE" w14:paraId="5ED13D48"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6D1CAC01"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7FFF8A83"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w wyniku przekazania sprawy w ramach sądu pomiędzy wydziałami różnych pionów</w:t>
            </w:r>
          </w:p>
        </w:tc>
        <w:tc>
          <w:tcPr>
            <w:tcW w:w="428" w:type="dxa"/>
            <w:tcBorders>
              <w:top w:val="single" w:sz="4" w:space="0" w:color="auto"/>
              <w:left w:val="single" w:sz="18" w:space="0" w:color="auto"/>
              <w:bottom w:val="single" w:sz="4" w:space="0" w:color="auto"/>
              <w:right w:val="single" w:sz="4" w:space="0" w:color="auto"/>
            </w:tcBorders>
            <w:vAlign w:val="center"/>
          </w:tcPr>
          <w:p w14:paraId="0971B004"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697A36A2"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108ED300"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52415AED"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04A0B38"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39D240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E7B3133"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71B4E8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D9FE164"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9967F16"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D964CF4"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A12FDF1"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5A4BD19"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BF74AE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901BCE3"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32B82E34" w14:textId="77777777" w:rsidR="000E0521" w:rsidRDefault="000E0521">
            <w:pPr>
              <w:jc w:val="right"/>
              <w:rPr>
                <w:rFonts w:ascii="Arial" w:hAnsi="Arial" w:cs="Arial"/>
                <w:color w:val="000000"/>
                <w:sz w:val="14"/>
                <w:szCs w:val="14"/>
              </w:rPr>
            </w:pPr>
          </w:p>
        </w:tc>
      </w:tr>
      <w:tr w:rsidR="00120BB2" w:rsidRPr="000124EE" w14:paraId="6989613A" w14:textId="77777777" w:rsidTr="008C7BEB">
        <w:trPr>
          <w:cantSplit/>
          <w:trHeight w:hRule="exact" w:val="255"/>
        </w:trPr>
        <w:tc>
          <w:tcPr>
            <w:tcW w:w="745" w:type="dxa"/>
            <w:gridSpan w:val="2"/>
            <w:vMerge/>
            <w:tcBorders>
              <w:left w:val="single" w:sz="4" w:space="0" w:color="auto"/>
              <w:right w:val="single" w:sz="4" w:space="0" w:color="auto"/>
            </w:tcBorders>
            <w:vAlign w:val="bottom"/>
          </w:tcPr>
          <w:p w14:paraId="1C28DC6F" w14:textId="77777777"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14:paraId="669D49AA" w14:textId="77777777" w:rsidR="00120BB2" w:rsidRPr="00120BB2" w:rsidRDefault="00120BB2" w:rsidP="00D97A43">
            <w:pPr>
              <w:spacing w:line="360" w:lineRule="auto"/>
              <w:rPr>
                <w:rFonts w:ascii="Arial" w:hAnsi="Arial" w:cs="Arial"/>
                <w:iCs/>
                <w:sz w:val="10"/>
                <w:szCs w:val="10"/>
              </w:rPr>
            </w:pPr>
            <w:r w:rsidRPr="00120BB2">
              <w:rPr>
                <w:rFonts w:ascii="Arial" w:hAnsi="Arial" w:cs="Arial"/>
                <w:iCs/>
                <w:sz w:val="10"/>
                <w:szCs w:val="10"/>
              </w:rPr>
              <w:t>zmiany organizacyjne związane z utworzeniem lub likwidacją</w:t>
            </w: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3B1FF991" w14:textId="77777777" w:rsidR="00120BB2" w:rsidRPr="000124EE" w:rsidRDefault="00120BB2" w:rsidP="00D97A43">
            <w:pPr>
              <w:spacing w:line="360" w:lineRule="auto"/>
              <w:rPr>
                <w:rFonts w:ascii="Arial" w:hAnsi="Arial" w:cs="Arial"/>
                <w:iCs/>
                <w:sz w:val="10"/>
                <w:szCs w:val="10"/>
              </w:rPr>
            </w:pPr>
            <w:r w:rsidRPr="000124EE">
              <w:rPr>
                <w:rFonts w:ascii="Arial" w:hAnsi="Arial" w:cs="Arial"/>
                <w:iCs/>
                <w:sz w:val="10"/>
                <w:szCs w:val="10"/>
              </w:rPr>
              <w:t xml:space="preserve">wydziału (ów) </w:t>
            </w:r>
            <w:r w:rsidRPr="00E37CE7">
              <w:rPr>
                <w:rFonts w:ascii="Arial" w:hAnsi="Arial" w:cs="Arial"/>
                <w:iCs/>
                <w:sz w:val="10"/>
                <w:szCs w:val="10"/>
              </w:rPr>
              <w:t>/ sekcji</w:t>
            </w:r>
          </w:p>
        </w:tc>
        <w:tc>
          <w:tcPr>
            <w:tcW w:w="428" w:type="dxa"/>
            <w:tcBorders>
              <w:top w:val="single" w:sz="4" w:space="0" w:color="auto"/>
              <w:left w:val="single" w:sz="18" w:space="0" w:color="auto"/>
              <w:bottom w:val="single" w:sz="4" w:space="0" w:color="auto"/>
              <w:right w:val="single" w:sz="4" w:space="0" w:color="auto"/>
            </w:tcBorders>
            <w:vAlign w:val="center"/>
          </w:tcPr>
          <w:p w14:paraId="54B5FE59"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64EB91E5"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C48D7CE"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518BDCF7"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7DA8D57B"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5112C326"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57D55F32"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2FB1EB90"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57A6CA74"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34B1A77F"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1E73876F"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511F6E10"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3DCE3341"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2A911D7B"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1C24BB7F"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14:paraId="4839B960" w14:textId="77777777" w:rsidR="00120BB2" w:rsidRDefault="00120BB2">
            <w:pPr>
              <w:jc w:val="right"/>
              <w:rPr>
                <w:rFonts w:ascii="Arial" w:hAnsi="Arial" w:cs="Arial"/>
                <w:color w:val="000000"/>
                <w:sz w:val="14"/>
                <w:szCs w:val="14"/>
              </w:rPr>
            </w:pPr>
          </w:p>
        </w:tc>
      </w:tr>
      <w:tr w:rsidR="00120BB2" w:rsidRPr="000124EE" w14:paraId="3B8CB0C7" w14:textId="77777777" w:rsidTr="008C7BEB">
        <w:trPr>
          <w:cantSplit/>
          <w:trHeight w:hRule="exact" w:val="255"/>
        </w:trPr>
        <w:tc>
          <w:tcPr>
            <w:tcW w:w="745" w:type="dxa"/>
            <w:gridSpan w:val="2"/>
            <w:vMerge/>
            <w:tcBorders>
              <w:left w:val="single" w:sz="4" w:space="0" w:color="auto"/>
              <w:right w:val="single" w:sz="4" w:space="0" w:color="auto"/>
            </w:tcBorders>
            <w:vAlign w:val="bottom"/>
          </w:tcPr>
          <w:p w14:paraId="5663E79A" w14:textId="77777777"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14:paraId="51B8F09C" w14:textId="77777777"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3EF37F91"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sądu (ów)</w:t>
            </w:r>
            <w:r w:rsidRPr="000124EE">
              <w:rPr>
                <w:rFonts w:ascii="Arial" w:hAnsi="Arial" w:cs="Arial"/>
                <w:sz w:val="10"/>
                <w:szCs w:val="10"/>
              </w:rPr>
              <w:t>1</w:t>
            </w:r>
          </w:p>
        </w:tc>
        <w:tc>
          <w:tcPr>
            <w:tcW w:w="428" w:type="dxa"/>
            <w:tcBorders>
              <w:top w:val="single" w:sz="4" w:space="0" w:color="auto"/>
              <w:left w:val="single" w:sz="18" w:space="0" w:color="auto"/>
              <w:bottom w:val="single" w:sz="4" w:space="0" w:color="auto"/>
              <w:right w:val="single" w:sz="4" w:space="0" w:color="auto"/>
            </w:tcBorders>
            <w:vAlign w:val="center"/>
          </w:tcPr>
          <w:p w14:paraId="1E71B0EC"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A9D2002"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48E1B123"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15555F56"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73734FF"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BF8CA70"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27B268B"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9828614"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F5E7019"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4FF7030"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67F93B7"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752A8C1"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9209C5A"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31AF0ED"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B9991D4"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D7C7B22" w14:textId="77777777" w:rsidR="00120BB2" w:rsidRDefault="00120BB2">
            <w:pPr>
              <w:jc w:val="right"/>
              <w:rPr>
                <w:rFonts w:ascii="Arial" w:hAnsi="Arial" w:cs="Arial"/>
                <w:color w:val="000000"/>
                <w:sz w:val="14"/>
                <w:szCs w:val="14"/>
              </w:rPr>
            </w:pPr>
          </w:p>
        </w:tc>
      </w:tr>
      <w:tr w:rsidR="00120BB2" w:rsidRPr="000124EE" w14:paraId="3EBD9705" w14:textId="77777777" w:rsidTr="008C7BEB">
        <w:trPr>
          <w:cantSplit/>
          <w:trHeight w:hRule="exact" w:val="255"/>
        </w:trPr>
        <w:tc>
          <w:tcPr>
            <w:tcW w:w="745" w:type="dxa"/>
            <w:gridSpan w:val="2"/>
            <w:vMerge/>
            <w:tcBorders>
              <w:left w:val="single" w:sz="4" w:space="0" w:color="auto"/>
              <w:right w:val="single" w:sz="4" w:space="0" w:color="auto"/>
            </w:tcBorders>
            <w:vAlign w:val="bottom"/>
          </w:tcPr>
          <w:p w14:paraId="1F668B93" w14:textId="77777777"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14:paraId="3C05529B" w14:textId="77777777" w:rsidR="00120BB2" w:rsidRPr="00120BB2" w:rsidRDefault="00120BB2" w:rsidP="00D97A43">
            <w:pPr>
              <w:rPr>
                <w:rFonts w:ascii="Arial" w:hAnsi="Arial" w:cs="Arial"/>
                <w:iCs/>
                <w:sz w:val="10"/>
                <w:szCs w:val="10"/>
              </w:rPr>
            </w:pPr>
            <w:r w:rsidRPr="00120BB2">
              <w:rPr>
                <w:rFonts w:ascii="Arial" w:hAnsi="Arial" w:cs="Arial"/>
                <w:iCs/>
                <w:sz w:val="10"/>
                <w:szCs w:val="10"/>
              </w:rPr>
              <w:t>w wyniku zmiany obszaru właściwości miejscowej</w:t>
            </w: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333ED3BC"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wydziału (ów</w:t>
            </w:r>
            <w:r w:rsidRPr="00E37CE7">
              <w:rPr>
                <w:rFonts w:ascii="Arial" w:hAnsi="Arial" w:cs="Arial"/>
                <w:iCs/>
                <w:sz w:val="10"/>
                <w:szCs w:val="10"/>
              </w:rPr>
              <w:t>) / sekcji</w:t>
            </w:r>
          </w:p>
        </w:tc>
        <w:tc>
          <w:tcPr>
            <w:tcW w:w="428" w:type="dxa"/>
            <w:tcBorders>
              <w:top w:val="single" w:sz="4" w:space="0" w:color="auto"/>
              <w:left w:val="single" w:sz="18" w:space="0" w:color="auto"/>
              <w:bottom w:val="single" w:sz="4" w:space="0" w:color="auto"/>
              <w:right w:val="single" w:sz="4" w:space="0" w:color="auto"/>
            </w:tcBorders>
            <w:vAlign w:val="center"/>
          </w:tcPr>
          <w:p w14:paraId="0C4D9B75"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85187E9"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AD7B629"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1074056F"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E013230"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1EEF447D"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C233C36"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EC9C46D"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D815726"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5F92691"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24979BE"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7D04B88"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CEE949F"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7C8670A"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E25A4DA"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15321E35" w14:textId="77777777" w:rsidR="00120BB2" w:rsidRDefault="00120BB2">
            <w:pPr>
              <w:jc w:val="right"/>
              <w:rPr>
                <w:rFonts w:ascii="Arial" w:hAnsi="Arial" w:cs="Arial"/>
                <w:color w:val="000000"/>
                <w:sz w:val="14"/>
                <w:szCs w:val="14"/>
              </w:rPr>
            </w:pPr>
          </w:p>
        </w:tc>
      </w:tr>
      <w:tr w:rsidR="00120BB2" w:rsidRPr="000124EE" w14:paraId="20C22C9F" w14:textId="77777777" w:rsidTr="008C7BEB">
        <w:trPr>
          <w:cantSplit/>
          <w:trHeight w:hRule="exact" w:val="255"/>
        </w:trPr>
        <w:tc>
          <w:tcPr>
            <w:tcW w:w="745" w:type="dxa"/>
            <w:gridSpan w:val="2"/>
            <w:vMerge/>
            <w:tcBorders>
              <w:left w:val="single" w:sz="4" w:space="0" w:color="auto"/>
              <w:right w:val="single" w:sz="4" w:space="0" w:color="auto"/>
            </w:tcBorders>
            <w:vAlign w:val="bottom"/>
          </w:tcPr>
          <w:p w14:paraId="0A576466" w14:textId="77777777"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14:paraId="55B35EC4" w14:textId="77777777"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5D476A81"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sądu (ów)</w:t>
            </w:r>
          </w:p>
        </w:tc>
        <w:tc>
          <w:tcPr>
            <w:tcW w:w="428" w:type="dxa"/>
            <w:tcBorders>
              <w:top w:val="single" w:sz="4" w:space="0" w:color="auto"/>
              <w:left w:val="single" w:sz="18" w:space="0" w:color="auto"/>
              <w:bottom w:val="single" w:sz="4" w:space="0" w:color="auto"/>
              <w:right w:val="single" w:sz="4" w:space="0" w:color="auto"/>
            </w:tcBorders>
            <w:vAlign w:val="center"/>
          </w:tcPr>
          <w:p w14:paraId="17CDC6E2"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20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C5394C8"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D7F9DD7"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63D70B22"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4BD302E0"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792217F3"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2BFDB78B"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3F77297C"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597F59A7"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059F532F"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4C46DAAF"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554056A5"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2048E770"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27E371F4"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5B97754E"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14:paraId="5C7C1F1B" w14:textId="77777777" w:rsidR="00120BB2" w:rsidRDefault="00120BB2">
            <w:pPr>
              <w:jc w:val="right"/>
              <w:rPr>
                <w:rFonts w:ascii="Arial" w:hAnsi="Arial" w:cs="Arial"/>
                <w:color w:val="000000"/>
                <w:sz w:val="14"/>
                <w:szCs w:val="14"/>
              </w:rPr>
            </w:pPr>
          </w:p>
        </w:tc>
      </w:tr>
      <w:tr w:rsidR="00A65310" w:rsidRPr="000124EE" w14:paraId="65B87603"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5436931F"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4CB6F16A"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3 kpk </w:t>
            </w:r>
          </w:p>
        </w:tc>
        <w:tc>
          <w:tcPr>
            <w:tcW w:w="428" w:type="dxa"/>
            <w:tcBorders>
              <w:top w:val="single" w:sz="4" w:space="0" w:color="auto"/>
              <w:left w:val="single" w:sz="18" w:space="0" w:color="auto"/>
              <w:bottom w:val="single" w:sz="4" w:space="0" w:color="auto"/>
              <w:right w:val="single" w:sz="4" w:space="0" w:color="auto"/>
            </w:tcBorders>
            <w:vAlign w:val="center"/>
          </w:tcPr>
          <w:p w14:paraId="21585197"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43EDEC7"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AF558BB"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0159A8A6" w14:textId="77777777" w:rsidR="00A65310" w:rsidRPr="000124EE" w:rsidRDefault="00A65310" w:rsidP="00D97A43">
            <w:pPr>
              <w:jc w:val="right"/>
              <w:rPr>
                <w:rFonts w:ascii="Arial" w:hAnsi="Arial" w:cs="Arial"/>
                <w:sz w:val="14"/>
                <w:szCs w:val="14"/>
              </w:rPr>
            </w:pPr>
            <w:r w:rsidRPr="000124EE">
              <w:rPr>
                <w:rFonts w:ascii="Arial" w:hAnsi="Arial" w:cs="Arial"/>
                <w:sz w:val="14"/>
                <w:szCs w:val="14"/>
              </w:rPr>
              <w:t>1</w:t>
            </w:r>
          </w:p>
        </w:tc>
        <w:tc>
          <w:tcPr>
            <w:tcW w:w="708" w:type="dxa"/>
            <w:tcBorders>
              <w:top w:val="single" w:sz="4" w:space="0" w:color="auto"/>
              <w:left w:val="nil"/>
              <w:bottom w:val="single" w:sz="4" w:space="0" w:color="auto"/>
              <w:right w:val="single" w:sz="4" w:space="0" w:color="auto"/>
            </w:tcBorders>
            <w:vAlign w:val="bottom"/>
          </w:tcPr>
          <w:p w14:paraId="67A789F2"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163F81C"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3321E65"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4C4C277"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B65046F"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D67C874"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181D179"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C4DE5CC"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375B0F4"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5126591"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DCF5F38"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67849E44" w14:textId="77777777" w:rsidR="00A65310" w:rsidRDefault="00A65310">
            <w:pPr>
              <w:jc w:val="right"/>
              <w:rPr>
                <w:rFonts w:ascii="Arial" w:hAnsi="Arial" w:cs="Arial"/>
                <w:color w:val="000000"/>
                <w:sz w:val="14"/>
                <w:szCs w:val="14"/>
              </w:rPr>
            </w:pPr>
          </w:p>
        </w:tc>
      </w:tr>
      <w:tr w:rsidR="00A65310" w:rsidRPr="000124EE" w14:paraId="36BCDE33"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70942CB9"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7F84BB07"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4 kpk </w:t>
            </w:r>
          </w:p>
        </w:tc>
        <w:tc>
          <w:tcPr>
            <w:tcW w:w="428" w:type="dxa"/>
            <w:tcBorders>
              <w:top w:val="single" w:sz="4" w:space="0" w:color="auto"/>
              <w:left w:val="single" w:sz="18" w:space="0" w:color="auto"/>
              <w:bottom w:val="single" w:sz="4" w:space="0" w:color="auto"/>
              <w:right w:val="single" w:sz="4" w:space="0" w:color="auto"/>
            </w:tcBorders>
            <w:vAlign w:val="center"/>
          </w:tcPr>
          <w:p w14:paraId="2207E545"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23F346EF"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46F50183"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047CB64"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1D529C23"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53CB845"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575E279"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67DE04D"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612A11E"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3BBF01D"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BF757E3"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AF360A6"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5CFC18E"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E414B29"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9ED5748"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013A5ADF" w14:textId="77777777" w:rsidR="00A65310" w:rsidRDefault="00A65310">
            <w:pPr>
              <w:jc w:val="right"/>
              <w:rPr>
                <w:rFonts w:ascii="Arial" w:hAnsi="Arial" w:cs="Arial"/>
                <w:color w:val="000000"/>
                <w:sz w:val="14"/>
                <w:szCs w:val="14"/>
              </w:rPr>
            </w:pPr>
          </w:p>
        </w:tc>
      </w:tr>
      <w:tr w:rsidR="00A65310" w:rsidRPr="000124EE" w14:paraId="0527D7AB"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06A5256C"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0899457A" w14:textId="77777777" w:rsidR="00A65310" w:rsidRPr="000124EE" w:rsidRDefault="00A65310" w:rsidP="00D97A43">
            <w:pPr>
              <w:rPr>
                <w:rFonts w:ascii="Arial" w:hAnsi="Arial" w:cs="Arial"/>
                <w:iCs/>
                <w:sz w:val="16"/>
                <w:szCs w:val="16"/>
              </w:rPr>
            </w:pPr>
            <w:r w:rsidRPr="000124EE">
              <w:rPr>
                <w:rFonts w:ascii="Arial" w:hAnsi="Arial" w:cs="Arial"/>
                <w:iCs/>
                <w:sz w:val="10"/>
                <w:szCs w:val="10"/>
              </w:rPr>
              <w:t>zakreślono wobec nie uzupełnienia braków czy wniesienia opłaty w terminie (z oskarżenia prywatnego)</w:t>
            </w:r>
          </w:p>
        </w:tc>
        <w:tc>
          <w:tcPr>
            <w:tcW w:w="428" w:type="dxa"/>
            <w:tcBorders>
              <w:top w:val="single" w:sz="4" w:space="0" w:color="auto"/>
              <w:left w:val="single" w:sz="18" w:space="0" w:color="auto"/>
              <w:bottom w:val="single" w:sz="4" w:space="0" w:color="auto"/>
              <w:right w:val="single" w:sz="4" w:space="0" w:color="auto"/>
            </w:tcBorders>
            <w:vAlign w:val="center"/>
          </w:tcPr>
          <w:p w14:paraId="7B0B175C"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38C0D8B"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EF087B4"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C92E81F" w14:textId="77777777" w:rsidR="00A65310" w:rsidRPr="000124EE" w:rsidRDefault="00A65310" w:rsidP="00D97A43">
            <w:pPr>
              <w:jc w:val="right"/>
              <w:rPr>
                <w:rFonts w:ascii="Arial" w:hAnsi="Arial" w:cs="Arial"/>
                <w:sz w:val="14"/>
                <w:szCs w:val="14"/>
              </w:rPr>
            </w:pPr>
            <w:r w:rsidRPr="000124EE">
              <w:rPr>
                <w:rFonts w:ascii="Arial" w:hAnsi="Arial" w:cs="Arial"/>
                <w:sz w:val="14"/>
                <w:szCs w:val="14"/>
              </w:rPr>
              <w:t>3</w:t>
            </w:r>
          </w:p>
        </w:tc>
        <w:tc>
          <w:tcPr>
            <w:tcW w:w="708" w:type="dxa"/>
            <w:tcBorders>
              <w:top w:val="nil"/>
              <w:left w:val="nil"/>
              <w:bottom w:val="single" w:sz="4" w:space="0" w:color="auto"/>
              <w:right w:val="single" w:sz="4" w:space="0" w:color="auto"/>
            </w:tcBorders>
            <w:vAlign w:val="bottom"/>
          </w:tcPr>
          <w:p w14:paraId="3ADFBE09"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48A31C4"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4A40585"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3748694"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85B8546"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A14C065"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925C72C"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956ACB6"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D2CB822"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7A0A721"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93847FF"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3F2EE584" w14:textId="77777777" w:rsidR="00A65310" w:rsidRDefault="00A65310">
            <w:pPr>
              <w:jc w:val="right"/>
              <w:rPr>
                <w:rFonts w:ascii="Arial" w:hAnsi="Arial" w:cs="Arial"/>
                <w:color w:val="000000"/>
                <w:sz w:val="14"/>
                <w:szCs w:val="14"/>
              </w:rPr>
            </w:pPr>
          </w:p>
        </w:tc>
      </w:tr>
      <w:tr w:rsidR="00A65310" w:rsidRPr="000124EE" w14:paraId="0283BE31"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64895F03"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050ED028"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zakreślenie omyłkowych wpisów</w:t>
            </w:r>
            <w:r w:rsidRPr="000124EE">
              <w:rPr>
                <w:rFonts w:ascii="Arial" w:hAnsi="Arial" w:cs="Arial"/>
                <w:sz w:val="4"/>
                <w:szCs w:val="4"/>
              </w:rPr>
              <w:t xml:space="preserve"> </w:t>
            </w:r>
          </w:p>
        </w:tc>
        <w:tc>
          <w:tcPr>
            <w:tcW w:w="428" w:type="dxa"/>
            <w:tcBorders>
              <w:top w:val="single" w:sz="4" w:space="0" w:color="auto"/>
              <w:left w:val="single" w:sz="18" w:space="0" w:color="auto"/>
              <w:bottom w:val="single" w:sz="4" w:space="0" w:color="auto"/>
              <w:right w:val="single" w:sz="4" w:space="0" w:color="auto"/>
            </w:tcBorders>
            <w:vAlign w:val="center"/>
          </w:tcPr>
          <w:p w14:paraId="24544EBF"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15DC26A"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14F82BDC"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0FB7581D"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7BC0510"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31AF6F3"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C80B4B3"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0A10A80"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D1C9150"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BFF887A"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5236A2A"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AACAFCB"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DE0ACC0"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F502FD1"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2475EB0"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27083FC9" w14:textId="77777777" w:rsidR="00A65310" w:rsidRDefault="00A65310">
            <w:pPr>
              <w:jc w:val="right"/>
              <w:rPr>
                <w:rFonts w:ascii="Arial" w:hAnsi="Arial" w:cs="Arial"/>
                <w:color w:val="000000"/>
                <w:sz w:val="14"/>
                <w:szCs w:val="14"/>
              </w:rPr>
            </w:pPr>
          </w:p>
        </w:tc>
      </w:tr>
      <w:tr w:rsidR="0007346F" w:rsidRPr="000124EE" w14:paraId="288C712D"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13240BCF" w14:textId="77777777"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68E5CBE8" w14:textId="77777777" w:rsidR="0007346F" w:rsidRPr="000124EE" w:rsidRDefault="0007346F" w:rsidP="00D97A43">
            <w:pPr>
              <w:rPr>
                <w:rFonts w:ascii="Arial" w:hAnsi="Arial" w:cs="Arial"/>
                <w:iCs/>
                <w:sz w:val="10"/>
                <w:szCs w:val="10"/>
              </w:rPr>
            </w:pPr>
            <w:r w:rsidRPr="00AE04F0">
              <w:rPr>
                <w:rFonts w:ascii="Arial" w:hAnsi="Arial" w:cs="Arial"/>
                <w:iCs/>
                <w:sz w:val="10"/>
                <w:szCs w:val="10"/>
              </w:rPr>
              <w:t>wyrok nakazowy</w:t>
            </w:r>
          </w:p>
        </w:tc>
        <w:tc>
          <w:tcPr>
            <w:tcW w:w="428" w:type="dxa"/>
            <w:tcBorders>
              <w:top w:val="single" w:sz="4" w:space="0" w:color="auto"/>
              <w:left w:val="single" w:sz="18" w:space="0" w:color="auto"/>
              <w:bottom w:val="single" w:sz="4" w:space="0" w:color="auto"/>
              <w:right w:val="single" w:sz="4" w:space="0" w:color="auto"/>
            </w:tcBorders>
            <w:vAlign w:val="center"/>
          </w:tcPr>
          <w:p w14:paraId="52CC6D9B" w14:textId="77777777" w:rsidR="0007346F" w:rsidRPr="000124EE" w:rsidRDefault="0007346F" w:rsidP="00D97A43">
            <w:pPr>
              <w:jc w:val="center"/>
              <w:rPr>
                <w:rFonts w:ascii="Arial" w:hAnsi="Arial" w:cs="Arial"/>
                <w:sz w:val="10"/>
                <w:szCs w:val="10"/>
              </w:rPr>
            </w:pPr>
            <w:r>
              <w:rPr>
                <w:rFonts w:ascii="Arial" w:hAnsi="Arial" w:cs="Arial"/>
                <w:sz w:val="10"/>
                <w:szCs w:val="10"/>
              </w:rPr>
              <w:t>25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795A37C" w14:textId="77777777"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12AD8D2A" w14:textId="77777777"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270D31D1" w14:textId="77777777" w:rsidR="0007346F" w:rsidRDefault="0007346F">
            <w:pPr>
              <w:jc w:val="right"/>
              <w:rPr>
                <w:rFonts w:ascii="Arial" w:hAnsi="Arial" w:cs="Arial"/>
                <w:color w:val="000000"/>
                <w:sz w:val="14"/>
                <w:szCs w:val="14"/>
              </w:rPr>
            </w:pPr>
            <w:r>
              <w:rPr>
                <w:rFonts w:ascii="Arial" w:hAnsi="Arial" w:cs="Arial"/>
                <w:color w:val="000000"/>
                <w:sz w:val="14"/>
                <w:szCs w:val="14"/>
              </w:rPr>
              <w:t>12</w:t>
            </w:r>
          </w:p>
        </w:tc>
        <w:tc>
          <w:tcPr>
            <w:tcW w:w="708" w:type="dxa"/>
            <w:tcBorders>
              <w:top w:val="nil"/>
              <w:left w:val="nil"/>
              <w:bottom w:val="single" w:sz="4" w:space="0" w:color="auto"/>
              <w:right w:val="single" w:sz="4" w:space="0" w:color="auto"/>
            </w:tcBorders>
            <w:vAlign w:val="center"/>
          </w:tcPr>
          <w:p w14:paraId="403CE330"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AE46E1E"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8617241"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D68FD1B"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FC2D84F"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0F1574A"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5AEB72D"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AB63EF2"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C999EA8" w14:textId="77777777"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3C687D94"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FA67BD9"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0E9E896" w14:textId="77777777" w:rsidR="0007346F" w:rsidRDefault="0007346F">
            <w:pPr>
              <w:jc w:val="right"/>
              <w:rPr>
                <w:rFonts w:ascii="Arial" w:hAnsi="Arial" w:cs="Arial"/>
                <w:color w:val="000000"/>
                <w:sz w:val="14"/>
                <w:szCs w:val="14"/>
              </w:rPr>
            </w:pPr>
          </w:p>
        </w:tc>
      </w:tr>
      <w:tr w:rsidR="0007346F" w:rsidRPr="000124EE" w14:paraId="5A0C206E" w14:textId="77777777" w:rsidTr="0054242F">
        <w:trPr>
          <w:cantSplit/>
          <w:trHeight w:hRule="exact" w:val="255"/>
        </w:trPr>
        <w:tc>
          <w:tcPr>
            <w:tcW w:w="745" w:type="dxa"/>
            <w:gridSpan w:val="2"/>
            <w:vMerge/>
            <w:tcBorders>
              <w:left w:val="single" w:sz="4" w:space="0" w:color="auto"/>
              <w:bottom w:val="single" w:sz="4" w:space="0" w:color="auto"/>
              <w:right w:val="single" w:sz="4" w:space="0" w:color="auto"/>
            </w:tcBorders>
            <w:vAlign w:val="bottom"/>
          </w:tcPr>
          <w:p w14:paraId="2EDE850C" w14:textId="77777777"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29A2D718" w14:textId="77777777" w:rsidR="0007346F" w:rsidRPr="000124EE" w:rsidRDefault="0007346F" w:rsidP="00D97A43">
            <w:pPr>
              <w:pStyle w:val="Tekstblokowy"/>
              <w:ind w:left="6"/>
              <w:rPr>
                <w:rFonts w:cs="Arial"/>
                <w:iCs/>
                <w:sz w:val="10"/>
                <w:szCs w:val="10"/>
              </w:rPr>
            </w:pPr>
            <w:r w:rsidRPr="000124EE">
              <w:rPr>
                <w:rFonts w:cs="Arial"/>
                <w:iCs/>
                <w:sz w:val="10"/>
                <w:szCs w:val="10"/>
              </w:rPr>
              <w:t>inne formalne</w:t>
            </w:r>
            <w:r w:rsidRPr="000124EE">
              <w:rPr>
                <w:rFonts w:cs="Arial"/>
                <w:sz w:val="4"/>
                <w:szCs w:val="4"/>
              </w:rPr>
              <w:t>1.</w:t>
            </w:r>
          </w:p>
        </w:tc>
        <w:tc>
          <w:tcPr>
            <w:tcW w:w="428" w:type="dxa"/>
            <w:tcBorders>
              <w:top w:val="single" w:sz="4" w:space="0" w:color="auto"/>
              <w:left w:val="single" w:sz="18" w:space="0" w:color="auto"/>
              <w:bottom w:val="single" w:sz="4" w:space="0" w:color="auto"/>
              <w:right w:val="single" w:sz="4" w:space="0" w:color="auto"/>
            </w:tcBorders>
            <w:vAlign w:val="center"/>
          </w:tcPr>
          <w:p w14:paraId="6722789D" w14:textId="77777777" w:rsidR="0007346F" w:rsidRPr="000124EE" w:rsidRDefault="0007346F" w:rsidP="00D97A43">
            <w:pPr>
              <w:jc w:val="center"/>
              <w:rPr>
                <w:rFonts w:ascii="Arial" w:hAnsi="Arial" w:cs="Arial"/>
                <w:sz w:val="10"/>
                <w:szCs w:val="10"/>
              </w:rPr>
            </w:pPr>
            <w:r>
              <w:rPr>
                <w:rFonts w:ascii="Arial" w:hAnsi="Arial" w:cs="Arial"/>
                <w:sz w:val="10"/>
                <w:szCs w:val="10"/>
              </w:rPr>
              <w:t>26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07A0CC5" w14:textId="77777777"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5548A8BF" w14:textId="77777777"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5F7E96A7" w14:textId="77777777" w:rsidR="0007346F" w:rsidRDefault="0007346F">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nil"/>
              <w:bottom w:val="single" w:sz="4" w:space="0" w:color="auto"/>
              <w:right w:val="single" w:sz="4" w:space="0" w:color="auto"/>
            </w:tcBorders>
            <w:vAlign w:val="center"/>
          </w:tcPr>
          <w:p w14:paraId="16667AC2"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4802224"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2AAABB9"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88AC0BC"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E10AEC3"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10D26BE"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093E777"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523B305"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597B6AE" w14:textId="77777777"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584838C1"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5B63494"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A0C0442" w14:textId="77777777" w:rsidR="0007346F" w:rsidRDefault="0007346F">
            <w:pPr>
              <w:jc w:val="right"/>
              <w:rPr>
                <w:rFonts w:ascii="Arial" w:hAnsi="Arial" w:cs="Arial"/>
                <w:color w:val="000000"/>
                <w:sz w:val="14"/>
                <w:szCs w:val="14"/>
              </w:rPr>
            </w:pPr>
          </w:p>
        </w:tc>
      </w:tr>
      <w:tr w:rsidR="00704A4D" w:rsidRPr="000124EE" w14:paraId="323B78BC" w14:textId="77777777" w:rsidTr="00090ED3">
        <w:trPr>
          <w:cantSplit/>
          <w:trHeight w:hRule="exact" w:val="255"/>
        </w:trPr>
        <w:tc>
          <w:tcPr>
            <w:tcW w:w="723" w:type="dxa"/>
            <w:vMerge w:val="restart"/>
            <w:tcBorders>
              <w:top w:val="nil"/>
              <w:left w:val="single" w:sz="4" w:space="0" w:color="auto"/>
              <w:right w:val="single" w:sz="4" w:space="0" w:color="auto"/>
            </w:tcBorders>
            <w:vAlign w:val="center"/>
          </w:tcPr>
          <w:p w14:paraId="1E450E9B" w14:textId="77777777" w:rsidR="00704A4D" w:rsidRPr="000124EE" w:rsidRDefault="00704A4D" w:rsidP="00D97A43">
            <w:pPr>
              <w:rPr>
                <w:rFonts w:ascii="Arial" w:hAnsi="Arial" w:cs="Arial"/>
                <w:sz w:val="12"/>
                <w:szCs w:val="12"/>
              </w:rPr>
            </w:pPr>
            <w:r>
              <w:rPr>
                <w:rFonts w:ascii="Arial" w:hAnsi="Arial" w:cs="Arial"/>
                <w:sz w:val="12"/>
                <w:szCs w:val="12"/>
              </w:rPr>
              <w:t>Kp</w:t>
            </w:r>
          </w:p>
        </w:tc>
        <w:tc>
          <w:tcPr>
            <w:tcW w:w="3273" w:type="dxa"/>
            <w:gridSpan w:val="5"/>
            <w:tcBorders>
              <w:top w:val="single" w:sz="4" w:space="0" w:color="auto"/>
              <w:left w:val="single" w:sz="4" w:space="0" w:color="auto"/>
              <w:bottom w:val="single" w:sz="4" w:space="0" w:color="auto"/>
              <w:right w:val="single" w:sz="18" w:space="0" w:color="auto"/>
            </w:tcBorders>
            <w:vAlign w:val="center"/>
          </w:tcPr>
          <w:p w14:paraId="5A4E0056" w14:textId="77777777" w:rsidR="00704A4D" w:rsidRPr="000124EE" w:rsidRDefault="00704A4D" w:rsidP="00D97A43">
            <w:pPr>
              <w:rPr>
                <w:rFonts w:ascii="Arial" w:hAnsi="Arial" w:cs="Arial"/>
                <w:sz w:val="12"/>
                <w:szCs w:val="12"/>
              </w:rPr>
            </w:pPr>
            <w:r>
              <w:rPr>
                <w:rFonts w:ascii="Arial" w:hAnsi="Arial" w:cs="Arial"/>
                <w:sz w:val="12"/>
                <w:szCs w:val="12"/>
              </w:rPr>
              <w:t>ogółem</w:t>
            </w:r>
          </w:p>
        </w:tc>
        <w:tc>
          <w:tcPr>
            <w:tcW w:w="428" w:type="dxa"/>
            <w:tcBorders>
              <w:top w:val="single" w:sz="4" w:space="0" w:color="auto"/>
              <w:left w:val="single" w:sz="18" w:space="0" w:color="auto"/>
              <w:bottom w:val="single" w:sz="4" w:space="0" w:color="auto"/>
              <w:right w:val="single" w:sz="4" w:space="0" w:color="auto"/>
            </w:tcBorders>
            <w:vAlign w:val="center"/>
          </w:tcPr>
          <w:p w14:paraId="7D6FCDA3" w14:textId="77777777" w:rsidR="00704A4D" w:rsidRPr="000124EE" w:rsidRDefault="00704A4D" w:rsidP="00D97A43">
            <w:pPr>
              <w:jc w:val="center"/>
              <w:rPr>
                <w:rFonts w:ascii="Arial" w:hAnsi="Arial" w:cs="Arial"/>
                <w:sz w:val="10"/>
                <w:szCs w:val="10"/>
              </w:rPr>
            </w:pPr>
            <w:r>
              <w:rPr>
                <w:rFonts w:ascii="Arial" w:hAnsi="Arial" w:cs="Arial"/>
                <w:sz w:val="10"/>
                <w:szCs w:val="10"/>
              </w:rPr>
              <w:t>27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530E3B8" w14:textId="77777777"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7F9CED45" w14:textId="77777777" w:rsidR="00704A4D" w:rsidRPr="00D864EC" w:rsidRDefault="00704A4D">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424771B1" w14:textId="77777777" w:rsidR="00704A4D" w:rsidRDefault="00704A4D">
            <w:pPr>
              <w:jc w:val="right"/>
              <w:rPr>
                <w:rFonts w:ascii="Arial" w:hAnsi="Arial" w:cs="Arial"/>
                <w:color w:val="000000"/>
                <w:sz w:val="14"/>
                <w:szCs w:val="14"/>
              </w:rPr>
            </w:pPr>
            <w:r>
              <w:rPr>
                <w:rFonts w:ascii="Arial" w:hAnsi="Arial" w:cs="Arial"/>
                <w:color w:val="000000"/>
                <w:sz w:val="14"/>
                <w:szCs w:val="14"/>
              </w:rPr>
              <w:t>103</w:t>
            </w:r>
          </w:p>
        </w:tc>
        <w:tc>
          <w:tcPr>
            <w:tcW w:w="708" w:type="dxa"/>
            <w:tcBorders>
              <w:top w:val="nil"/>
              <w:left w:val="nil"/>
              <w:bottom w:val="single" w:sz="4" w:space="0" w:color="auto"/>
              <w:right w:val="single" w:sz="4" w:space="0" w:color="auto"/>
            </w:tcBorders>
            <w:vAlign w:val="center"/>
          </w:tcPr>
          <w:p w14:paraId="49E1766E"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9893FB6"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15E1C95"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27B5673"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0B036D7"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334D7BC"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D450411"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BB9BF91"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FF6EAC8"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0E99AA9D"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833061A"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87DEEB6" w14:textId="77777777" w:rsidR="00704A4D" w:rsidRDefault="00704A4D">
            <w:pPr>
              <w:jc w:val="right"/>
              <w:rPr>
                <w:rFonts w:ascii="Arial" w:hAnsi="Arial" w:cs="Arial"/>
                <w:color w:val="000000"/>
                <w:sz w:val="14"/>
                <w:szCs w:val="14"/>
              </w:rPr>
            </w:pPr>
          </w:p>
        </w:tc>
      </w:tr>
      <w:tr w:rsidR="00704A4D" w:rsidRPr="000124EE" w14:paraId="2A383898" w14:textId="77777777" w:rsidTr="0078091F">
        <w:trPr>
          <w:cantSplit/>
          <w:trHeight w:hRule="exact" w:val="815"/>
        </w:trPr>
        <w:tc>
          <w:tcPr>
            <w:tcW w:w="723" w:type="dxa"/>
            <w:vMerge/>
            <w:tcBorders>
              <w:left w:val="single" w:sz="4" w:space="0" w:color="auto"/>
              <w:bottom w:val="single" w:sz="4" w:space="0" w:color="auto"/>
              <w:right w:val="single" w:sz="4" w:space="0" w:color="auto"/>
            </w:tcBorders>
            <w:vAlign w:val="center"/>
          </w:tcPr>
          <w:p w14:paraId="2E939C1D" w14:textId="77777777" w:rsidR="00704A4D" w:rsidRPr="000124EE" w:rsidRDefault="00704A4D" w:rsidP="00D97A43">
            <w:pPr>
              <w:rPr>
                <w:rFonts w:ascii="Arial" w:hAnsi="Arial" w:cs="Arial"/>
                <w:sz w:val="12"/>
                <w:szCs w:val="12"/>
              </w:rPr>
            </w:pPr>
          </w:p>
        </w:tc>
        <w:tc>
          <w:tcPr>
            <w:tcW w:w="3273" w:type="dxa"/>
            <w:gridSpan w:val="5"/>
            <w:tcBorders>
              <w:top w:val="single" w:sz="4" w:space="0" w:color="auto"/>
              <w:left w:val="single" w:sz="4" w:space="0" w:color="auto"/>
              <w:bottom w:val="single" w:sz="4" w:space="0" w:color="auto"/>
              <w:right w:val="single" w:sz="18" w:space="0" w:color="auto"/>
            </w:tcBorders>
            <w:vAlign w:val="center"/>
          </w:tcPr>
          <w:p w14:paraId="6FD8D9E0" w14:textId="77777777" w:rsidR="00704A4D" w:rsidRPr="00CA0449" w:rsidRDefault="00704A4D" w:rsidP="00D97A43">
            <w:pPr>
              <w:rPr>
                <w:rFonts w:ascii="Arial" w:hAnsi="Arial" w:cs="Arial"/>
                <w:sz w:val="4"/>
                <w:szCs w:val="4"/>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6D2B624E" w14:textId="77777777" w:rsidR="00704A4D" w:rsidRPr="000124EE" w:rsidRDefault="00704A4D" w:rsidP="00D97A43">
            <w:pPr>
              <w:jc w:val="center"/>
              <w:rPr>
                <w:rFonts w:ascii="Arial" w:hAnsi="Arial" w:cs="Arial"/>
                <w:sz w:val="10"/>
                <w:szCs w:val="10"/>
              </w:rPr>
            </w:pPr>
            <w:r>
              <w:rPr>
                <w:rFonts w:ascii="Arial" w:hAnsi="Arial" w:cs="Arial"/>
                <w:sz w:val="10"/>
                <w:szCs w:val="10"/>
              </w:rPr>
              <w:t>28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46734F6" w14:textId="77777777"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7667871F" w14:textId="77777777" w:rsidR="00704A4D" w:rsidRPr="00D864EC" w:rsidRDefault="00704A4D">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7CB7B495"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2E97AFF1"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C45751D"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FAA94BA"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E189071"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F6A15F7"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3D9998C"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DE44A3A"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A008004"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03BF77D"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07924EAE"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2E11BA4"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0EE1F6B" w14:textId="77777777" w:rsidR="00704A4D" w:rsidRDefault="00704A4D">
            <w:pPr>
              <w:jc w:val="right"/>
              <w:rPr>
                <w:rFonts w:ascii="Arial" w:hAnsi="Arial" w:cs="Arial"/>
                <w:color w:val="000000"/>
                <w:sz w:val="14"/>
                <w:szCs w:val="14"/>
              </w:rPr>
            </w:pPr>
          </w:p>
        </w:tc>
      </w:tr>
    </w:tbl>
    <w:p w14:paraId="49DFE833" w14:textId="77777777" w:rsidR="00DA6CC6" w:rsidRPr="00CE79D7" w:rsidRDefault="00DA6CC6" w:rsidP="00283403">
      <w:pPr>
        <w:rPr>
          <w:rFonts w:ascii="Arial" w:hAnsi="Arial" w:cs="Arial"/>
          <w:sz w:val="10"/>
          <w:szCs w:val="10"/>
        </w:rPr>
      </w:pPr>
    </w:p>
    <w:p w14:paraId="2DDBC339" w14:textId="77777777" w:rsidR="001905E4" w:rsidRPr="00CE79D7" w:rsidRDefault="001905E4">
      <w:pPr>
        <w:rPr>
          <w:rFonts w:ascii="Arial" w:hAnsi="Arial" w:cs="Arial"/>
          <w:sz w:val="10"/>
          <w:szCs w:val="10"/>
        </w:rPr>
      </w:pPr>
    </w:p>
    <w:p w14:paraId="62DD1B40" w14:textId="77777777" w:rsidR="00716422" w:rsidRDefault="00716060" w:rsidP="00424AA9">
      <w:pPr>
        <w:pStyle w:val="Legenda"/>
        <w:spacing w:before="60" w:after="60" w:line="240" w:lineRule="exact"/>
        <w:ind w:left="0" w:right="0"/>
        <w:rPr>
          <w:rFonts w:cs="Arial"/>
          <w:sz w:val="10"/>
          <w:szCs w:val="10"/>
        </w:rPr>
      </w:pPr>
      <w:r>
        <w:rPr>
          <w:rFonts w:cs="Arial"/>
          <w:sz w:val="10"/>
          <w:szCs w:val="10"/>
        </w:rPr>
        <w:br w:type="page"/>
      </w:r>
    </w:p>
    <w:p w14:paraId="576B5345" w14:textId="77777777" w:rsidR="00716422" w:rsidRDefault="00716422" w:rsidP="00424AA9">
      <w:pPr>
        <w:pStyle w:val="Legenda"/>
        <w:spacing w:before="60" w:after="60" w:line="240" w:lineRule="exact"/>
        <w:ind w:left="0" w:right="0"/>
        <w:rPr>
          <w:rFonts w:cs="Arial"/>
          <w:sz w:val="10"/>
          <w:szCs w:val="10"/>
        </w:rPr>
      </w:pPr>
    </w:p>
    <w:p w14:paraId="4B6662EB" w14:textId="77777777" w:rsidR="008A46F3" w:rsidRPr="00CE79D7" w:rsidRDefault="008A46F3" w:rsidP="008A46F3">
      <w:pPr>
        <w:pStyle w:val="Legenda"/>
        <w:spacing w:before="60" w:after="60" w:line="240" w:lineRule="exact"/>
        <w:ind w:left="0" w:right="0"/>
        <w:rPr>
          <w:rFonts w:cs="Arial"/>
          <w:sz w:val="24"/>
          <w:szCs w:val="24"/>
        </w:rPr>
      </w:pPr>
      <w:r w:rsidRPr="00CE79D7">
        <w:rPr>
          <w:rFonts w:cs="Arial"/>
          <w:sz w:val="24"/>
          <w:szCs w:val="24"/>
        </w:rPr>
        <w:t xml:space="preserve">Dział 1.2.2. Liczba odbytych sesji i załatwionych spraw </w:t>
      </w:r>
      <w:r w:rsidR="006637CF">
        <w:rPr>
          <w:rFonts w:cs="Arial"/>
          <w:sz w:val="24"/>
          <w:szCs w:val="24"/>
        </w:rPr>
        <w:t>(cd</w:t>
      </w:r>
      <w:r w:rsidR="005114F7">
        <w:rPr>
          <w:rFonts w:cs="Arial"/>
          <w:sz w:val="24"/>
          <w:szCs w:val="24"/>
        </w:rPr>
        <w:t>.</w:t>
      </w:r>
      <w:r w:rsidR="006637CF">
        <w:rPr>
          <w:rFonts w:cs="Arial"/>
          <w:sz w:val="24"/>
          <w:szCs w:val="24"/>
        </w:rPr>
        <w:t>)</w:t>
      </w:r>
    </w:p>
    <w:tbl>
      <w:tblPr>
        <w:tblW w:w="16174" w:type="dxa"/>
        <w:tblInd w:w="56" w:type="dxa"/>
        <w:tblLayout w:type="fixed"/>
        <w:tblCellMar>
          <w:left w:w="70" w:type="dxa"/>
          <w:right w:w="70" w:type="dxa"/>
        </w:tblCellMar>
        <w:tblLook w:val="0000" w:firstRow="0" w:lastRow="0" w:firstColumn="0" w:lastColumn="0" w:noHBand="0" w:noVBand="0"/>
      </w:tblPr>
      <w:tblGrid>
        <w:gridCol w:w="1413"/>
        <w:gridCol w:w="2583"/>
        <w:gridCol w:w="428"/>
        <w:gridCol w:w="692"/>
        <w:gridCol w:w="709"/>
        <w:gridCol w:w="852"/>
        <w:gridCol w:w="708"/>
        <w:gridCol w:w="709"/>
        <w:gridCol w:w="851"/>
        <w:gridCol w:w="850"/>
        <w:gridCol w:w="851"/>
        <w:gridCol w:w="850"/>
        <w:gridCol w:w="851"/>
        <w:gridCol w:w="850"/>
        <w:gridCol w:w="851"/>
        <w:gridCol w:w="708"/>
        <w:gridCol w:w="709"/>
        <w:gridCol w:w="709"/>
      </w:tblGrid>
      <w:tr w:rsidR="008A46F3" w:rsidRPr="000124EE" w14:paraId="44B91995" w14:textId="77777777" w:rsidTr="00A51918">
        <w:trPr>
          <w:cantSplit/>
          <w:trHeight w:val="153"/>
        </w:trPr>
        <w:tc>
          <w:tcPr>
            <w:tcW w:w="39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EDBDF2" w14:textId="77777777" w:rsidR="008A46F3" w:rsidRPr="000124EE" w:rsidRDefault="008A46F3" w:rsidP="00A51918">
            <w:pPr>
              <w:jc w:val="center"/>
              <w:rPr>
                <w:rFonts w:ascii="Arial" w:hAnsi="Arial" w:cs="Arial"/>
                <w:sz w:val="14"/>
                <w:szCs w:val="14"/>
              </w:rPr>
            </w:pPr>
            <w:r w:rsidRPr="000124EE">
              <w:rPr>
                <w:rFonts w:ascii="Arial" w:hAnsi="Arial" w:cs="Arial"/>
                <w:sz w:val="14"/>
                <w:szCs w:val="14"/>
              </w:rPr>
              <w:t>SPRAWY</w:t>
            </w:r>
          </w:p>
          <w:p w14:paraId="089CA7F6" w14:textId="77777777" w:rsidR="008A46F3" w:rsidRPr="000124EE" w:rsidRDefault="008A46F3" w:rsidP="00A51918">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E440EF" w14:textId="77777777" w:rsidR="008A46F3" w:rsidRPr="000124EE" w:rsidRDefault="008A46F3" w:rsidP="00A51918">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9C1658" w14:textId="77777777" w:rsidR="008A46F3" w:rsidRPr="000124EE" w:rsidRDefault="008A46F3" w:rsidP="00A51918">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14:paraId="0E122230" w14:textId="77777777"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B63459" w14:textId="77777777"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031AEA" w14:textId="77777777" w:rsidR="008A46F3" w:rsidRPr="000124EE" w:rsidRDefault="008A46F3" w:rsidP="00A51918">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F2C6204" w14:textId="77777777" w:rsidR="008A46F3" w:rsidRPr="000124EE" w:rsidRDefault="008A46F3" w:rsidP="00A51918">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A46F3" w:rsidRPr="000124EE" w14:paraId="2D403B59" w14:textId="77777777" w:rsidTr="00A51918">
        <w:trPr>
          <w:cantSplit/>
          <w:trHeight w:val="206"/>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C1732B6" w14:textId="77777777"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0131D4" w14:textId="77777777"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E17751" w14:textId="77777777"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AB4E72" w14:textId="77777777"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ED3418" w14:textId="77777777" w:rsidR="008A46F3" w:rsidRPr="000124EE" w:rsidRDefault="008A46F3" w:rsidP="00A51918">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F45DE7" w14:textId="77777777" w:rsidR="008A46F3" w:rsidRPr="000124EE" w:rsidRDefault="008A46F3" w:rsidP="00A51918">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 14,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56C330F2"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399F70"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52A65843" w14:textId="77777777" w:rsidR="008A46F3" w:rsidRPr="000124EE" w:rsidRDefault="008A46F3" w:rsidP="00A51918">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94F49B" w14:textId="77777777" w:rsidR="008A46F3" w:rsidRPr="00A93748" w:rsidRDefault="008A46F3" w:rsidP="00A51918">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14:paraId="3778B839" w14:textId="77777777" w:rsidR="008A46F3" w:rsidRPr="00C163E8" w:rsidRDefault="008A46F3" w:rsidP="00A51918">
            <w:pPr>
              <w:ind w:left="113" w:right="113"/>
              <w:jc w:val="center"/>
              <w:rPr>
                <w:rFonts w:ascii="Arial" w:hAnsi="Arial" w:cs="Arial"/>
                <w:sz w:val="10"/>
                <w:szCs w:val="10"/>
              </w:rPr>
            </w:pPr>
            <w:r w:rsidRPr="00C163E8">
              <w:rPr>
                <w:rFonts w:ascii="Arial" w:hAnsi="Arial" w:cs="Arial"/>
                <w:sz w:val="10"/>
                <w:szCs w:val="10"/>
              </w:rPr>
              <w:t>Inni sędziowie</w:t>
            </w:r>
          </w:p>
        </w:tc>
      </w:tr>
      <w:tr w:rsidR="008A46F3" w:rsidRPr="000124EE" w14:paraId="4359F8C0" w14:textId="77777777" w:rsidTr="00A51918">
        <w:trPr>
          <w:cantSplit/>
          <w:trHeight w:val="1248"/>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4319A9A" w14:textId="77777777"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04D48B" w14:textId="77777777"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5AC718" w14:textId="77777777"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949B16" w14:textId="77777777"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0EA41D" w14:textId="77777777" w:rsidR="008A46F3" w:rsidRPr="000124EE" w:rsidRDefault="008A46F3" w:rsidP="00A51918">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BAAF99" w14:textId="77777777" w:rsidR="008A46F3" w:rsidRPr="000124EE" w:rsidRDefault="008A46F3" w:rsidP="00A51918">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14:paraId="63EF49DC" w14:textId="77777777" w:rsidR="008A46F3" w:rsidRPr="000124EE" w:rsidRDefault="008A46F3" w:rsidP="00A51918">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F16F7C" w14:textId="77777777" w:rsidR="008A46F3" w:rsidRPr="000124EE" w:rsidRDefault="008A46F3" w:rsidP="00A51918">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24EDDD5"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6A122E7"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EC4A852"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97A38AB"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0DCBABC"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EF48422" w14:textId="77777777"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257DCAEB" w14:textId="77777777"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DE668C" w14:textId="77777777" w:rsidR="008A46F3" w:rsidRPr="000124EE" w:rsidRDefault="008A46F3" w:rsidP="00A51918">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14:paraId="2010E626" w14:textId="77777777" w:rsidR="008A46F3" w:rsidRPr="000124EE" w:rsidRDefault="008A46F3" w:rsidP="00A51918">
            <w:pPr>
              <w:rPr>
                <w:rFonts w:ascii="Arial" w:hAnsi="Arial" w:cs="Arial"/>
                <w:sz w:val="10"/>
                <w:szCs w:val="10"/>
              </w:rPr>
            </w:pPr>
          </w:p>
        </w:tc>
      </w:tr>
      <w:tr w:rsidR="008A46F3" w:rsidRPr="000124EE" w14:paraId="09D7FFE0" w14:textId="77777777" w:rsidTr="00A51918">
        <w:trPr>
          <w:cantSplit/>
          <w:trHeight w:val="262"/>
        </w:trPr>
        <w:tc>
          <w:tcPr>
            <w:tcW w:w="44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A8B963"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7CDCEA6C"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21A1AF5"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14:paraId="7E890E3B"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6AF3D67B"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7782000"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6706875"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1641CC7"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8B0FB0C"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89BE5C3"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FCA1A9F"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76C02C0"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5B27A69"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2B0ECEF6"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2266B69"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14:paraId="46F39640" w14:textId="77777777" w:rsidR="008A46F3" w:rsidRPr="000124EE" w:rsidRDefault="008A46F3" w:rsidP="00A51918">
            <w:pPr>
              <w:jc w:val="center"/>
              <w:rPr>
                <w:rFonts w:ascii="Arial" w:hAnsi="Arial" w:cs="Arial"/>
                <w:sz w:val="10"/>
                <w:szCs w:val="10"/>
              </w:rPr>
            </w:pPr>
            <w:r>
              <w:rPr>
                <w:rFonts w:ascii="Arial" w:hAnsi="Arial" w:cs="Arial"/>
                <w:sz w:val="10"/>
                <w:szCs w:val="10"/>
              </w:rPr>
              <w:t>15</w:t>
            </w:r>
          </w:p>
        </w:tc>
      </w:tr>
      <w:tr w:rsidR="00FA0B25" w:rsidRPr="000124EE" w14:paraId="06241714"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3E7FFA0F" w14:textId="77777777" w:rsidR="00FA0B25" w:rsidRPr="000124EE" w:rsidRDefault="00FA0B25" w:rsidP="00A51918">
            <w:pPr>
              <w:rPr>
                <w:rFonts w:ascii="Arial" w:hAnsi="Arial" w:cs="Arial"/>
                <w:sz w:val="14"/>
                <w:szCs w:val="12"/>
              </w:rPr>
            </w:pPr>
            <w:r w:rsidRPr="000124EE">
              <w:rPr>
                <w:rFonts w:ascii="Arial" w:hAnsi="Arial" w:cs="Arial"/>
                <w:sz w:val="12"/>
                <w:szCs w:val="12"/>
              </w:rPr>
              <w:t xml:space="preserve">Ko – </w:t>
            </w:r>
            <w:r w:rsidRPr="00170650">
              <w:rPr>
                <w:rFonts w:ascii="Arial" w:hAnsi="Arial" w:cs="Arial"/>
                <w:sz w:val="12"/>
                <w:szCs w:val="12"/>
              </w:rPr>
              <w:t xml:space="preserve">ogółem </w:t>
            </w:r>
            <w:r w:rsidR="00170650" w:rsidRPr="00170650">
              <w:rPr>
                <w:rFonts w:ascii="Arial" w:hAnsi="Arial" w:cs="Arial"/>
                <w:sz w:val="12"/>
                <w:szCs w:val="12"/>
              </w:rPr>
              <w:t>(w.29 =30+31)</w:t>
            </w:r>
          </w:p>
        </w:tc>
        <w:tc>
          <w:tcPr>
            <w:tcW w:w="428" w:type="dxa"/>
            <w:tcBorders>
              <w:top w:val="single" w:sz="4" w:space="0" w:color="auto"/>
              <w:left w:val="single" w:sz="18" w:space="0" w:color="auto"/>
              <w:bottom w:val="single" w:sz="4" w:space="0" w:color="auto"/>
              <w:right w:val="single" w:sz="4" w:space="0" w:color="auto"/>
            </w:tcBorders>
            <w:vAlign w:val="center"/>
          </w:tcPr>
          <w:p w14:paraId="4EA8E871" w14:textId="77777777" w:rsidR="00FA0B25" w:rsidRPr="000124EE" w:rsidRDefault="00FA0B25" w:rsidP="00A51918">
            <w:pPr>
              <w:jc w:val="center"/>
              <w:rPr>
                <w:rFonts w:ascii="Arial" w:hAnsi="Arial" w:cs="Arial"/>
                <w:sz w:val="10"/>
                <w:szCs w:val="10"/>
              </w:rPr>
            </w:pPr>
            <w:r>
              <w:rPr>
                <w:rFonts w:ascii="Arial" w:hAnsi="Arial" w:cs="Arial"/>
                <w:sz w:val="10"/>
                <w:szCs w:val="10"/>
              </w:rPr>
              <w:t>29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0EA0C78" w14:textId="77777777"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6DED3421" w14:textId="77777777"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3FF5BC57" w14:textId="77777777" w:rsidR="00FA0B25" w:rsidRDefault="00FA0B25">
            <w:pPr>
              <w:jc w:val="right"/>
              <w:rPr>
                <w:rFonts w:ascii="Arial" w:hAnsi="Arial" w:cs="Arial"/>
                <w:color w:val="000000"/>
                <w:sz w:val="14"/>
                <w:szCs w:val="14"/>
              </w:rPr>
            </w:pPr>
            <w:r>
              <w:rPr>
                <w:rFonts w:ascii="Arial" w:hAnsi="Arial" w:cs="Arial"/>
                <w:color w:val="000000"/>
                <w:sz w:val="14"/>
                <w:szCs w:val="14"/>
              </w:rPr>
              <w:t>419</w:t>
            </w:r>
          </w:p>
        </w:tc>
        <w:tc>
          <w:tcPr>
            <w:tcW w:w="708" w:type="dxa"/>
            <w:tcBorders>
              <w:top w:val="nil"/>
              <w:left w:val="nil"/>
              <w:bottom w:val="single" w:sz="4" w:space="0" w:color="auto"/>
              <w:right w:val="single" w:sz="4" w:space="0" w:color="auto"/>
            </w:tcBorders>
            <w:vAlign w:val="center"/>
          </w:tcPr>
          <w:p w14:paraId="5147343D"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3ABF1CF"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6687062"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FAC45CE"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EFEC063"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E27538F"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5BD5444"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B567AD6"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FB33E2D" w14:textId="77777777"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1A654DC5"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B653723"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50118E0" w14:textId="77777777" w:rsidR="00FA0B25" w:rsidRDefault="00FA0B25">
            <w:pPr>
              <w:jc w:val="right"/>
              <w:rPr>
                <w:rFonts w:ascii="Arial" w:hAnsi="Arial" w:cs="Arial"/>
                <w:color w:val="000000"/>
                <w:sz w:val="14"/>
                <w:szCs w:val="14"/>
              </w:rPr>
            </w:pPr>
          </w:p>
        </w:tc>
      </w:tr>
      <w:tr w:rsidR="00FA0B25" w:rsidRPr="000124EE" w14:paraId="32E40557" w14:textId="77777777" w:rsidTr="00A51918">
        <w:trPr>
          <w:cantSplit/>
          <w:trHeight w:hRule="exact" w:val="255"/>
        </w:trPr>
        <w:tc>
          <w:tcPr>
            <w:tcW w:w="1413" w:type="dxa"/>
            <w:vMerge w:val="restart"/>
            <w:tcBorders>
              <w:top w:val="nil"/>
              <w:left w:val="single" w:sz="4" w:space="0" w:color="auto"/>
              <w:right w:val="single" w:sz="4" w:space="0" w:color="auto"/>
            </w:tcBorders>
            <w:vAlign w:val="center"/>
          </w:tcPr>
          <w:p w14:paraId="31961B9B" w14:textId="77777777" w:rsidR="00FA0B25" w:rsidRPr="000124EE" w:rsidRDefault="00FA0B25" w:rsidP="00A51918">
            <w:pPr>
              <w:rPr>
                <w:rFonts w:ascii="Arial" w:hAnsi="Arial" w:cs="Arial"/>
                <w:sz w:val="12"/>
                <w:szCs w:val="12"/>
              </w:rPr>
            </w:pPr>
            <w:r w:rsidRPr="000124EE">
              <w:rPr>
                <w:rFonts w:ascii="Arial" w:hAnsi="Arial" w:cs="Arial"/>
                <w:sz w:val="12"/>
                <w:szCs w:val="12"/>
              </w:rPr>
              <w:t>z tego</w:t>
            </w:r>
          </w:p>
        </w:tc>
        <w:tc>
          <w:tcPr>
            <w:tcW w:w="2583" w:type="dxa"/>
            <w:tcBorders>
              <w:top w:val="single" w:sz="4" w:space="0" w:color="auto"/>
              <w:left w:val="single" w:sz="4" w:space="0" w:color="auto"/>
              <w:bottom w:val="single" w:sz="4" w:space="0" w:color="auto"/>
              <w:right w:val="single" w:sz="18" w:space="0" w:color="auto"/>
            </w:tcBorders>
            <w:vAlign w:val="center"/>
          </w:tcPr>
          <w:p w14:paraId="66ADCBC5" w14:textId="77777777" w:rsidR="00FA0B25" w:rsidRPr="000124EE" w:rsidRDefault="00FA0B25" w:rsidP="00A51918">
            <w:pPr>
              <w:rPr>
                <w:rFonts w:ascii="Arial" w:hAnsi="Arial" w:cs="Arial"/>
                <w:sz w:val="12"/>
                <w:szCs w:val="12"/>
              </w:rPr>
            </w:pPr>
            <w:r w:rsidRPr="000124EE">
              <w:rPr>
                <w:rFonts w:ascii="Arial" w:hAnsi="Arial" w:cs="Arial"/>
                <w:sz w:val="12"/>
                <w:szCs w:val="12"/>
              </w:rPr>
              <w:t>Ko – karne</w:t>
            </w:r>
          </w:p>
        </w:tc>
        <w:tc>
          <w:tcPr>
            <w:tcW w:w="428" w:type="dxa"/>
            <w:tcBorders>
              <w:top w:val="single" w:sz="4" w:space="0" w:color="auto"/>
              <w:left w:val="single" w:sz="18" w:space="0" w:color="auto"/>
              <w:bottom w:val="single" w:sz="4" w:space="0" w:color="auto"/>
              <w:right w:val="single" w:sz="4" w:space="0" w:color="auto"/>
            </w:tcBorders>
            <w:vAlign w:val="center"/>
          </w:tcPr>
          <w:p w14:paraId="346F22D4" w14:textId="77777777" w:rsidR="00FA0B25" w:rsidRPr="000124EE" w:rsidRDefault="00FA0B25" w:rsidP="00A51918">
            <w:pPr>
              <w:jc w:val="center"/>
              <w:rPr>
                <w:rFonts w:ascii="Arial" w:hAnsi="Arial" w:cs="Arial"/>
                <w:sz w:val="10"/>
                <w:szCs w:val="10"/>
              </w:rPr>
            </w:pPr>
            <w:r>
              <w:rPr>
                <w:rFonts w:ascii="Arial" w:hAnsi="Arial" w:cs="Arial"/>
                <w:sz w:val="10"/>
                <w:szCs w:val="10"/>
              </w:rPr>
              <w:t>30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697E5D3" w14:textId="77777777"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2C589C15" w14:textId="77777777"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5E688F98" w14:textId="77777777" w:rsidR="00FA0B25" w:rsidRDefault="00FA0B25">
            <w:pPr>
              <w:jc w:val="right"/>
              <w:rPr>
                <w:rFonts w:ascii="Arial" w:hAnsi="Arial" w:cs="Arial"/>
                <w:color w:val="000000"/>
                <w:sz w:val="14"/>
                <w:szCs w:val="14"/>
              </w:rPr>
            </w:pPr>
            <w:r>
              <w:rPr>
                <w:rFonts w:ascii="Arial" w:hAnsi="Arial" w:cs="Arial"/>
                <w:color w:val="000000"/>
                <w:sz w:val="14"/>
                <w:szCs w:val="14"/>
              </w:rPr>
              <w:t>283</w:t>
            </w:r>
          </w:p>
        </w:tc>
        <w:tc>
          <w:tcPr>
            <w:tcW w:w="708" w:type="dxa"/>
            <w:tcBorders>
              <w:top w:val="nil"/>
              <w:left w:val="nil"/>
              <w:bottom w:val="single" w:sz="4" w:space="0" w:color="auto"/>
              <w:right w:val="single" w:sz="4" w:space="0" w:color="auto"/>
            </w:tcBorders>
            <w:vAlign w:val="center"/>
          </w:tcPr>
          <w:p w14:paraId="6C599C5F"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44D0E6C4"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D31C998"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A0F7E46"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F6C03CB"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DDA5DB5"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D49D639"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4AC3102"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CE0ED91" w14:textId="77777777"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5C06DDB1"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E73BF9F"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98AF4F5" w14:textId="77777777" w:rsidR="00FA0B25" w:rsidRDefault="00FA0B25">
            <w:pPr>
              <w:jc w:val="right"/>
              <w:rPr>
                <w:rFonts w:ascii="Arial" w:hAnsi="Arial" w:cs="Arial"/>
                <w:color w:val="000000"/>
                <w:sz w:val="14"/>
                <w:szCs w:val="14"/>
              </w:rPr>
            </w:pPr>
          </w:p>
        </w:tc>
      </w:tr>
      <w:tr w:rsidR="00D1288E" w:rsidRPr="000124EE" w14:paraId="0A56F830" w14:textId="77777777" w:rsidTr="00A51918">
        <w:trPr>
          <w:cantSplit/>
          <w:trHeight w:hRule="exact" w:val="255"/>
        </w:trPr>
        <w:tc>
          <w:tcPr>
            <w:tcW w:w="1413" w:type="dxa"/>
            <w:vMerge/>
            <w:tcBorders>
              <w:left w:val="single" w:sz="4" w:space="0" w:color="auto"/>
              <w:bottom w:val="single" w:sz="4" w:space="0" w:color="auto"/>
              <w:right w:val="single" w:sz="4" w:space="0" w:color="auto"/>
            </w:tcBorders>
            <w:vAlign w:val="center"/>
          </w:tcPr>
          <w:p w14:paraId="70ADA621" w14:textId="77777777" w:rsidR="00D1288E" w:rsidRPr="000124EE" w:rsidRDefault="00D1288E" w:rsidP="00A51918">
            <w:pPr>
              <w:rPr>
                <w:rFonts w:ascii="Arial" w:hAnsi="Arial" w:cs="Arial"/>
                <w:sz w:val="12"/>
                <w:szCs w:val="12"/>
              </w:rPr>
            </w:pPr>
          </w:p>
        </w:tc>
        <w:tc>
          <w:tcPr>
            <w:tcW w:w="2583" w:type="dxa"/>
            <w:tcBorders>
              <w:top w:val="single" w:sz="4" w:space="0" w:color="auto"/>
              <w:left w:val="single" w:sz="4" w:space="0" w:color="auto"/>
              <w:bottom w:val="single" w:sz="4" w:space="0" w:color="auto"/>
              <w:right w:val="single" w:sz="18" w:space="0" w:color="auto"/>
            </w:tcBorders>
            <w:vAlign w:val="center"/>
          </w:tcPr>
          <w:p w14:paraId="50CB43C9" w14:textId="77777777" w:rsidR="00D1288E" w:rsidRPr="000124EE" w:rsidRDefault="00D1288E" w:rsidP="00A51918">
            <w:pPr>
              <w:rPr>
                <w:rFonts w:ascii="Arial" w:hAnsi="Arial" w:cs="Arial"/>
                <w:sz w:val="4"/>
                <w:szCs w:val="4"/>
              </w:rPr>
            </w:pPr>
            <w:r w:rsidRPr="000124EE">
              <w:rPr>
                <w:rFonts w:ascii="Arial" w:hAnsi="Arial" w:cs="Arial"/>
                <w:sz w:val="12"/>
                <w:szCs w:val="12"/>
              </w:rPr>
              <w:t xml:space="preserve">Ko – </w:t>
            </w:r>
            <w:r w:rsidRPr="00A97AF5">
              <w:rPr>
                <w:rFonts w:ascii="Arial" w:hAnsi="Arial" w:cs="Arial"/>
                <w:sz w:val="12"/>
                <w:szCs w:val="16"/>
              </w:rPr>
              <w:t>wykroczeniow</w:t>
            </w:r>
            <w:r>
              <w:rPr>
                <w:rFonts w:ascii="Arial" w:hAnsi="Arial" w:cs="Arial"/>
                <w:sz w:val="12"/>
                <w:szCs w:val="16"/>
              </w:rPr>
              <w:t>e</w:t>
            </w:r>
          </w:p>
        </w:tc>
        <w:tc>
          <w:tcPr>
            <w:tcW w:w="428" w:type="dxa"/>
            <w:tcBorders>
              <w:top w:val="single" w:sz="4" w:space="0" w:color="auto"/>
              <w:left w:val="single" w:sz="18" w:space="0" w:color="auto"/>
              <w:bottom w:val="single" w:sz="4" w:space="0" w:color="auto"/>
              <w:right w:val="single" w:sz="4" w:space="0" w:color="auto"/>
            </w:tcBorders>
            <w:vAlign w:val="center"/>
          </w:tcPr>
          <w:p w14:paraId="20F46358" w14:textId="77777777" w:rsidR="00D1288E" w:rsidRPr="000124EE" w:rsidRDefault="00D1288E" w:rsidP="00A51918">
            <w:pPr>
              <w:jc w:val="center"/>
              <w:rPr>
                <w:rFonts w:ascii="Arial" w:hAnsi="Arial" w:cs="Arial"/>
                <w:sz w:val="10"/>
                <w:szCs w:val="10"/>
              </w:rPr>
            </w:pPr>
            <w:r>
              <w:rPr>
                <w:rFonts w:ascii="Arial" w:hAnsi="Arial" w:cs="Arial"/>
                <w:sz w:val="10"/>
                <w:szCs w:val="10"/>
              </w:rPr>
              <w:t>31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A93DAF8"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7544382D" w14:textId="77777777"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552C1F9E" w14:textId="77777777" w:rsidR="00D1288E" w:rsidRDefault="00D1288E">
            <w:pPr>
              <w:jc w:val="right"/>
              <w:rPr>
                <w:rFonts w:ascii="Arial" w:hAnsi="Arial" w:cs="Arial"/>
                <w:color w:val="000000"/>
                <w:sz w:val="14"/>
                <w:szCs w:val="14"/>
              </w:rPr>
            </w:pPr>
            <w:r>
              <w:rPr>
                <w:rFonts w:ascii="Arial" w:hAnsi="Arial" w:cs="Arial"/>
                <w:color w:val="000000"/>
                <w:sz w:val="14"/>
                <w:szCs w:val="14"/>
              </w:rPr>
              <w:t>136</w:t>
            </w:r>
          </w:p>
        </w:tc>
        <w:tc>
          <w:tcPr>
            <w:tcW w:w="708" w:type="dxa"/>
            <w:tcBorders>
              <w:top w:val="nil"/>
              <w:left w:val="nil"/>
              <w:bottom w:val="single" w:sz="4" w:space="0" w:color="auto"/>
              <w:right w:val="single" w:sz="4" w:space="0" w:color="auto"/>
            </w:tcBorders>
            <w:vAlign w:val="center"/>
          </w:tcPr>
          <w:p w14:paraId="18C5C140"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5936759"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2F0BCE4"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88B3E89"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0EAE116"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DCA0897"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AB895F2"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65D3FF4"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26B41B7"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47C4EDA9"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8DE409D"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161A72B" w14:textId="77777777" w:rsidR="00D1288E" w:rsidRDefault="00D1288E">
            <w:pPr>
              <w:jc w:val="right"/>
              <w:rPr>
                <w:rFonts w:ascii="Arial" w:hAnsi="Arial" w:cs="Arial"/>
                <w:color w:val="000000"/>
                <w:sz w:val="14"/>
                <w:szCs w:val="14"/>
              </w:rPr>
            </w:pPr>
          </w:p>
        </w:tc>
      </w:tr>
      <w:tr w:rsidR="00D1288E" w:rsidRPr="000124EE" w14:paraId="634A1E16" w14:textId="77777777" w:rsidTr="00963697">
        <w:trPr>
          <w:cantSplit/>
          <w:trHeight w:hRule="exact" w:val="609"/>
        </w:trPr>
        <w:tc>
          <w:tcPr>
            <w:tcW w:w="3996" w:type="dxa"/>
            <w:gridSpan w:val="2"/>
            <w:tcBorders>
              <w:left w:val="single" w:sz="4" w:space="0" w:color="auto"/>
              <w:bottom w:val="single" w:sz="4" w:space="0" w:color="auto"/>
              <w:right w:val="single" w:sz="18" w:space="0" w:color="auto"/>
            </w:tcBorders>
            <w:vAlign w:val="center"/>
          </w:tcPr>
          <w:p w14:paraId="457BFB91" w14:textId="77777777" w:rsidR="00D1288E" w:rsidRPr="00731617" w:rsidRDefault="00731617" w:rsidP="00A51918">
            <w:pPr>
              <w:rPr>
                <w:rFonts w:ascii="Arial" w:hAnsi="Arial" w:cs="Arial"/>
                <w:sz w:val="12"/>
                <w:szCs w:val="12"/>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406EB102" w14:textId="77777777" w:rsidR="00D1288E" w:rsidRDefault="00D1288E" w:rsidP="00A51918">
            <w:pPr>
              <w:jc w:val="center"/>
              <w:rPr>
                <w:rFonts w:ascii="Arial" w:hAnsi="Arial" w:cs="Arial"/>
                <w:sz w:val="10"/>
                <w:szCs w:val="10"/>
              </w:rPr>
            </w:pPr>
            <w:r>
              <w:rPr>
                <w:rFonts w:ascii="Arial" w:hAnsi="Arial" w:cs="Arial"/>
                <w:sz w:val="10"/>
                <w:szCs w:val="10"/>
              </w:rPr>
              <w:t>32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1897091"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40B05885" w14:textId="77777777"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4840CB3F"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78C1FD0F"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45162C19"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EA69A76"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880A9D6"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B005214"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659B337"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A3D18AD"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4E87A92"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5B2DEB8"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1A173514"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75BF9E4"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E8E4717" w14:textId="77777777" w:rsidR="00D1288E" w:rsidRDefault="00D1288E">
            <w:pPr>
              <w:jc w:val="right"/>
              <w:rPr>
                <w:rFonts w:ascii="Arial" w:hAnsi="Arial" w:cs="Arial"/>
                <w:color w:val="000000"/>
                <w:sz w:val="14"/>
                <w:szCs w:val="14"/>
              </w:rPr>
            </w:pPr>
          </w:p>
        </w:tc>
      </w:tr>
      <w:tr w:rsidR="00D1288E" w:rsidRPr="000124EE" w14:paraId="5BE2EB51"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2D711F04" w14:textId="77777777" w:rsidR="00D1288E" w:rsidRPr="000124EE" w:rsidRDefault="00D1288E" w:rsidP="00A51918">
            <w:pPr>
              <w:rPr>
                <w:rFonts w:ascii="Arial" w:hAnsi="Arial" w:cs="Arial"/>
                <w:sz w:val="12"/>
                <w:szCs w:val="12"/>
              </w:rPr>
            </w:pPr>
            <w:r w:rsidRPr="000124EE">
              <w:rPr>
                <w:rFonts w:ascii="Arial" w:hAnsi="Arial" w:cs="Arial"/>
                <w:sz w:val="12"/>
                <w:szCs w:val="12"/>
              </w:rPr>
              <w:t>W</w:t>
            </w:r>
          </w:p>
        </w:tc>
        <w:tc>
          <w:tcPr>
            <w:tcW w:w="428" w:type="dxa"/>
            <w:tcBorders>
              <w:top w:val="single" w:sz="4" w:space="0" w:color="auto"/>
              <w:left w:val="single" w:sz="18" w:space="0" w:color="auto"/>
              <w:bottom w:val="single" w:sz="4" w:space="0" w:color="auto"/>
              <w:right w:val="single" w:sz="4" w:space="0" w:color="auto"/>
            </w:tcBorders>
            <w:vAlign w:val="center"/>
          </w:tcPr>
          <w:p w14:paraId="67BF9AF1" w14:textId="77777777" w:rsidR="00D1288E" w:rsidRPr="000124EE" w:rsidRDefault="00D1288E" w:rsidP="00A51918">
            <w:pPr>
              <w:jc w:val="center"/>
              <w:rPr>
                <w:rFonts w:ascii="Arial" w:hAnsi="Arial" w:cs="Arial"/>
                <w:sz w:val="10"/>
                <w:szCs w:val="10"/>
              </w:rPr>
            </w:pPr>
            <w:r>
              <w:rPr>
                <w:rFonts w:ascii="Arial" w:hAnsi="Arial" w:cs="Arial"/>
                <w:sz w:val="10"/>
                <w:szCs w:val="10"/>
              </w:rPr>
              <w:t>33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CA7FC1F"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138012AC" w14:textId="77777777"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3359090E" w14:textId="77777777" w:rsidR="00D1288E" w:rsidRDefault="00D1288E">
            <w:pPr>
              <w:jc w:val="right"/>
              <w:rPr>
                <w:rFonts w:ascii="Arial" w:hAnsi="Arial" w:cs="Arial"/>
                <w:color w:val="000000"/>
                <w:sz w:val="14"/>
                <w:szCs w:val="14"/>
              </w:rPr>
            </w:pPr>
            <w:r>
              <w:rPr>
                <w:rFonts w:ascii="Arial" w:hAnsi="Arial" w:cs="Arial"/>
                <w:color w:val="000000"/>
                <w:sz w:val="14"/>
                <w:szCs w:val="14"/>
              </w:rPr>
              <w:t>200</w:t>
            </w:r>
          </w:p>
        </w:tc>
        <w:tc>
          <w:tcPr>
            <w:tcW w:w="708" w:type="dxa"/>
            <w:tcBorders>
              <w:top w:val="nil"/>
              <w:left w:val="nil"/>
              <w:bottom w:val="single" w:sz="4" w:space="0" w:color="auto"/>
              <w:right w:val="single" w:sz="4" w:space="0" w:color="auto"/>
            </w:tcBorders>
            <w:vAlign w:val="center"/>
          </w:tcPr>
          <w:p w14:paraId="79BD3D3E" w14:textId="77777777" w:rsidR="00D1288E" w:rsidRDefault="00D1288E">
            <w:pPr>
              <w:jc w:val="right"/>
              <w:rPr>
                <w:rFonts w:ascii="Arial" w:hAnsi="Arial" w:cs="Arial"/>
                <w:color w:val="000000"/>
                <w:sz w:val="14"/>
                <w:szCs w:val="14"/>
              </w:rPr>
            </w:pPr>
            <w:r>
              <w:rPr>
                <w:rFonts w:ascii="Arial" w:hAnsi="Arial" w:cs="Arial"/>
                <w:color w:val="000000"/>
                <w:sz w:val="14"/>
                <w:szCs w:val="14"/>
              </w:rPr>
              <w:t>31</w:t>
            </w:r>
          </w:p>
        </w:tc>
        <w:tc>
          <w:tcPr>
            <w:tcW w:w="709" w:type="dxa"/>
            <w:tcBorders>
              <w:top w:val="nil"/>
              <w:left w:val="nil"/>
              <w:bottom w:val="single" w:sz="4" w:space="0" w:color="auto"/>
              <w:right w:val="single" w:sz="4" w:space="0" w:color="auto"/>
            </w:tcBorders>
            <w:vAlign w:val="center"/>
          </w:tcPr>
          <w:p w14:paraId="6BE36796" w14:textId="77777777" w:rsidR="00D1288E" w:rsidRDefault="00D1288E">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nil"/>
              <w:left w:val="nil"/>
              <w:bottom w:val="single" w:sz="4" w:space="0" w:color="auto"/>
              <w:right w:val="single" w:sz="4" w:space="0" w:color="auto"/>
            </w:tcBorders>
            <w:vAlign w:val="center"/>
          </w:tcPr>
          <w:p w14:paraId="0E09CD45" w14:textId="77777777" w:rsidR="00D1288E" w:rsidRDefault="00D1288E">
            <w:pPr>
              <w:jc w:val="right"/>
              <w:rPr>
                <w:rFonts w:ascii="Arial" w:hAnsi="Arial" w:cs="Arial"/>
                <w:color w:val="000000"/>
                <w:sz w:val="14"/>
                <w:szCs w:val="14"/>
              </w:rPr>
            </w:pPr>
            <w:r>
              <w:rPr>
                <w:rFonts w:ascii="Arial" w:hAnsi="Arial" w:cs="Arial"/>
                <w:color w:val="000000"/>
                <w:sz w:val="14"/>
                <w:szCs w:val="14"/>
              </w:rPr>
              <w:t>19</w:t>
            </w:r>
          </w:p>
        </w:tc>
        <w:tc>
          <w:tcPr>
            <w:tcW w:w="850" w:type="dxa"/>
            <w:tcBorders>
              <w:top w:val="nil"/>
              <w:left w:val="nil"/>
              <w:bottom w:val="single" w:sz="4" w:space="0" w:color="auto"/>
              <w:right w:val="single" w:sz="4" w:space="0" w:color="auto"/>
            </w:tcBorders>
            <w:vAlign w:val="center"/>
          </w:tcPr>
          <w:p w14:paraId="29149993"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6545726"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CA00FDE" w14:textId="77777777" w:rsidR="00D1288E" w:rsidRDefault="00D1288E">
            <w:pPr>
              <w:jc w:val="right"/>
              <w:rPr>
                <w:rFonts w:ascii="Arial" w:hAnsi="Arial" w:cs="Arial"/>
                <w:color w:val="000000"/>
                <w:sz w:val="14"/>
                <w:szCs w:val="14"/>
              </w:rPr>
            </w:pPr>
            <w:r>
              <w:rPr>
                <w:rFonts w:ascii="Arial" w:hAnsi="Arial" w:cs="Arial"/>
                <w:color w:val="000000"/>
                <w:sz w:val="14"/>
                <w:szCs w:val="14"/>
              </w:rPr>
              <w:t>19</w:t>
            </w:r>
          </w:p>
        </w:tc>
        <w:tc>
          <w:tcPr>
            <w:tcW w:w="851" w:type="dxa"/>
            <w:tcBorders>
              <w:top w:val="nil"/>
              <w:left w:val="nil"/>
              <w:bottom w:val="single" w:sz="4" w:space="0" w:color="auto"/>
              <w:right w:val="single" w:sz="4" w:space="0" w:color="auto"/>
            </w:tcBorders>
            <w:vAlign w:val="center"/>
          </w:tcPr>
          <w:p w14:paraId="638D80ED"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697F6AA"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EDEA72E"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4EC07E3B"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49B77433" w14:textId="77777777" w:rsidR="00D1288E" w:rsidRDefault="00D1288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vAlign w:val="center"/>
          </w:tcPr>
          <w:p w14:paraId="1DF1AF68" w14:textId="77777777" w:rsidR="00D1288E" w:rsidRDefault="00D1288E">
            <w:pPr>
              <w:jc w:val="right"/>
              <w:rPr>
                <w:rFonts w:ascii="Arial" w:hAnsi="Arial" w:cs="Arial"/>
                <w:color w:val="000000"/>
                <w:sz w:val="14"/>
                <w:szCs w:val="14"/>
              </w:rPr>
            </w:pPr>
          </w:p>
        </w:tc>
      </w:tr>
      <w:tr w:rsidR="00D1288E" w:rsidRPr="000124EE" w14:paraId="5F99E9A7"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2B6A67A8" w14:textId="77777777" w:rsidR="00D1288E" w:rsidRPr="000124EE" w:rsidRDefault="00D1288E" w:rsidP="00A51918">
            <w:pPr>
              <w:rPr>
                <w:rFonts w:ascii="Arial" w:hAnsi="Arial" w:cs="Arial"/>
                <w:sz w:val="12"/>
                <w:szCs w:val="12"/>
              </w:rPr>
            </w:pPr>
            <w:r w:rsidRPr="000F5C19">
              <w:rPr>
                <w:rFonts w:ascii="Arial" w:hAnsi="Arial" w:cs="Arial"/>
                <w:iCs/>
                <w:sz w:val="10"/>
                <w:szCs w:val="10"/>
              </w:rPr>
              <w:t xml:space="preserve">    w tym odmowa wszczęcia postępowania w sprawach o wykroczenia</w:t>
            </w:r>
          </w:p>
        </w:tc>
        <w:tc>
          <w:tcPr>
            <w:tcW w:w="428" w:type="dxa"/>
            <w:tcBorders>
              <w:top w:val="single" w:sz="4" w:space="0" w:color="auto"/>
              <w:left w:val="single" w:sz="18" w:space="0" w:color="auto"/>
              <w:bottom w:val="single" w:sz="4" w:space="0" w:color="auto"/>
              <w:right w:val="single" w:sz="4" w:space="0" w:color="auto"/>
            </w:tcBorders>
            <w:vAlign w:val="center"/>
          </w:tcPr>
          <w:p w14:paraId="2C175AB8" w14:textId="77777777" w:rsidR="00D1288E" w:rsidRPr="000124EE" w:rsidRDefault="00D1288E" w:rsidP="00A51918">
            <w:pPr>
              <w:jc w:val="center"/>
              <w:rPr>
                <w:rFonts w:ascii="Arial" w:hAnsi="Arial" w:cs="Arial"/>
                <w:sz w:val="10"/>
                <w:szCs w:val="10"/>
              </w:rPr>
            </w:pPr>
            <w:r>
              <w:rPr>
                <w:rFonts w:ascii="Arial" w:hAnsi="Arial" w:cs="Arial"/>
                <w:sz w:val="10"/>
                <w:szCs w:val="10"/>
              </w:rPr>
              <w:t>34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70011A6"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78B1C7BF" w14:textId="77777777"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5748DE4D" w14:textId="77777777" w:rsidR="00D1288E" w:rsidRDefault="00D1288E">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nil"/>
              <w:left w:val="nil"/>
              <w:bottom w:val="single" w:sz="4" w:space="0" w:color="auto"/>
              <w:right w:val="single" w:sz="4" w:space="0" w:color="auto"/>
            </w:tcBorders>
            <w:vAlign w:val="center"/>
          </w:tcPr>
          <w:p w14:paraId="218509D0"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7D6423D"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1B7D130"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3E0ECAA"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6E40183"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41ACA92"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2D9FD8E"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FE12B77"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C4D703C"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21D79F3E"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804C126"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972AE6A" w14:textId="77777777" w:rsidR="00D1288E" w:rsidRDefault="00D1288E">
            <w:pPr>
              <w:jc w:val="right"/>
              <w:rPr>
                <w:rFonts w:ascii="Arial" w:hAnsi="Arial" w:cs="Arial"/>
                <w:color w:val="000000"/>
                <w:sz w:val="14"/>
                <w:szCs w:val="14"/>
              </w:rPr>
            </w:pPr>
          </w:p>
        </w:tc>
      </w:tr>
      <w:tr w:rsidR="00731617" w:rsidRPr="000124EE" w14:paraId="34667A4B" w14:textId="77777777" w:rsidTr="00731617">
        <w:trPr>
          <w:cantSplit/>
          <w:trHeight w:hRule="exact" w:val="611"/>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2EA5A102" w14:textId="77777777" w:rsidR="00731617" w:rsidRPr="00731617" w:rsidRDefault="00731617" w:rsidP="00A51918">
            <w:pPr>
              <w:rPr>
                <w:rFonts w:ascii="Arial" w:hAnsi="Arial"/>
                <w:noProof/>
                <w:sz w:val="12"/>
                <w:szCs w:val="12"/>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231E8E70" w14:textId="77777777" w:rsidR="00731617" w:rsidRDefault="00731617" w:rsidP="00A51918">
            <w:pPr>
              <w:jc w:val="center"/>
              <w:rPr>
                <w:rFonts w:ascii="Arial" w:hAnsi="Arial" w:cs="Arial"/>
                <w:sz w:val="10"/>
                <w:szCs w:val="10"/>
              </w:rPr>
            </w:pPr>
            <w:r>
              <w:rPr>
                <w:rFonts w:ascii="Arial" w:hAnsi="Arial" w:cs="Arial"/>
                <w:sz w:val="10"/>
                <w:szCs w:val="10"/>
              </w:rPr>
              <w:t>35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64B27D1" w14:textId="77777777"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6C43618D" w14:textId="77777777"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70025C40" w14:textId="77777777"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2599F12C"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DC5EA72"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CBFD980"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707E547"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4F3D693"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97B6998"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E8EBBCB"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4C730D7"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8A976A1" w14:textId="77777777"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7838E61C"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9E0C864"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F7486DB" w14:textId="77777777" w:rsidR="00731617" w:rsidRDefault="00731617">
            <w:pPr>
              <w:jc w:val="right"/>
              <w:rPr>
                <w:rFonts w:ascii="Arial" w:hAnsi="Arial" w:cs="Arial"/>
                <w:color w:val="000000"/>
                <w:sz w:val="14"/>
                <w:szCs w:val="14"/>
              </w:rPr>
            </w:pPr>
          </w:p>
        </w:tc>
      </w:tr>
      <w:tr w:rsidR="00731617" w:rsidRPr="000124EE" w14:paraId="334DB31C"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5A6E571A" w14:textId="77777777" w:rsidR="00731617" w:rsidRPr="000124EE" w:rsidRDefault="00731617" w:rsidP="00A51918">
            <w:pPr>
              <w:rPr>
                <w:rFonts w:ascii="Arial" w:hAnsi="Arial"/>
                <w:noProof/>
                <w:sz w:val="12"/>
                <w:szCs w:val="12"/>
              </w:rPr>
            </w:pPr>
            <w:r w:rsidRPr="000124EE">
              <w:rPr>
                <w:rFonts w:ascii="Arial" w:hAnsi="Arial"/>
                <w:noProof/>
                <w:sz w:val="12"/>
                <w:szCs w:val="12"/>
              </w:rPr>
              <w:t>Kop</w:t>
            </w:r>
            <w:r w:rsidRPr="000124EE">
              <w:rPr>
                <w:rFonts w:ascii="Arial" w:hAnsi="Arial" w:cs="Arial"/>
                <w:sz w:val="4"/>
                <w:szCs w:val="4"/>
              </w:rPr>
              <w:t>1</w:t>
            </w:r>
          </w:p>
        </w:tc>
        <w:tc>
          <w:tcPr>
            <w:tcW w:w="428" w:type="dxa"/>
            <w:tcBorders>
              <w:top w:val="single" w:sz="4" w:space="0" w:color="auto"/>
              <w:left w:val="single" w:sz="18" w:space="0" w:color="auto"/>
              <w:bottom w:val="single" w:sz="18" w:space="0" w:color="auto"/>
              <w:right w:val="single" w:sz="4" w:space="0" w:color="auto"/>
            </w:tcBorders>
            <w:vAlign w:val="center"/>
          </w:tcPr>
          <w:p w14:paraId="561061B4" w14:textId="77777777" w:rsidR="00731617" w:rsidRPr="000124EE" w:rsidRDefault="00731617" w:rsidP="00A51918">
            <w:pPr>
              <w:jc w:val="center"/>
              <w:rPr>
                <w:rFonts w:ascii="Arial" w:hAnsi="Arial" w:cs="Arial"/>
                <w:sz w:val="10"/>
                <w:szCs w:val="10"/>
              </w:rPr>
            </w:pPr>
            <w:r>
              <w:rPr>
                <w:rFonts w:ascii="Arial" w:hAnsi="Arial" w:cs="Arial"/>
                <w:sz w:val="10"/>
                <w:szCs w:val="10"/>
              </w:rPr>
              <w:t>36</w:t>
            </w:r>
          </w:p>
        </w:tc>
        <w:tc>
          <w:tcPr>
            <w:tcW w:w="6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4D810763" w14:textId="77777777"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14:paraId="6A05485D" w14:textId="77777777"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18" w:space="0" w:color="auto"/>
              <w:right w:val="single" w:sz="4" w:space="0" w:color="auto"/>
            </w:tcBorders>
            <w:vAlign w:val="center"/>
          </w:tcPr>
          <w:p w14:paraId="67B60B19" w14:textId="77777777" w:rsidR="00731617" w:rsidRDefault="00731617">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nil"/>
              <w:left w:val="nil"/>
              <w:bottom w:val="single" w:sz="18" w:space="0" w:color="auto"/>
              <w:right w:val="single" w:sz="4" w:space="0" w:color="auto"/>
            </w:tcBorders>
            <w:vAlign w:val="center"/>
          </w:tcPr>
          <w:p w14:paraId="4DD4ACD3"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72F70652"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09BA78AB"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51B3FBC8"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00CF0253"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2098D563"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223F0964"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6757F8CF"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34F11D97" w14:textId="77777777" w:rsidR="00731617" w:rsidRDefault="00731617">
            <w:pPr>
              <w:jc w:val="right"/>
              <w:rPr>
                <w:rFonts w:ascii="Arial" w:hAnsi="Arial" w:cs="Arial"/>
                <w:color w:val="000000"/>
                <w:sz w:val="14"/>
                <w:szCs w:val="14"/>
              </w:rPr>
            </w:pPr>
          </w:p>
        </w:tc>
        <w:tc>
          <w:tcPr>
            <w:tcW w:w="708" w:type="dxa"/>
            <w:tcBorders>
              <w:top w:val="nil"/>
              <w:left w:val="nil"/>
              <w:bottom w:val="single" w:sz="18" w:space="0" w:color="auto"/>
              <w:right w:val="single" w:sz="4" w:space="0" w:color="auto"/>
            </w:tcBorders>
            <w:vAlign w:val="center"/>
          </w:tcPr>
          <w:p w14:paraId="2108F9BB"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70614689"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5EDBDA2C" w14:textId="77777777" w:rsidR="00731617" w:rsidRDefault="00731617">
            <w:pPr>
              <w:jc w:val="right"/>
              <w:rPr>
                <w:rFonts w:ascii="Arial" w:hAnsi="Arial" w:cs="Arial"/>
                <w:color w:val="000000"/>
                <w:sz w:val="14"/>
                <w:szCs w:val="14"/>
              </w:rPr>
            </w:pPr>
          </w:p>
        </w:tc>
      </w:tr>
    </w:tbl>
    <w:p w14:paraId="46DD0CF1" w14:textId="77777777" w:rsidR="00AF5C99" w:rsidRPr="00CE79D7" w:rsidRDefault="00AF5C99" w:rsidP="00AF5C99">
      <w:pPr>
        <w:numPr>
          <w:ilvl w:val="0"/>
          <w:numId w:val="24"/>
        </w:numPr>
        <w:rPr>
          <w:rFonts w:ascii="Arial" w:hAnsi="Arial" w:cs="Arial"/>
          <w:sz w:val="10"/>
          <w:szCs w:val="10"/>
        </w:rPr>
      </w:pPr>
      <w:r w:rsidRPr="00CE79D7">
        <w:rPr>
          <w:rFonts w:ascii="Arial" w:hAnsi="Arial" w:cs="Arial"/>
          <w:sz w:val="10"/>
          <w:szCs w:val="10"/>
        </w:rPr>
        <w:t>Liczba w wierszu ogółem powinna być zgodna z liczbą wykazaną w dz.1.1. w.01 kol. 3.</w:t>
      </w:r>
    </w:p>
    <w:p w14:paraId="2946563D" w14:textId="77777777" w:rsidR="00716422" w:rsidRDefault="00716422" w:rsidP="00424AA9">
      <w:pPr>
        <w:pStyle w:val="Legenda"/>
        <w:spacing w:before="60" w:after="60" w:line="240" w:lineRule="exact"/>
        <w:ind w:left="0" w:right="0"/>
        <w:rPr>
          <w:rFonts w:cs="Arial"/>
          <w:sz w:val="10"/>
          <w:szCs w:val="10"/>
        </w:rPr>
      </w:pPr>
    </w:p>
    <w:p w14:paraId="0A673017" w14:textId="77777777" w:rsidR="00716422" w:rsidRDefault="00716422" w:rsidP="00424AA9">
      <w:pPr>
        <w:pStyle w:val="Legenda"/>
        <w:spacing w:before="60" w:after="60" w:line="240" w:lineRule="exact"/>
        <w:ind w:left="0" w:right="0"/>
        <w:rPr>
          <w:rFonts w:cs="Arial"/>
          <w:sz w:val="10"/>
          <w:szCs w:val="10"/>
        </w:rPr>
      </w:pPr>
    </w:p>
    <w:p w14:paraId="33AC923C" w14:textId="77777777" w:rsidR="00716422" w:rsidRDefault="00716422" w:rsidP="00424AA9">
      <w:pPr>
        <w:pStyle w:val="Legenda"/>
        <w:spacing w:before="60" w:after="60" w:line="240" w:lineRule="exact"/>
        <w:ind w:left="0" w:right="0"/>
        <w:rPr>
          <w:rFonts w:cs="Arial"/>
          <w:sz w:val="10"/>
          <w:szCs w:val="10"/>
        </w:rPr>
      </w:pPr>
    </w:p>
    <w:p w14:paraId="7E72E441" w14:textId="77777777" w:rsidR="00716422" w:rsidRDefault="00716422" w:rsidP="00424AA9">
      <w:pPr>
        <w:pStyle w:val="Legenda"/>
        <w:spacing w:before="60" w:after="60" w:line="240" w:lineRule="exact"/>
        <w:ind w:left="0" w:right="0"/>
        <w:rPr>
          <w:rFonts w:cs="Arial"/>
          <w:sz w:val="10"/>
          <w:szCs w:val="10"/>
        </w:rPr>
      </w:pPr>
    </w:p>
    <w:p w14:paraId="18AB975D" w14:textId="77777777" w:rsidR="00716422" w:rsidRDefault="00716422" w:rsidP="00424AA9">
      <w:pPr>
        <w:pStyle w:val="Legenda"/>
        <w:spacing w:before="60" w:after="60" w:line="240" w:lineRule="exact"/>
        <w:ind w:left="0" w:right="0"/>
        <w:rPr>
          <w:rFonts w:cs="Arial"/>
          <w:sz w:val="10"/>
          <w:szCs w:val="10"/>
        </w:rPr>
      </w:pPr>
    </w:p>
    <w:p w14:paraId="09DA871B" w14:textId="77777777" w:rsidR="00716422" w:rsidRDefault="00716422" w:rsidP="00424AA9">
      <w:pPr>
        <w:pStyle w:val="Legenda"/>
        <w:spacing w:before="60" w:after="60" w:line="240" w:lineRule="exact"/>
        <w:ind w:left="0" w:right="0"/>
        <w:rPr>
          <w:rFonts w:cs="Arial"/>
          <w:sz w:val="10"/>
          <w:szCs w:val="10"/>
        </w:rPr>
      </w:pPr>
    </w:p>
    <w:p w14:paraId="1F7DD2C1" w14:textId="77777777" w:rsidR="00716422" w:rsidRDefault="00716422" w:rsidP="00424AA9">
      <w:pPr>
        <w:pStyle w:val="Legenda"/>
        <w:spacing w:before="60" w:after="60" w:line="240" w:lineRule="exact"/>
        <w:ind w:left="0" w:right="0"/>
        <w:rPr>
          <w:rFonts w:cs="Arial"/>
          <w:sz w:val="10"/>
          <w:szCs w:val="10"/>
        </w:rPr>
      </w:pPr>
    </w:p>
    <w:p w14:paraId="390AF594" w14:textId="77777777" w:rsidR="00716422" w:rsidRDefault="00716422" w:rsidP="00424AA9">
      <w:pPr>
        <w:pStyle w:val="Legenda"/>
        <w:spacing w:before="60" w:after="60" w:line="240" w:lineRule="exact"/>
        <w:ind w:left="0" w:right="0"/>
        <w:rPr>
          <w:rFonts w:cs="Arial"/>
          <w:sz w:val="10"/>
          <w:szCs w:val="10"/>
        </w:rPr>
      </w:pPr>
    </w:p>
    <w:p w14:paraId="747C02D5" w14:textId="77777777" w:rsidR="00716422" w:rsidRDefault="00716422" w:rsidP="00424AA9">
      <w:pPr>
        <w:pStyle w:val="Legenda"/>
        <w:spacing w:before="60" w:after="60" w:line="240" w:lineRule="exact"/>
        <w:ind w:left="0" w:right="0"/>
        <w:rPr>
          <w:rFonts w:cs="Arial"/>
          <w:sz w:val="10"/>
          <w:szCs w:val="10"/>
        </w:rPr>
      </w:pPr>
    </w:p>
    <w:p w14:paraId="54859DF0" w14:textId="77777777" w:rsidR="00716422" w:rsidRDefault="00716422" w:rsidP="00424AA9">
      <w:pPr>
        <w:pStyle w:val="Legenda"/>
        <w:spacing w:before="60" w:after="60" w:line="240" w:lineRule="exact"/>
        <w:ind w:left="0" w:right="0"/>
        <w:rPr>
          <w:rFonts w:cs="Arial"/>
          <w:sz w:val="10"/>
          <w:szCs w:val="10"/>
        </w:rPr>
      </w:pPr>
    </w:p>
    <w:p w14:paraId="2508E412" w14:textId="77777777" w:rsidR="00716422" w:rsidRDefault="00716422" w:rsidP="00424AA9">
      <w:pPr>
        <w:pStyle w:val="Legenda"/>
        <w:spacing w:before="60" w:after="60" w:line="240" w:lineRule="exact"/>
        <w:ind w:left="0" w:right="0"/>
        <w:rPr>
          <w:rFonts w:cs="Arial"/>
          <w:sz w:val="10"/>
          <w:szCs w:val="10"/>
        </w:rPr>
      </w:pPr>
    </w:p>
    <w:p w14:paraId="61223EE2" w14:textId="77777777" w:rsidR="00716422" w:rsidRDefault="00716422" w:rsidP="00424AA9">
      <w:pPr>
        <w:pStyle w:val="Legenda"/>
        <w:spacing w:before="60" w:after="60" w:line="240" w:lineRule="exact"/>
        <w:ind w:left="0" w:right="0"/>
        <w:rPr>
          <w:rFonts w:cs="Arial"/>
          <w:sz w:val="10"/>
          <w:szCs w:val="10"/>
        </w:rPr>
      </w:pPr>
    </w:p>
    <w:p w14:paraId="79D354B7" w14:textId="77777777" w:rsidR="00716422" w:rsidRDefault="00716422" w:rsidP="00424AA9">
      <w:pPr>
        <w:pStyle w:val="Legenda"/>
        <w:spacing w:before="60" w:after="60" w:line="240" w:lineRule="exact"/>
        <w:ind w:left="0" w:right="0"/>
        <w:rPr>
          <w:rFonts w:cs="Arial"/>
          <w:sz w:val="10"/>
          <w:szCs w:val="10"/>
        </w:rPr>
      </w:pPr>
    </w:p>
    <w:p w14:paraId="3B65F0E8" w14:textId="77777777" w:rsidR="00716422" w:rsidRDefault="00716422" w:rsidP="00424AA9">
      <w:pPr>
        <w:pStyle w:val="Legenda"/>
        <w:spacing w:before="60" w:after="60" w:line="240" w:lineRule="exact"/>
        <w:ind w:left="0" w:right="0"/>
        <w:rPr>
          <w:rFonts w:cs="Arial"/>
          <w:sz w:val="10"/>
          <w:szCs w:val="10"/>
        </w:rPr>
      </w:pPr>
    </w:p>
    <w:p w14:paraId="50D7DB02" w14:textId="77777777" w:rsidR="00716422" w:rsidRDefault="00716422" w:rsidP="00424AA9">
      <w:pPr>
        <w:pStyle w:val="Legenda"/>
        <w:spacing w:before="60" w:after="60" w:line="240" w:lineRule="exact"/>
        <w:ind w:left="0" w:right="0"/>
        <w:rPr>
          <w:rFonts w:cs="Arial"/>
          <w:sz w:val="10"/>
          <w:szCs w:val="10"/>
        </w:rPr>
      </w:pPr>
    </w:p>
    <w:p w14:paraId="03F9B6B2" w14:textId="77777777" w:rsidR="00424AA9" w:rsidRPr="00CE79D7" w:rsidRDefault="00FE000F" w:rsidP="00424AA9">
      <w:pPr>
        <w:pStyle w:val="Legenda"/>
        <w:spacing w:before="60" w:after="60" w:line="240" w:lineRule="exact"/>
        <w:ind w:left="0" w:right="0"/>
        <w:rPr>
          <w:rFonts w:cs="Arial"/>
          <w:sz w:val="24"/>
          <w:szCs w:val="24"/>
        </w:rPr>
      </w:pPr>
      <w:r>
        <w:rPr>
          <w:rFonts w:cs="Arial"/>
          <w:sz w:val="10"/>
          <w:szCs w:val="10"/>
        </w:rPr>
        <w:br w:type="page"/>
      </w:r>
      <w:r w:rsidR="00424AA9" w:rsidRPr="00CE79D7">
        <w:rPr>
          <w:rFonts w:cs="Arial"/>
          <w:sz w:val="24"/>
          <w:szCs w:val="24"/>
        </w:rPr>
        <w:lastRenderedPageBreak/>
        <w:t>Dział 1.2.2. Liczba odbytych sesji i załatwionych spraw</w:t>
      </w:r>
      <w:r w:rsidR="005114F7">
        <w:rPr>
          <w:rFonts w:cs="Arial"/>
          <w:sz w:val="24"/>
          <w:szCs w:val="24"/>
        </w:rPr>
        <w:t xml:space="preserve"> (cd.</w:t>
      </w:r>
      <w:r w:rsidR="00424AA9">
        <w:rPr>
          <w:rFonts w:cs="Arial"/>
          <w:sz w:val="24"/>
          <w:szCs w:val="24"/>
        </w:rPr>
        <w:t>)</w:t>
      </w:r>
      <w:r w:rsidR="00424AA9" w:rsidRPr="00CE79D7">
        <w:rPr>
          <w:rFonts w:cs="Arial"/>
          <w:sz w:val="24"/>
          <w:szCs w:val="24"/>
        </w:rPr>
        <w:t xml:space="preserve"> </w:t>
      </w:r>
    </w:p>
    <w:p w14:paraId="1DE26B69" w14:textId="77777777" w:rsidR="00424AA9" w:rsidRPr="00CE79D7" w:rsidRDefault="00424AA9">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631"/>
        <w:gridCol w:w="74"/>
        <w:gridCol w:w="199"/>
        <w:gridCol w:w="1556"/>
        <w:gridCol w:w="300"/>
        <w:gridCol w:w="1100"/>
        <w:gridCol w:w="397"/>
        <w:gridCol w:w="831"/>
        <w:gridCol w:w="831"/>
        <w:gridCol w:w="831"/>
        <w:gridCol w:w="831"/>
        <w:gridCol w:w="831"/>
        <w:gridCol w:w="831"/>
        <w:gridCol w:w="850"/>
        <w:gridCol w:w="853"/>
        <w:gridCol w:w="850"/>
        <w:gridCol w:w="862"/>
        <w:gridCol w:w="850"/>
        <w:gridCol w:w="890"/>
        <w:gridCol w:w="886"/>
      </w:tblGrid>
      <w:tr w:rsidR="00F352C7" w:rsidRPr="000124EE" w14:paraId="0947D5BA" w14:textId="77777777" w:rsidTr="00F352C7">
        <w:trPr>
          <w:cantSplit/>
          <w:trHeight w:val="151"/>
        </w:trPr>
        <w:tc>
          <w:tcPr>
            <w:tcW w:w="1262" w:type="pct"/>
            <w:gridSpan w:val="6"/>
            <w:vMerge w:val="restart"/>
            <w:tcBorders>
              <w:top w:val="single" w:sz="4" w:space="0" w:color="auto"/>
              <w:left w:val="single" w:sz="4" w:space="0" w:color="auto"/>
              <w:right w:val="single" w:sz="4" w:space="0" w:color="auto"/>
            </w:tcBorders>
            <w:shd w:val="clear" w:color="auto" w:fill="auto"/>
            <w:vAlign w:val="center"/>
          </w:tcPr>
          <w:p w14:paraId="123F5D16"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SPRAWY</w:t>
            </w:r>
          </w:p>
          <w:p w14:paraId="23E2C27A"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14:paraId="4D4B7F9C" w14:textId="77777777" w:rsidR="00F352C7" w:rsidRPr="000124EE" w:rsidRDefault="00F352C7" w:rsidP="00D97A43">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14:paraId="646B73D6"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Liczba załatwionych spraw na posiedzeniach, dotyczy:</w:t>
            </w:r>
          </w:p>
        </w:tc>
      </w:tr>
      <w:tr w:rsidR="00F55824" w:rsidRPr="000124EE" w14:paraId="1CB1A93D" w14:textId="77777777" w:rsidTr="00F352C7">
        <w:trPr>
          <w:cantSplit/>
          <w:trHeight w:val="123"/>
        </w:trPr>
        <w:tc>
          <w:tcPr>
            <w:tcW w:w="1262" w:type="pct"/>
            <w:gridSpan w:val="6"/>
            <w:vMerge/>
            <w:tcBorders>
              <w:left w:val="single" w:sz="4" w:space="0" w:color="auto"/>
              <w:right w:val="single" w:sz="4" w:space="0" w:color="auto"/>
            </w:tcBorders>
            <w:shd w:val="clear" w:color="auto" w:fill="auto"/>
            <w:vAlign w:val="center"/>
          </w:tcPr>
          <w:p w14:paraId="23DEF326" w14:textId="77777777" w:rsidR="00F55824" w:rsidRPr="000124EE" w:rsidRDefault="00F55824" w:rsidP="00D97A43">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14:paraId="3B22C395" w14:textId="77777777" w:rsidR="00F55824" w:rsidRPr="000124EE" w:rsidRDefault="00F55824" w:rsidP="00D97A43">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14:paraId="3FB60F9C" w14:textId="77777777" w:rsidR="00F55824" w:rsidRPr="000124EE" w:rsidRDefault="00F55824" w:rsidP="00D97A43">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sidR="0017356D">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46819D67"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75804810" w14:textId="77777777" w:rsidR="00F55824" w:rsidRPr="000124EE" w:rsidRDefault="00F55824" w:rsidP="009F1B2D">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14:paraId="5559913C"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14:paraId="68259BB6" w14:textId="77777777" w:rsidR="00F55824" w:rsidRPr="009F1B2D" w:rsidRDefault="00F55824" w:rsidP="00D97A43">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14:paraId="05D38B0F" w14:textId="77777777" w:rsidR="00F55824" w:rsidRPr="000124EE" w:rsidRDefault="00F55824" w:rsidP="00BD0B38">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14:paraId="1F8A6E2E" w14:textId="77777777" w:rsidR="00F55824" w:rsidRPr="000124EE" w:rsidRDefault="00F55824" w:rsidP="00BD0B38">
            <w:pPr>
              <w:ind w:left="113" w:right="113"/>
              <w:jc w:val="center"/>
              <w:rPr>
                <w:rFonts w:ascii="Arial" w:hAnsi="Arial" w:cs="Arial"/>
                <w:sz w:val="14"/>
                <w:szCs w:val="14"/>
              </w:rPr>
            </w:pPr>
            <w:r w:rsidRPr="000124EE">
              <w:rPr>
                <w:rFonts w:ascii="Arial" w:hAnsi="Arial" w:cs="Arial"/>
                <w:sz w:val="14"/>
                <w:szCs w:val="14"/>
              </w:rPr>
              <w:t>referendarzy</w:t>
            </w:r>
          </w:p>
        </w:tc>
      </w:tr>
      <w:tr w:rsidR="00F55824" w:rsidRPr="000124EE" w14:paraId="6F709C1F" w14:textId="77777777" w:rsidTr="00F352C7">
        <w:trPr>
          <w:cantSplit/>
          <w:trHeight w:val="1272"/>
        </w:trPr>
        <w:tc>
          <w:tcPr>
            <w:tcW w:w="1262" w:type="pct"/>
            <w:gridSpan w:val="6"/>
            <w:vMerge/>
            <w:tcBorders>
              <w:left w:val="single" w:sz="4" w:space="0" w:color="auto"/>
              <w:bottom w:val="nil"/>
              <w:right w:val="single" w:sz="4" w:space="0" w:color="auto"/>
            </w:tcBorders>
            <w:shd w:val="clear" w:color="auto" w:fill="auto"/>
            <w:vAlign w:val="center"/>
          </w:tcPr>
          <w:p w14:paraId="66B64A6C" w14:textId="77777777" w:rsidR="00F55824" w:rsidRPr="000124EE" w:rsidRDefault="00F55824" w:rsidP="00D97A43">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14:paraId="7A51F316"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34E79BBD"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344E682B"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3EFF108A" w14:textId="77777777" w:rsidR="00F55824" w:rsidRPr="000124EE" w:rsidRDefault="00F55824" w:rsidP="00D97A43">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14:paraId="5A2A4C95"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23C8D0CA"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69FE94FF" w14:textId="77777777" w:rsidR="00F55824" w:rsidRPr="000124EE" w:rsidRDefault="00F55824" w:rsidP="00D97A43">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14:paraId="66A6DCA4"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14:paraId="2A6B6FE6"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14:paraId="76B088BE"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14:paraId="6D7AD815"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14:paraId="1CC08F99" w14:textId="77777777" w:rsidR="00F55824" w:rsidRPr="000124EE" w:rsidRDefault="00F55824" w:rsidP="00D97A43">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14:paraId="22519EB3" w14:textId="77777777" w:rsidR="00F55824" w:rsidRPr="00F352C7" w:rsidRDefault="00F352C7" w:rsidP="00F352C7">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nil"/>
              <w:right w:val="single" w:sz="4" w:space="0" w:color="auto"/>
            </w:tcBorders>
            <w:shd w:val="clear" w:color="auto" w:fill="auto"/>
            <w:vAlign w:val="center"/>
          </w:tcPr>
          <w:p w14:paraId="304202C2" w14:textId="77777777" w:rsidR="00F55824" w:rsidRPr="000124EE" w:rsidRDefault="00F55824" w:rsidP="00D97A43">
            <w:pPr>
              <w:jc w:val="center"/>
              <w:rPr>
                <w:rFonts w:ascii="Arial" w:hAnsi="Arial" w:cs="Arial"/>
                <w:sz w:val="14"/>
                <w:szCs w:val="14"/>
              </w:rPr>
            </w:pPr>
          </w:p>
        </w:tc>
      </w:tr>
      <w:tr w:rsidR="00F55824" w:rsidRPr="000124EE" w14:paraId="4256A884" w14:textId="77777777" w:rsidTr="001044E1">
        <w:trPr>
          <w:cantSplit/>
          <w:trHeight w:val="158"/>
        </w:trPr>
        <w:tc>
          <w:tcPr>
            <w:tcW w:w="1392" w:type="pct"/>
            <w:gridSpan w:val="7"/>
            <w:tcBorders>
              <w:top w:val="single" w:sz="4" w:space="0" w:color="auto"/>
              <w:left w:val="single" w:sz="4" w:space="0" w:color="auto"/>
              <w:bottom w:val="single" w:sz="4" w:space="0" w:color="auto"/>
              <w:right w:val="single" w:sz="4" w:space="0" w:color="auto"/>
            </w:tcBorders>
            <w:shd w:val="clear" w:color="auto" w:fill="auto"/>
            <w:vAlign w:val="bottom"/>
          </w:tcPr>
          <w:p w14:paraId="4E2254AF"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1617AE7E"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258DE759"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4FF1176D"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6F1C7F1F" w14:textId="77777777" w:rsidR="00F55824" w:rsidRPr="000124EE" w:rsidRDefault="000F1ABA" w:rsidP="00D97A43">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3345AFE3" w14:textId="77777777" w:rsidR="00F55824" w:rsidRPr="000124EE" w:rsidRDefault="000F1ABA" w:rsidP="00D97A43">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13797966" w14:textId="77777777" w:rsidR="00F55824" w:rsidRPr="000124EE" w:rsidRDefault="000F1ABA" w:rsidP="00D97A43">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3633010B" w14:textId="77777777" w:rsidR="00F55824" w:rsidRPr="000124EE" w:rsidRDefault="000F1ABA" w:rsidP="00D97A43">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14:paraId="5DBBC54E" w14:textId="77777777" w:rsidR="00F55824" w:rsidRPr="000124EE" w:rsidRDefault="000F1ABA" w:rsidP="00D97A43">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078D3807" w14:textId="77777777" w:rsidR="00F55824" w:rsidRPr="000124EE" w:rsidRDefault="000F1ABA" w:rsidP="00D97A43">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14:paraId="4FAB0D3A"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2</w:t>
            </w:r>
            <w:r w:rsidR="000F1ABA">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70275C1C" w14:textId="77777777" w:rsidR="00F55824" w:rsidRPr="000124EE" w:rsidRDefault="000F1ABA" w:rsidP="00D97A43">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14:paraId="3105898C" w14:textId="77777777" w:rsidR="00F55824" w:rsidRPr="000124EE" w:rsidRDefault="000F1ABA" w:rsidP="000F1AB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18" w:space="0" w:color="auto"/>
              <w:right w:val="single" w:sz="4" w:space="0" w:color="auto"/>
            </w:tcBorders>
            <w:shd w:val="clear" w:color="auto" w:fill="auto"/>
            <w:vAlign w:val="bottom"/>
          </w:tcPr>
          <w:p w14:paraId="3C7A7E93" w14:textId="77777777" w:rsidR="00F55824" w:rsidRPr="000124EE" w:rsidRDefault="000F1ABA" w:rsidP="00D97A43">
            <w:pPr>
              <w:jc w:val="center"/>
              <w:rPr>
                <w:rFonts w:ascii="Arial" w:hAnsi="Arial" w:cs="Arial"/>
                <w:sz w:val="14"/>
                <w:szCs w:val="14"/>
              </w:rPr>
            </w:pPr>
            <w:r>
              <w:rPr>
                <w:rFonts w:ascii="Arial" w:hAnsi="Arial" w:cs="Arial"/>
                <w:sz w:val="14"/>
                <w:szCs w:val="14"/>
              </w:rPr>
              <w:t>28</w:t>
            </w:r>
          </w:p>
        </w:tc>
      </w:tr>
      <w:tr w:rsidR="008925F2" w:rsidRPr="000124EE" w14:paraId="229FFCC7" w14:textId="77777777"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bottom"/>
          </w:tcPr>
          <w:p w14:paraId="118BA500"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Ogółem sprawy karne i wykroczeniowe</w:t>
            </w:r>
          </w:p>
          <w:p w14:paraId="3545AAB2" w14:textId="77777777" w:rsidR="008925F2" w:rsidRPr="00A97AF5" w:rsidRDefault="007D0BFD" w:rsidP="00D97A43">
            <w:pPr>
              <w:rPr>
                <w:rFonts w:ascii="Arial" w:hAnsi="Arial" w:cs="Arial"/>
                <w:bCs/>
                <w:sz w:val="10"/>
                <w:szCs w:val="10"/>
              </w:rPr>
            </w:pPr>
            <w:r>
              <w:rPr>
                <w:rFonts w:ascii="Arial" w:hAnsi="Arial" w:cs="Arial"/>
                <w:bCs/>
                <w:sz w:val="10"/>
                <w:szCs w:val="10"/>
              </w:rPr>
              <w:t>(suma wierszy 02, 27,29, 33, 36</w:t>
            </w:r>
            <w:r w:rsidR="008925F2" w:rsidRPr="00A97AF5">
              <w:rPr>
                <w:rFonts w:ascii="Arial" w:hAnsi="Arial" w:cs="Arial"/>
                <w:bCs/>
                <w:sz w:val="10"/>
                <w:szCs w:val="10"/>
              </w:rPr>
              <w:t>)</w:t>
            </w:r>
          </w:p>
        </w:tc>
        <w:tc>
          <w:tcPr>
            <w:tcW w:w="130" w:type="pct"/>
            <w:tcBorders>
              <w:top w:val="single" w:sz="18" w:space="0" w:color="auto"/>
              <w:left w:val="single" w:sz="4" w:space="0" w:color="auto"/>
              <w:bottom w:val="single" w:sz="4" w:space="0" w:color="auto"/>
              <w:right w:val="single" w:sz="4" w:space="0" w:color="auto"/>
            </w:tcBorders>
            <w:vAlign w:val="center"/>
          </w:tcPr>
          <w:p w14:paraId="4CB24342"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01</w:t>
            </w:r>
          </w:p>
        </w:tc>
        <w:tc>
          <w:tcPr>
            <w:tcW w:w="272" w:type="pct"/>
            <w:tcBorders>
              <w:top w:val="single" w:sz="18" w:space="0" w:color="auto"/>
              <w:left w:val="nil"/>
              <w:bottom w:val="single" w:sz="4" w:space="0" w:color="auto"/>
              <w:right w:val="single" w:sz="4" w:space="0" w:color="auto"/>
            </w:tcBorders>
            <w:vAlign w:val="center"/>
          </w:tcPr>
          <w:p w14:paraId="6DCB1796" w14:textId="77777777" w:rsidR="008925F2" w:rsidRDefault="008925F2">
            <w:pPr>
              <w:jc w:val="right"/>
              <w:rPr>
                <w:rFonts w:ascii="Arial" w:hAnsi="Arial" w:cs="Arial"/>
                <w:color w:val="000000"/>
                <w:sz w:val="14"/>
                <w:szCs w:val="14"/>
              </w:rPr>
            </w:pPr>
            <w:r>
              <w:rPr>
                <w:rFonts w:ascii="Arial" w:hAnsi="Arial" w:cs="Arial"/>
                <w:color w:val="000000"/>
                <w:sz w:val="14"/>
                <w:szCs w:val="14"/>
              </w:rPr>
              <w:t>793</w:t>
            </w:r>
          </w:p>
        </w:tc>
        <w:tc>
          <w:tcPr>
            <w:tcW w:w="272" w:type="pct"/>
            <w:tcBorders>
              <w:top w:val="single" w:sz="18" w:space="0" w:color="auto"/>
              <w:left w:val="nil"/>
              <w:bottom w:val="single" w:sz="4" w:space="0" w:color="auto"/>
              <w:right w:val="single" w:sz="4" w:space="0" w:color="auto"/>
            </w:tcBorders>
            <w:vAlign w:val="center"/>
          </w:tcPr>
          <w:p w14:paraId="2354C2D1" w14:textId="77777777" w:rsidR="008925F2" w:rsidRDefault="008925F2">
            <w:pPr>
              <w:jc w:val="right"/>
              <w:rPr>
                <w:rFonts w:ascii="Arial" w:hAnsi="Arial" w:cs="Arial"/>
                <w:color w:val="000000"/>
                <w:sz w:val="14"/>
                <w:szCs w:val="14"/>
              </w:rPr>
            </w:pPr>
            <w:r>
              <w:rPr>
                <w:rFonts w:ascii="Arial" w:hAnsi="Arial" w:cs="Arial"/>
                <w:color w:val="000000"/>
                <w:sz w:val="14"/>
                <w:szCs w:val="14"/>
              </w:rPr>
              <w:t>357</w:t>
            </w:r>
          </w:p>
        </w:tc>
        <w:tc>
          <w:tcPr>
            <w:tcW w:w="272" w:type="pct"/>
            <w:tcBorders>
              <w:top w:val="single" w:sz="18" w:space="0" w:color="auto"/>
              <w:left w:val="nil"/>
              <w:bottom w:val="single" w:sz="4" w:space="0" w:color="auto"/>
              <w:right w:val="single" w:sz="4" w:space="0" w:color="auto"/>
            </w:tcBorders>
            <w:vAlign w:val="center"/>
          </w:tcPr>
          <w:p w14:paraId="05C28001" w14:textId="77777777" w:rsidR="008925F2" w:rsidRDefault="008925F2">
            <w:pPr>
              <w:jc w:val="right"/>
              <w:rPr>
                <w:rFonts w:ascii="Arial" w:hAnsi="Arial" w:cs="Arial"/>
                <w:color w:val="000000"/>
                <w:sz w:val="14"/>
                <w:szCs w:val="14"/>
              </w:rPr>
            </w:pPr>
            <w:r>
              <w:rPr>
                <w:rFonts w:ascii="Arial" w:hAnsi="Arial" w:cs="Arial"/>
                <w:color w:val="000000"/>
                <w:sz w:val="14"/>
                <w:szCs w:val="14"/>
              </w:rPr>
              <w:t>434</w:t>
            </w:r>
          </w:p>
        </w:tc>
        <w:tc>
          <w:tcPr>
            <w:tcW w:w="272" w:type="pct"/>
            <w:tcBorders>
              <w:top w:val="single" w:sz="18" w:space="0" w:color="auto"/>
              <w:left w:val="nil"/>
              <w:bottom w:val="single" w:sz="4" w:space="0" w:color="auto"/>
              <w:right w:val="single" w:sz="4" w:space="0" w:color="auto"/>
            </w:tcBorders>
            <w:vAlign w:val="center"/>
          </w:tcPr>
          <w:p w14:paraId="11B5630F" w14:textId="77777777" w:rsidR="008925F2" w:rsidRDefault="008925F2">
            <w:pPr>
              <w:jc w:val="right"/>
              <w:rPr>
                <w:rFonts w:ascii="Arial" w:hAnsi="Arial" w:cs="Arial"/>
                <w:color w:val="000000"/>
                <w:sz w:val="14"/>
                <w:szCs w:val="14"/>
              </w:rPr>
            </w:pPr>
            <w:r>
              <w:rPr>
                <w:rFonts w:ascii="Arial" w:hAnsi="Arial" w:cs="Arial"/>
                <w:color w:val="000000"/>
                <w:sz w:val="14"/>
                <w:szCs w:val="14"/>
              </w:rPr>
              <w:t>31</w:t>
            </w:r>
          </w:p>
        </w:tc>
        <w:tc>
          <w:tcPr>
            <w:tcW w:w="272" w:type="pct"/>
            <w:tcBorders>
              <w:top w:val="single" w:sz="18" w:space="0" w:color="auto"/>
              <w:left w:val="nil"/>
              <w:bottom w:val="single" w:sz="4" w:space="0" w:color="auto"/>
              <w:right w:val="single" w:sz="4" w:space="0" w:color="auto"/>
            </w:tcBorders>
            <w:vAlign w:val="center"/>
          </w:tcPr>
          <w:p w14:paraId="76A5EEDE" w14:textId="77777777" w:rsidR="008925F2" w:rsidRDefault="008925F2">
            <w:pPr>
              <w:jc w:val="right"/>
              <w:rPr>
                <w:rFonts w:ascii="Arial" w:hAnsi="Arial" w:cs="Arial"/>
                <w:color w:val="000000"/>
                <w:sz w:val="14"/>
                <w:szCs w:val="14"/>
              </w:rPr>
            </w:pPr>
          </w:p>
        </w:tc>
        <w:tc>
          <w:tcPr>
            <w:tcW w:w="272" w:type="pct"/>
            <w:tcBorders>
              <w:top w:val="single" w:sz="18" w:space="0" w:color="auto"/>
              <w:left w:val="nil"/>
              <w:bottom w:val="single" w:sz="4" w:space="0" w:color="auto"/>
              <w:right w:val="single" w:sz="4" w:space="0" w:color="auto"/>
            </w:tcBorders>
            <w:vAlign w:val="center"/>
          </w:tcPr>
          <w:p w14:paraId="56C9B23C" w14:textId="77777777" w:rsidR="008925F2" w:rsidRDefault="008925F2">
            <w:pPr>
              <w:jc w:val="right"/>
              <w:rPr>
                <w:rFonts w:ascii="Arial" w:hAnsi="Arial" w:cs="Arial"/>
                <w:color w:val="000000"/>
                <w:sz w:val="14"/>
                <w:szCs w:val="14"/>
              </w:rPr>
            </w:pPr>
            <w:r>
              <w:rPr>
                <w:rFonts w:ascii="Arial" w:hAnsi="Arial" w:cs="Arial"/>
                <w:color w:val="000000"/>
                <w:sz w:val="14"/>
                <w:szCs w:val="14"/>
              </w:rPr>
              <w:t>403</w:t>
            </w:r>
          </w:p>
        </w:tc>
        <w:tc>
          <w:tcPr>
            <w:tcW w:w="278" w:type="pct"/>
            <w:tcBorders>
              <w:top w:val="single" w:sz="18" w:space="0" w:color="auto"/>
              <w:left w:val="nil"/>
              <w:bottom w:val="single" w:sz="4" w:space="0" w:color="auto"/>
              <w:right w:val="single" w:sz="4" w:space="0" w:color="auto"/>
            </w:tcBorders>
            <w:vAlign w:val="center"/>
          </w:tcPr>
          <w:p w14:paraId="12C77DBE" w14:textId="77777777" w:rsidR="008925F2" w:rsidRDefault="008925F2">
            <w:pPr>
              <w:jc w:val="right"/>
              <w:rPr>
                <w:rFonts w:ascii="Arial" w:hAnsi="Arial" w:cs="Arial"/>
                <w:color w:val="000000"/>
                <w:sz w:val="14"/>
                <w:szCs w:val="14"/>
              </w:rPr>
            </w:pPr>
          </w:p>
        </w:tc>
        <w:tc>
          <w:tcPr>
            <w:tcW w:w="279" w:type="pct"/>
            <w:tcBorders>
              <w:top w:val="single" w:sz="18" w:space="0" w:color="auto"/>
              <w:left w:val="nil"/>
              <w:bottom w:val="single" w:sz="4" w:space="0" w:color="auto"/>
              <w:right w:val="single" w:sz="4" w:space="0" w:color="auto"/>
            </w:tcBorders>
            <w:vAlign w:val="center"/>
          </w:tcPr>
          <w:p w14:paraId="0A2FA29E" w14:textId="77777777" w:rsidR="008925F2" w:rsidRDefault="008925F2">
            <w:pPr>
              <w:jc w:val="right"/>
              <w:rPr>
                <w:rFonts w:ascii="Arial" w:hAnsi="Arial" w:cs="Arial"/>
                <w:color w:val="000000"/>
                <w:sz w:val="14"/>
                <w:szCs w:val="14"/>
              </w:rPr>
            </w:pPr>
          </w:p>
        </w:tc>
        <w:tc>
          <w:tcPr>
            <w:tcW w:w="278" w:type="pct"/>
            <w:tcBorders>
              <w:top w:val="single" w:sz="18" w:space="0" w:color="auto"/>
              <w:left w:val="nil"/>
              <w:bottom w:val="single" w:sz="4" w:space="0" w:color="auto"/>
              <w:right w:val="single" w:sz="4" w:space="0" w:color="auto"/>
            </w:tcBorders>
            <w:vAlign w:val="center"/>
          </w:tcPr>
          <w:p w14:paraId="607E2A8A" w14:textId="77777777" w:rsidR="008925F2" w:rsidRDefault="008925F2">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vAlign w:val="center"/>
          </w:tcPr>
          <w:p w14:paraId="6332D13D" w14:textId="77777777" w:rsidR="008925F2" w:rsidRDefault="008925F2">
            <w:pPr>
              <w:jc w:val="right"/>
              <w:rPr>
                <w:rFonts w:ascii="Arial" w:hAnsi="Arial" w:cs="Arial"/>
                <w:color w:val="000000"/>
                <w:sz w:val="14"/>
                <w:szCs w:val="14"/>
              </w:rPr>
            </w:pPr>
          </w:p>
        </w:tc>
        <w:tc>
          <w:tcPr>
            <w:tcW w:w="278" w:type="pct"/>
            <w:tcBorders>
              <w:top w:val="single" w:sz="18" w:space="0" w:color="auto"/>
              <w:left w:val="nil"/>
              <w:bottom w:val="single" w:sz="4" w:space="0" w:color="auto"/>
              <w:right w:val="single" w:sz="4" w:space="0" w:color="auto"/>
            </w:tcBorders>
            <w:vAlign w:val="center"/>
          </w:tcPr>
          <w:p w14:paraId="2F91FA96" w14:textId="77777777" w:rsidR="008925F2" w:rsidRDefault="008925F2">
            <w:pPr>
              <w:jc w:val="right"/>
              <w:rPr>
                <w:rFonts w:ascii="Arial" w:hAnsi="Arial" w:cs="Arial"/>
                <w:color w:val="000000"/>
                <w:sz w:val="14"/>
                <w:szCs w:val="14"/>
              </w:rPr>
            </w:pPr>
            <w:r>
              <w:rPr>
                <w:rFonts w:ascii="Arial" w:hAnsi="Arial" w:cs="Arial"/>
                <w:color w:val="000000"/>
                <w:sz w:val="14"/>
                <w:szCs w:val="14"/>
              </w:rPr>
              <w:t>2</w:t>
            </w:r>
          </w:p>
        </w:tc>
        <w:tc>
          <w:tcPr>
            <w:tcW w:w="291" w:type="pct"/>
            <w:tcBorders>
              <w:top w:val="single" w:sz="18" w:space="0" w:color="auto"/>
              <w:left w:val="nil"/>
              <w:bottom w:val="single" w:sz="4" w:space="0" w:color="auto"/>
              <w:right w:val="single" w:sz="4" w:space="0" w:color="000000"/>
            </w:tcBorders>
            <w:vAlign w:val="center"/>
          </w:tcPr>
          <w:p w14:paraId="0E4715C7" w14:textId="77777777" w:rsidR="008925F2" w:rsidRDefault="008925F2">
            <w:pPr>
              <w:jc w:val="right"/>
              <w:rPr>
                <w:rFonts w:ascii="Arial" w:hAnsi="Arial" w:cs="Arial"/>
                <w:color w:val="000000"/>
                <w:sz w:val="14"/>
                <w:szCs w:val="14"/>
              </w:rPr>
            </w:pPr>
          </w:p>
        </w:tc>
        <w:tc>
          <w:tcPr>
            <w:tcW w:w="290" w:type="pct"/>
            <w:tcBorders>
              <w:top w:val="single" w:sz="18" w:space="0" w:color="auto"/>
              <w:left w:val="single" w:sz="4" w:space="0" w:color="000000"/>
              <w:bottom w:val="single" w:sz="4" w:space="0" w:color="auto"/>
              <w:right w:val="single" w:sz="18" w:space="0" w:color="auto"/>
            </w:tcBorders>
            <w:vAlign w:val="center"/>
          </w:tcPr>
          <w:p w14:paraId="581B1921" w14:textId="77777777" w:rsidR="008925F2" w:rsidRDefault="008925F2">
            <w:pPr>
              <w:jc w:val="right"/>
              <w:rPr>
                <w:rFonts w:ascii="Arial" w:hAnsi="Arial" w:cs="Arial"/>
                <w:color w:val="000000"/>
                <w:sz w:val="14"/>
                <w:szCs w:val="14"/>
              </w:rPr>
            </w:pPr>
          </w:p>
        </w:tc>
      </w:tr>
      <w:tr w:rsidR="008925F2" w:rsidRPr="000124EE" w14:paraId="4AB40199" w14:textId="77777777"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center"/>
          </w:tcPr>
          <w:p w14:paraId="6EB12672"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K</w:t>
            </w:r>
          </w:p>
        </w:tc>
        <w:tc>
          <w:tcPr>
            <w:tcW w:w="130" w:type="pct"/>
            <w:tcBorders>
              <w:top w:val="nil"/>
              <w:left w:val="single" w:sz="4" w:space="0" w:color="auto"/>
              <w:bottom w:val="single" w:sz="4" w:space="0" w:color="auto"/>
              <w:right w:val="single" w:sz="4" w:space="0" w:color="auto"/>
            </w:tcBorders>
            <w:vAlign w:val="center"/>
          </w:tcPr>
          <w:p w14:paraId="1D1CE08C"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02</w:t>
            </w:r>
          </w:p>
        </w:tc>
        <w:tc>
          <w:tcPr>
            <w:tcW w:w="272" w:type="pct"/>
            <w:tcBorders>
              <w:top w:val="nil"/>
              <w:left w:val="nil"/>
              <w:bottom w:val="single" w:sz="4" w:space="0" w:color="auto"/>
              <w:right w:val="single" w:sz="4" w:space="0" w:color="auto"/>
            </w:tcBorders>
            <w:vAlign w:val="center"/>
          </w:tcPr>
          <w:p w14:paraId="77DF1B85" w14:textId="77777777" w:rsidR="008925F2" w:rsidRDefault="008925F2">
            <w:pPr>
              <w:jc w:val="right"/>
              <w:rPr>
                <w:rFonts w:ascii="Arial" w:hAnsi="Arial" w:cs="Arial"/>
                <w:color w:val="000000"/>
                <w:sz w:val="14"/>
                <w:szCs w:val="14"/>
              </w:rPr>
            </w:pPr>
            <w:r>
              <w:rPr>
                <w:rFonts w:ascii="Arial" w:hAnsi="Arial" w:cs="Arial"/>
                <w:color w:val="000000"/>
                <w:sz w:val="14"/>
                <w:szCs w:val="14"/>
              </w:rPr>
              <w:t>96</w:t>
            </w:r>
          </w:p>
        </w:tc>
        <w:tc>
          <w:tcPr>
            <w:tcW w:w="272" w:type="pct"/>
            <w:tcBorders>
              <w:top w:val="nil"/>
              <w:left w:val="nil"/>
              <w:bottom w:val="single" w:sz="4" w:space="0" w:color="auto"/>
              <w:right w:val="single" w:sz="4" w:space="0" w:color="auto"/>
            </w:tcBorders>
            <w:vAlign w:val="center"/>
          </w:tcPr>
          <w:p w14:paraId="452FB427" w14:textId="77777777" w:rsidR="008925F2" w:rsidRDefault="008925F2">
            <w:pPr>
              <w:jc w:val="right"/>
              <w:rPr>
                <w:rFonts w:ascii="Arial" w:hAnsi="Arial" w:cs="Arial"/>
                <w:color w:val="000000"/>
                <w:sz w:val="14"/>
                <w:szCs w:val="14"/>
              </w:rPr>
            </w:pPr>
            <w:r>
              <w:rPr>
                <w:rFonts w:ascii="Arial" w:hAnsi="Arial" w:cs="Arial"/>
                <w:color w:val="000000"/>
                <w:sz w:val="14"/>
                <w:szCs w:val="14"/>
              </w:rPr>
              <w:t>47</w:t>
            </w:r>
          </w:p>
        </w:tc>
        <w:tc>
          <w:tcPr>
            <w:tcW w:w="272" w:type="pct"/>
            <w:tcBorders>
              <w:top w:val="nil"/>
              <w:left w:val="nil"/>
              <w:bottom w:val="single" w:sz="4" w:space="0" w:color="auto"/>
              <w:right w:val="single" w:sz="4" w:space="0" w:color="auto"/>
            </w:tcBorders>
            <w:vAlign w:val="center"/>
          </w:tcPr>
          <w:p w14:paraId="521F194E" w14:textId="77777777" w:rsidR="008925F2" w:rsidRDefault="008925F2">
            <w:pPr>
              <w:jc w:val="right"/>
              <w:rPr>
                <w:rFonts w:ascii="Arial" w:hAnsi="Arial" w:cs="Arial"/>
                <w:color w:val="000000"/>
                <w:sz w:val="14"/>
                <w:szCs w:val="14"/>
              </w:rPr>
            </w:pPr>
            <w:r>
              <w:rPr>
                <w:rFonts w:ascii="Arial" w:hAnsi="Arial" w:cs="Arial"/>
                <w:color w:val="000000"/>
                <w:sz w:val="14"/>
                <w:szCs w:val="14"/>
              </w:rPr>
              <w:t>49</w:t>
            </w:r>
          </w:p>
        </w:tc>
        <w:tc>
          <w:tcPr>
            <w:tcW w:w="272" w:type="pct"/>
            <w:tcBorders>
              <w:top w:val="nil"/>
              <w:left w:val="nil"/>
              <w:bottom w:val="single" w:sz="4" w:space="0" w:color="auto"/>
              <w:right w:val="single" w:sz="4" w:space="0" w:color="auto"/>
            </w:tcBorders>
            <w:vAlign w:val="center"/>
          </w:tcPr>
          <w:p w14:paraId="0E1A96B6"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D1481A3"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6BE0291" w14:textId="77777777" w:rsidR="008925F2" w:rsidRDefault="008925F2">
            <w:pPr>
              <w:jc w:val="right"/>
              <w:rPr>
                <w:rFonts w:ascii="Arial" w:hAnsi="Arial" w:cs="Arial"/>
                <w:color w:val="000000"/>
                <w:sz w:val="14"/>
                <w:szCs w:val="14"/>
              </w:rPr>
            </w:pPr>
            <w:r>
              <w:rPr>
                <w:rFonts w:ascii="Arial" w:hAnsi="Arial" w:cs="Arial"/>
                <w:color w:val="000000"/>
                <w:sz w:val="14"/>
                <w:szCs w:val="14"/>
              </w:rPr>
              <w:t>49</w:t>
            </w:r>
          </w:p>
        </w:tc>
        <w:tc>
          <w:tcPr>
            <w:tcW w:w="278" w:type="pct"/>
            <w:tcBorders>
              <w:top w:val="nil"/>
              <w:left w:val="nil"/>
              <w:bottom w:val="single" w:sz="4" w:space="0" w:color="auto"/>
              <w:right w:val="single" w:sz="4" w:space="0" w:color="auto"/>
            </w:tcBorders>
            <w:vAlign w:val="center"/>
          </w:tcPr>
          <w:p w14:paraId="42751891"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13C4CBE"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158D53D"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7F9522F"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2D2CAC9"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BBA6892"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94A83ED" w14:textId="77777777" w:rsidR="008925F2" w:rsidRDefault="008925F2">
            <w:pPr>
              <w:jc w:val="right"/>
              <w:rPr>
                <w:rFonts w:ascii="Arial" w:hAnsi="Arial" w:cs="Arial"/>
                <w:color w:val="000000"/>
                <w:sz w:val="14"/>
                <w:szCs w:val="14"/>
              </w:rPr>
            </w:pPr>
          </w:p>
        </w:tc>
      </w:tr>
      <w:tr w:rsidR="008925F2" w:rsidRPr="000124EE" w14:paraId="0E5142C4" w14:textId="77777777" w:rsidTr="001044E1">
        <w:trPr>
          <w:cantSplit/>
          <w:trHeight w:hRule="exact" w:val="255"/>
        </w:trPr>
        <w:tc>
          <w:tcPr>
            <w:tcW w:w="295" w:type="pct"/>
            <w:gridSpan w:val="3"/>
            <w:vMerge w:val="restart"/>
            <w:tcBorders>
              <w:top w:val="single" w:sz="4" w:space="0" w:color="auto"/>
              <w:left w:val="single" w:sz="4" w:space="0" w:color="auto"/>
              <w:right w:val="single" w:sz="4" w:space="0" w:color="auto"/>
            </w:tcBorders>
            <w:textDirection w:val="btLr"/>
            <w:vAlign w:val="center"/>
          </w:tcPr>
          <w:p w14:paraId="76AE3700" w14:textId="77777777" w:rsidR="008925F2" w:rsidRPr="00A97AF5" w:rsidRDefault="008925F2" w:rsidP="00D97A43">
            <w:pPr>
              <w:jc w:val="center"/>
              <w:rPr>
                <w:rFonts w:ascii="Arial" w:hAnsi="Arial" w:cs="Arial"/>
                <w:bCs/>
                <w:sz w:val="10"/>
                <w:szCs w:val="10"/>
              </w:rPr>
            </w:pPr>
            <w:r w:rsidRPr="00A97AF5">
              <w:rPr>
                <w:rFonts w:ascii="Arial" w:hAnsi="Arial" w:cs="Arial"/>
                <w:bCs/>
                <w:sz w:val="10"/>
                <w:szCs w:val="10"/>
              </w:rPr>
              <w:t>W tym</w:t>
            </w:r>
          </w:p>
        </w:tc>
        <w:tc>
          <w:tcPr>
            <w:tcW w:w="967" w:type="pct"/>
            <w:gridSpan w:val="3"/>
            <w:tcBorders>
              <w:top w:val="single" w:sz="4" w:space="0" w:color="auto"/>
              <w:left w:val="single" w:sz="4" w:space="0" w:color="auto"/>
              <w:bottom w:val="single" w:sz="4" w:space="0" w:color="auto"/>
              <w:right w:val="single" w:sz="4" w:space="0" w:color="auto"/>
            </w:tcBorders>
            <w:vAlign w:val="center"/>
          </w:tcPr>
          <w:p w14:paraId="1480F4D6"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w trybie art.   335, 336</w:t>
            </w:r>
            <w:r w:rsidRPr="00BD0B38">
              <w:rPr>
                <w:rFonts w:ascii="Arial" w:hAnsi="Arial" w:cs="Arial"/>
                <w:bCs/>
                <w:sz w:val="10"/>
                <w:szCs w:val="10"/>
              </w:rPr>
              <w:t xml:space="preserve">, </w:t>
            </w:r>
            <w:r w:rsidRPr="00BD0B38">
              <w:rPr>
                <w:rFonts w:ascii="Arial" w:hAnsi="Arial" w:cs="Arial"/>
                <w:sz w:val="10"/>
                <w:szCs w:val="10"/>
              </w:rPr>
              <w:t>338a,</w:t>
            </w:r>
            <w:r w:rsidRPr="00A97AF5">
              <w:rPr>
                <w:rFonts w:ascii="Arial" w:hAnsi="Arial" w:cs="Arial"/>
                <w:bCs/>
                <w:sz w:val="10"/>
                <w:szCs w:val="10"/>
              </w:rPr>
              <w:t>387, (474a) kpk warunkowe umorzenie z urzędu (bez wniosku prokuratora w trybie 336)</w:t>
            </w:r>
          </w:p>
        </w:tc>
        <w:tc>
          <w:tcPr>
            <w:tcW w:w="130" w:type="pct"/>
            <w:tcBorders>
              <w:top w:val="nil"/>
              <w:left w:val="single" w:sz="4" w:space="0" w:color="auto"/>
              <w:bottom w:val="single" w:sz="4" w:space="0" w:color="auto"/>
              <w:right w:val="single" w:sz="4" w:space="0" w:color="auto"/>
            </w:tcBorders>
            <w:vAlign w:val="center"/>
          </w:tcPr>
          <w:p w14:paraId="323D76B5"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03</w:t>
            </w:r>
          </w:p>
        </w:tc>
        <w:tc>
          <w:tcPr>
            <w:tcW w:w="272" w:type="pct"/>
            <w:tcBorders>
              <w:top w:val="nil"/>
              <w:left w:val="nil"/>
              <w:bottom w:val="single" w:sz="4" w:space="0" w:color="auto"/>
              <w:right w:val="single" w:sz="4" w:space="0" w:color="auto"/>
            </w:tcBorders>
            <w:vAlign w:val="center"/>
          </w:tcPr>
          <w:p w14:paraId="7AFFC3BC" w14:textId="77777777" w:rsidR="008925F2" w:rsidRDefault="008925F2">
            <w:pPr>
              <w:jc w:val="right"/>
              <w:rPr>
                <w:rFonts w:ascii="Arial" w:hAnsi="Arial" w:cs="Arial"/>
                <w:color w:val="000000"/>
                <w:sz w:val="14"/>
                <w:szCs w:val="14"/>
              </w:rPr>
            </w:pPr>
            <w:r>
              <w:rPr>
                <w:rFonts w:ascii="Arial" w:hAnsi="Arial" w:cs="Arial"/>
                <w:color w:val="000000"/>
                <w:sz w:val="14"/>
                <w:szCs w:val="14"/>
              </w:rPr>
              <w:t>34</w:t>
            </w:r>
          </w:p>
        </w:tc>
        <w:tc>
          <w:tcPr>
            <w:tcW w:w="272" w:type="pct"/>
            <w:tcBorders>
              <w:top w:val="nil"/>
              <w:left w:val="nil"/>
              <w:bottom w:val="single" w:sz="4" w:space="0" w:color="auto"/>
              <w:right w:val="single" w:sz="4" w:space="0" w:color="auto"/>
            </w:tcBorders>
            <w:vAlign w:val="center"/>
          </w:tcPr>
          <w:p w14:paraId="4104F62A" w14:textId="77777777" w:rsidR="008925F2" w:rsidRDefault="008925F2">
            <w:pPr>
              <w:jc w:val="right"/>
              <w:rPr>
                <w:rFonts w:ascii="Arial" w:hAnsi="Arial" w:cs="Arial"/>
                <w:color w:val="000000"/>
                <w:sz w:val="14"/>
                <w:szCs w:val="14"/>
              </w:rPr>
            </w:pPr>
            <w:r>
              <w:rPr>
                <w:rFonts w:ascii="Arial" w:hAnsi="Arial" w:cs="Arial"/>
                <w:color w:val="000000"/>
                <w:sz w:val="14"/>
                <w:szCs w:val="14"/>
              </w:rPr>
              <w:t>13</w:t>
            </w:r>
          </w:p>
        </w:tc>
        <w:tc>
          <w:tcPr>
            <w:tcW w:w="272" w:type="pct"/>
            <w:tcBorders>
              <w:top w:val="nil"/>
              <w:left w:val="nil"/>
              <w:bottom w:val="single" w:sz="4" w:space="0" w:color="auto"/>
              <w:right w:val="single" w:sz="4" w:space="0" w:color="auto"/>
            </w:tcBorders>
            <w:vAlign w:val="center"/>
          </w:tcPr>
          <w:p w14:paraId="76646E44" w14:textId="77777777" w:rsidR="008925F2" w:rsidRDefault="008925F2">
            <w:pPr>
              <w:jc w:val="right"/>
              <w:rPr>
                <w:rFonts w:ascii="Arial" w:hAnsi="Arial" w:cs="Arial"/>
                <w:color w:val="000000"/>
                <w:sz w:val="14"/>
                <w:szCs w:val="14"/>
              </w:rPr>
            </w:pPr>
            <w:r>
              <w:rPr>
                <w:rFonts w:ascii="Arial" w:hAnsi="Arial" w:cs="Arial"/>
                <w:color w:val="000000"/>
                <w:sz w:val="14"/>
                <w:szCs w:val="14"/>
              </w:rPr>
              <w:t>21</w:t>
            </w:r>
          </w:p>
        </w:tc>
        <w:tc>
          <w:tcPr>
            <w:tcW w:w="272" w:type="pct"/>
            <w:tcBorders>
              <w:top w:val="nil"/>
              <w:left w:val="nil"/>
              <w:bottom w:val="single" w:sz="4" w:space="0" w:color="auto"/>
              <w:right w:val="single" w:sz="4" w:space="0" w:color="auto"/>
            </w:tcBorders>
            <w:vAlign w:val="center"/>
          </w:tcPr>
          <w:p w14:paraId="05E70BB6"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BB8F2E7"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14B3AB8" w14:textId="77777777" w:rsidR="008925F2" w:rsidRDefault="008925F2">
            <w:pPr>
              <w:jc w:val="right"/>
              <w:rPr>
                <w:rFonts w:ascii="Arial" w:hAnsi="Arial" w:cs="Arial"/>
                <w:color w:val="000000"/>
                <w:sz w:val="14"/>
                <w:szCs w:val="14"/>
              </w:rPr>
            </w:pPr>
            <w:r>
              <w:rPr>
                <w:rFonts w:ascii="Arial" w:hAnsi="Arial" w:cs="Arial"/>
                <w:color w:val="000000"/>
                <w:sz w:val="14"/>
                <w:szCs w:val="14"/>
              </w:rPr>
              <w:t>21</w:t>
            </w:r>
          </w:p>
        </w:tc>
        <w:tc>
          <w:tcPr>
            <w:tcW w:w="278" w:type="pct"/>
            <w:tcBorders>
              <w:top w:val="nil"/>
              <w:left w:val="nil"/>
              <w:bottom w:val="single" w:sz="4" w:space="0" w:color="auto"/>
              <w:right w:val="single" w:sz="4" w:space="0" w:color="auto"/>
            </w:tcBorders>
            <w:vAlign w:val="center"/>
          </w:tcPr>
          <w:p w14:paraId="4E188487"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DA10729"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59C7ABF"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F1DDCD6"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7ADC359"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02C23B8"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8632361" w14:textId="77777777" w:rsidR="008925F2" w:rsidRDefault="008925F2">
            <w:pPr>
              <w:jc w:val="right"/>
              <w:rPr>
                <w:rFonts w:ascii="Arial" w:hAnsi="Arial" w:cs="Arial"/>
                <w:color w:val="000000"/>
                <w:sz w:val="14"/>
                <w:szCs w:val="14"/>
              </w:rPr>
            </w:pPr>
          </w:p>
        </w:tc>
      </w:tr>
      <w:tr w:rsidR="008925F2" w:rsidRPr="000124EE" w14:paraId="410A08D1" w14:textId="77777777" w:rsidTr="001044E1">
        <w:trPr>
          <w:cantSplit/>
          <w:trHeight w:hRule="exact" w:val="255"/>
        </w:trPr>
        <w:tc>
          <w:tcPr>
            <w:tcW w:w="295" w:type="pct"/>
            <w:gridSpan w:val="3"/>
            <w:vMerge/>
            <w:tcBorders>
              <w:left w:val="single" w:sz="4" w:space="0" w:color="auto"/>
              <w:bottom w:val="single" w:sz="4" w:space="0" w:color="auto"/>
              <w:right w:val="single" w:sz="4" w:space="0" w:color="auto"/>
            </w:tcBorders>
            <w:vAlign w:val="center"/>
          </w:tcPr>
          <w:p w14:paraId="5E7B1CDD" w14:textId="77777777" w:rsidR="008925F2" w:rsidRPr="00A97AF5" w:rsidRDefault="008925F2" w:rsidP="00D97A43">
            <w:pPr>
              <w:rPr>
                <w:rFonts w:ascii="Arial" w:hAnsi="Arial" w:cs="Arial"/>
                <w:bCs/>
                <w:sz w:val="10"/>
                <w:szCs w:val="10"/>
              </w:rPr>
            </w:pPr>
          </w:p>
        </w:tc>
        <w:tc>
          <w:tcPr>
            <w:tcW w:w="967" w:type="pct"/>
            <w:gridSpan w:val="3"/>
            <w:tcBorders>
              <w:top w:val="nil"/>
              <w:left w:val="single" w:sz="4" w:space="0" w:color="auto"/>
              <w:bottom w:val="single" w:sz="4" w:space="0" w:color="auto"/>
              <w:right w:val="single" w:sz="4" w:space="0" w:color="auto"/>
            </w:tcBorders>
            <w:vAlign w:val="center"/>
          </w:tcPr>
          <w:p w14:paraId="340F24F3"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sprawy wielotomowe</w:t>
            </w:r>
          </w:p>
        </w:tc>
        <w:tc>
          <w:tcPr>
            <w:tcW w:w="130" w:type="pct"/>
            <w:tcBorders>
              <w:top w:val="nil"/>
              <w:left w:val="single" w:sz="4" w:space="0" w:color="auto"/>
              <w:bottom w:val="single" w:sz="4" w:space="0" w:color="auto"/>
              <w:right w:val="single" w:sz="4" w:space="0" w:color="auto"/>
            </w:tcBorders>
            <w:vAlign w:val="center"/>
          </w:tcPr>
          <w:p w14:paraId="44094FE0"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04</w:t>
            </w:r>
          </w:p>
        </w:tc>
        <w:tc>
          <w:tcPr>
            <w:tcW w:w="272" w:type="pct"/>
            <w:tcBorders>
              <w:top w:val="nil"/>
              <w:left w:val="nil"/>
              <w:bottom w:val="single" w:sz="4" w:space="0" w:color="auto"/>
              <w:right w:val="single" w:sz="4" w:space="0" w:color="auto"/>
            </w:tcBorders>
            <w:vAlign w:val="center"/>
          </w:tcPr>
          <w:p w14:paraId="344A16CC" w14:textId="77777777" w:rsidR="008925F2" w:rsidRDefault="008925F2">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14:paraId="19596275" w14:textId="77777777"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1522EDE2" w14:textId="77777777" w:rsidR="008925F2" w:rsidRDefault="008925F2">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14:paraId="780CC699"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D2BD112"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5007230" w14:textId="77777777" w:rsidR="008925F2" w:rsidRDefault="008925F2">
            <w:pPr>
              <w:jc w:val="right"/>
              <w:rPr>
                <w:rFonts w:ascii="Arial" w:hAnsi="Arial" w:cs="Arial"/>
                <w:color w:val="000000"/>
                <w:sz w:val="14"/>
                <w:szCs w:val="14"/>
              </w:rPr>
            </w:pPr>
            <w:r>
              <w:rPr>
                <w:rFonts w:ascii="Arial" w:hAnsi="Arial" w:cs="Arial"/>
                <w:color w:val="000000"/>
                <w:sz w:val="14"/>
                <w:szCs w:val="14"/>
              </w:rPr>
              <w:t>4</w:t>
            </w:r>
          </w:p>
        </w:tc>
        <w:tc>
          <w:tcPr>
            <w:tcW w:w="278" w:type="pct"/>
            <w:tcBorders>
              <w:top w:val="nil"/>
              <w:left w:val="nil"/>
              <w:bottom w:val="single" w:sz="4" w:space="0" w:color="auto"/>
              <w:right w:val="single" w:sz="4" w:space="0" w:color="auto"/>
            </w:tcBorders>
            <w:vAlign w:val="center"/>
          </w:tcPr>
          <w:p w14:paraId="6D295C53"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6C7C187"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8584F1B"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EDF8A57"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0CAE2AE"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7266F417"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2AF101C" w14:textId="77777777" w:rsidR="008925F2" w:rsidRDefault="008925F2">
            <w:pPr>
              <w:jc w:val="right"/>
              <w:rPr>
                <w:rFonts w:ascii="Arial" w:hAnsi="Arial" w:cs="Arial"/>
                <w:color w:val="000000"/>
                <w:sz w:val="14"/>
                <w:szCs w:val="14"/>
              </w:rPr>
            </w:pPr>
          </w:p>
        </w:tc>
      </w:tr>
      <w:tr w:rsidR="00AE7FD8" w:rsidRPr="000124EE" w14:paraId="40898442" w14:textId="77777777" w:rsidTr="001044E1">
        <w:trPr>
          <w:cantSplit/>
          <w:trHeight w:hRule="exact" w:val="255"/>
        </w:trPr>
        <w:tc>
          <w:tcPr>
            <w:tcW w:w="230" w:type="pct"/>
            <w:gridSpan w:val="2"/>
            <w:vMerge w:val="restart"/>
            <w:tcBorders>
              <w:left w:val="single" w:sz="4" w:space="0" w:color="auto"/>
              <w:right w:val="single" w:sz="4" w:space="0" w:color="auto"/>
            </w:tcBorders>
            <w:textDirection w:val="btLr"/>
            <w:vAlign w:val="center"/>
          </w:tcPr>
          <w:p w14:paraId="39012380" w14:textId="77777777" w:rsidR="00AE7FD8" w:rsidRPr="00A97AF5" w:rsidRDefault="00AE7FD8" w:rsidP="00D97A43">
            <w:pPr>
              <w:jc w:val="center"/>
              <w:rPr>
                <w:rFonts w:ascii="Arial" w:hAnsi="Arial" w:cs="Arial"/>
                <w:bCs/>
                <w:sz w:val="10"/>
                <w:szCs w:val="10"/>
              </w:rPr>
            </w:pPr>
            <w:r w:rsidRPr="00A97AF5">
              <w:rPr>
                <w:rFonts w:ascii="Arial" w:hAnsi="Arial" w:cs="Arial"/>
                <w:bCs/>
                <w:sz w:val="10"/>
                <w:szCs w:val="10"/>
              </w:rPr>
              <w:t>K – w tym</w:t>
            </w:r>
          </w:p>
        </w:tc>
        <w:tc>
          <w:tcPr>
            <w:tcW w:w="1032" w:type="pct"/>
            <w:gridSpan w:val="4"/>
            <w:tcBorders>
              <w:top w:val="nil"/>
              <w:left w:val="single" w:sz="4" w:space="0" w:color="auto"/>
              <w:bottom w:val="single" w:sz="4" w:space="0" w:color="auto"/>
              <w:right w:val="single" w:sz="4" w:space="0" w:color="auto"/>
            </w:tcBorders>
            <w:vAlign w:val="center"/>
          </w:tcPr>
          <w:p w14:paraId="7BBBBCB7" w14:textId="77777777" w:rsidR="00AE7FD8" w:rsidRPr="00A97AF5" w:rsidRDefault="00AE7FD8" w:rsidP="00D97A43">
            <w:pPr>
              <w:pStyle w:val="Nagwek"/>
              <w:tabs>
                <w:tab w:val="clear" w:pos="4536"/>
                <w:tab w:val="clear" w:pos="9072"/>
              </w:tabs>
              <w:rPr>
                <w:rFonts w:ascii="Arial" w:hAnsi="Arial" w:cs="Arial"/>
                <w:bCs/>
                <w:sz w:val="10"/>
                <w:szCs w:val="10"/>
              </w:rPr>
            </w:pPr>
            <w:r w:rsidRPr="00A97AF5">
              <w:rPr>
                <w:rFonts w:ascii="Arial" w:hAnsi="Arial" w:cs="Arial"/>
                <w:bCs/>
                <w:sz w:val="10"/>
                <w:szCs w:val="10"/>
              </w:rPr>
              <w:t xml:space="preserve">zwrot w trybie art. 337 (brak uzupełnienia w terminie bądź ponowne przesłanie nie uzupełnionego) </w:t>
            </w:r>
          </w:p>
        </w:tc>
        <w:tc>
          <w:tcPr>
            <w:tcW w:w="130" w:type="pct"/>
            <w:tcBorders>
              <w:top w:val="nil"/>
              <w:left w:val="single" w:sz="4" w:space="0" w:color="auto"/>
              <w:bottom w:val="single" w:sz="4" w:space="0" w:color="auto"/>
              <w:right w:val="single" w:sz="4" w:space="0" w:color="auto"/>
            </w:tcBorders>
            <w:vAlign w:val="center"/>
          </w:tcPr>
          <w:p w14:paraId="6C43A2CD"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05</w:t>
            </w:r>
          </w:p>
        </w:tc>
        <w:tc>
          <w:tcPr>
            <w:tcW w:w="272" w:type="pct"/>
            <w:tcBorders>
              <w:top w:val="nil"/>
              <w:left w:val="nil"/>
              <w:bottom w:val="single" w:sz="4" w:space="0" w:color="auto"/>
              <w:right w:val="single" w:sz="4" w:space="0" w:color="auto"/>
            </w:tcBorders>
            <w:vAlign w:val="center"/>
          </w:tcPr>
          <w:p w14:paraId="79C9891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39CD92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3435DA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A6C70C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D2FB3F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A173E8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8C6A54D"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7C02FCC"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2F6811F"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5C45E33"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95E9F7F"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E19A43A"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8BE1DC9" w14:textId="77777777" w:rsidR="00AE7FD8" w:rsidRDefault="00AE7FD8">
            <w:pPr>
              <w:jc w:val="right"/>
              <w:rPr>
                <w:rFonts w:ascii="Arial" w:hAnsi="Arial" w:cs="Arial"/>
                <w:color w:val="000000"/>
                <w:sz w:val="14"/>
                <w:szCs w:val="14"/>
              </w:rPr>
            </w:pPr>
          </w:p>
        </w:tc>
      </w:tr>
      <w:tr w:rsidR="00AE7FD8" w:rsidRPr="000124EE" w14:paraId="5D8A99EF"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76A3A274"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7E9C2B1B" w14:textId="77777777" w:rsidR="00AE7FD8" w:rsidRPr="00A97AF5" w:rsidRDefault="00AE7FD8" w:rsidP="00D97A43">
            <w:pPr>
              <w:pStyle w:val="Tekstblokowy"/>
              <w:ind w:left="-26" w:right="-60"/>
              <w:rPr>
                <w:rFonts w:cs="Arial"/>
                <w:bCs/>
                <w:sz w:val="10"/>
                <w:szCs w:val="10"/>
              </w:rPr>
            </w:pPr>
            <w:r w:rsidRPr="00A97AF5">
              <w:rPr>
                <w:rFonts w:cs="Arial"/>
                <w:bCs/>
                <w:sz w:val="10"/>
                <w:szCs w:val="10"/>
              </w:rPr>
              <w:t>wyrok łączny</w:t>
            </w:r>
          </w:p>
        </w:tc>
        <w:tc>
          <w:tcPr>
            <w:tcW w:w="130" w:type="pct"/>
            <w:tcBorders>
              <w:top w:val="nil"/>
              <w:left w:val="single" w:sz="4" w:space="0" w:color="auto"/>
              <w:bottom w:val="single" w:sz="4" w:space="0" w:color="auto"/>
              <w:right w:val="single" w:sz="4" w:space="0" w:color="auto"/>
            </w:tcBorders>
            <w:vAlign w:val="center"/>
          </w:tcPr>
          <w:p w14:paraId="482EAB76"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06</w:t>
            </w:r>
          </w:p>
        </w:tc>
        <w:tc>
          <w:tcPr>
            <w:tcW w:w="272" w:type="pct"/>
            <w:tcBorders>
              <w:top w:val="nil"/>
              <w:left w:val="nil"/>
              <w:bottom w:val="single" w:sz="4" w:space="0" w:color="auto"/>
              <w:right w:val="single" w:sz="4" w:space="0" w:color="auto"/>
            </w:tcBorders>
            <w:vAlign w:val="center"/>
          </w:tcPr>
          <w:p w14:paraId="4174A310" w14:textId="77777777" w:rsidR="00AE7FD8" w:rsidRDefault="00AE7FD8">
            <w:pPr>
              <w:jc w:val="right"/>
              <w:rPr>
                <w:rFonts w:ascii="Arial" w:hAnsi="Arial" w:cs="Arial"/>
                <w:color w:val="000000"/>
                <w:sz w:val="14"/>
                <w:szCs w:val="14"/>
              </w:rPr>
            </w:pPr>
            <w:r>
              <w:rPr>
                <w:rFonts w:ascii="Arial" w:hAnsi="Arial" w:cs="Arial"/>
                <w:color w:val="000000"/>
                <w:sz w:val="14"/>
                <w:szCs w:val="14"/>
              </w:rPr>
              <w:t>15</w:t>
            </w:r>
          </w:p>
        </w:tc>
        <w:tc>
          <w:tcPr>
            <w:tcW w:w="272" w:type="pct"/>
            <w:tcBorders>
              <w:top w:val="nil"/>
              <w:left w:val="nil"/>
              <w:bottom w:val="single" w:sz="4" w:space="0" w:color="auto"/>
              <w:right w:val="single" w:sz="4" w:space="0" w:color="auto"/>
            </w:tcBorders>
            <w:vAlign w:val="center"/>
          </w:tcPr>
          <w:p w14:paraId="32A06472" w14:textId="77777777" w:rsidR="00AE7FD8" w:rsidRDefault="00AE7FD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14:paraId="4E3A35C4" w14:textId="77777777" w:rsidR="00AE7FD8" w:rsidRDefault="00AE7FD8">
            <w:pPr>
              <w:jc w:val="right"/>
              <w:rPr>
                <w:rFonts w:ascii="Arial" w:hAnsi="Arial" w:cs="Arial"/>
                <w:color w:val="000000"/>
                <w:sz w:val="14"/>
                <w:szCs w:val="14"/>
              </w:rPr>
            </w:pPr>
            <w:r>
              <w:rPr>
                <w:rFonts w:ascii="Arial" w:hAnsi="Arial" w:cs="Arial"/>
                <w:color w:val="000000"/>
                <w:sz w:val="14"/>
                <w:szCs w:val="14"/>
              </w:rPr>
              <w:t>11</w:t>
            </w:r>
          </w:p>
        </w:tc>
        <w:tc>
          <w:tcPr>
            <w:tcW w:w="272" w:type="pct"/>
            <w:tcBorders>
              <w:top w:val="nil"/>
              <w:left w:val="nil"/>
              <w:bottom w:val="single" w:sz="4" w:space="0" w:color="auto"/>
              <w:right w:val="single" w:sz="4" w:space="0" w:color="auto"/>
            </w:tcBorders>
            <w:vAlign w:val="center"/>
          </w:tcPr>
          <w:p w14:paraId="2A2D7D9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E36E39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AC5EF60" w14:textId="77777777" w:rsidR="00AE7FD8" w:rsidRDefault="00AE7FD8">
            <w:pPr>
              <w:jc w:val="right"/>
              <w:rPr>
                <w:rFonts w:ascii="Arial" w:hAnsi="Arial" w:cs="Arial"/>
                <w:color w:val="000000"/>
                <w:sz w:val="14"/>
                <w:szCs w:val="14"/>
              </w:rPr>
            </w:pPr>
            <w:r>
              <w:rPr>
                <w:rFonts w:ascii="Arial" w:hAnsi="Arial" w:cs="Arial"/>
                <w:color w:val="000000"/>
                <w:sz w:val="14"/>
                <w:szCs w:val="14"/>
              </w:rPr>
              <w:t>11</w:t>
            </w:r>
          </w:p>
        </w:tc>
        <w:tc>
          <w:tcPr>
            <w:tcW w:w="278" w:type="pct"/>
            <w:tcBorders>
              <w:top w:val="nil"/>
              <w:left w:val="nil"/>
              <w:bottom w:val="single" w:sz="4" w:space="0" w:color="auto"/>
              <w:right w:val="single" w:sz="4" w:space="0" w:color="auto"/>
            </w:tcBorders>
            <w:vAlign w:val="center"/>
          </w:tcPr>
          <w:p w14:paraId="667CEF58"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1F6E905"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8564DCA"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1F32A95"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8B554B1"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F7EFDD9"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5DD1566" w14:textId="77777777" w:rsidR="00AE7FD8" w:rsidRDefault="00AE7FD8">
            <w:pPr>
              <w:jc w:val="right"/>
              <w:rPr>
                <w:rFonts w:ascii="Arial" w:hAnsi="Arial" w:cs="Arial"/>
                <w:color w:val="000000"/>
                <w:sz w:val="14"/>
                <w:szCs w:val="14"/>
              </w:rPr>
            </w:pPr>
          </w:p>
        </w:tc>
      </w:tr>
      <w:tr w:rsidR="00AE7FD8" w:rsidRPr="000124EE" w14:paraId="3E3A9B3E"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2940424A"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213BC9E8" w14:textId="77777777" w:rsidR="00AE7FD8" w:rsidRPr="00A97AF5" w:rsidRDefault="00AE7FD8" w:rsidP="00D97A43">
            <w:pPr>
              <w:pStyle w:val="Tekstblokowy"/>
              <w:ind w:left="-26" w:right="-60"/>
              <w:rPr>
                <w:rFonts w:cs="Arial"/>
                <w:bCs/>
                <w:sz w:val="10"/>
                <w:szCs w:val="10"/>
              </w:rPr>
            </w:pPr>
            <w:r w:rsidRPr="00A97AF5">
              <w:rPr>
                <w:rFonts w:cs="Arial"/>
                <w:bCs/>
                <w:sz w:val="10"/>
                <w:szCs w:val="10"/>
              </w:rPr>
              <w:t xml:space="preserve">       w tym w wyniku przekazania w trybie art. 35 kpk.</w:t>
            </w:r>
          </w:p>
        </w:tc>
        <w:tc>
          <w:tcPr>
            <w:tcW w:w="130" w:type="pct"/>
            <w:tcBorders>
              <w:top w:val="nil"/>
              <w:left w:val="single" w:sz="4" w:space="0" w:color="auto"/>
              <w:bottom w:val="single" w:sz="4" w:space="0" w:color="auto"/>
              <w:right w:val="single" w:sz="4" w:space="0" w:color="auto"/>
            </w:tcBorders>
            <w:vAlign w:val="center"/>
          </w:tcPr>
          <w:p w14:paraId="0DBD8587"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07</w:t>
            </w:r>
          </w:p>
        </w:tc>
        <w:tc>
          <w:tcPr>
            <w:tcW w:w="272" w:type="pct"/>
            <w:tcBorders>
              <w:top w:val="nil"/>
              <w:left w:val="nil"/>
              <w:bottom w:val="single" w:sz="4" w:space="0" w:color="auto"/>
              <w:right w:val="single" w:sz="4" w:space="0" w:color="auto"/>
            </w:tcBorders>
            <w:vAlign w:val="center"/>
          </w:tcPr>
          <w:p w14:paraId="3AB84105" w14:textId="77777777" w:rsidR="00AE7FD8" w:rsidRDefault="00AE7FD8">
            <w:pPr>
              <w:jc w:val="right"/>
              <w:rPr>
                <w:rFonts w:ascii="Arial" w:hAnsi="Arial" w:cs="Arial"/>
                <w:color w:val="000000"/>
                <w:sz w:val="14"/>
                <w:szCs w:val="14"/>
              </w:rPr>
            </w:pPr>
            <w:r>
              <w:rPr>
                <w:rFonts w:ascii="Arial" w:hAnsi="Arial" w:cs="Arial"/>
                <w:color w:val="000000"/>
                <w:sz w:val="14"/>
                <w:szCs w:val="14"/>
              </w:rPr>
              <w:t>8</w:t>
            </w:r>
          </w:p>
        </w:tc>
        <w:tc>
          <w:tcPr>
            <w:tcW w:w="272" w:type="pct"/>
            <w:tcBorders>
              <w:top w:val="nil"/>
              <w:left w:val="nil"/>
              <w:bottom w:val="single" w:sz="4" w:space="0" w:color="auto"/>
              <w:right w:val="single" w:sz="4" w:space="0" w:color="auto"/>
            </w:tcBorders>
            <w:vAlign w:val="center"/>
          </w:tcPr>
          <w:p w14:paraId="49A32067"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121EE31E" w14:textId="77777777" w:rsidR="00AE7FD8" w:rsidRDefault="00AE7FD8">
            <w:pPr>
              <w:jc w:val="right"/>
              <w:rPr>
                <w:rFonts w:ascii="Arial" w:hAnsi="Arial" w:cs="Arial"/>
                <w:color w:val="000000"/>
                <w:sz w:val="14"/>
                <w:szCs w:val="14"/>
              </w:rPr>
            </w:pPr>
            <w:r>
              <w:rPr>
                <w:rFonts w:ascii="Arial" w:hAnsi="Arial" w:cs="Arial"/>
                <w:color w:val="000000"/>
                <w:sz w:val="14"/>
                <w:szCs w:val="14"/>
              </w:rPr>
              <w:t>7</w:t>
            </w:r>
          </w:p>
        </w:tc>
        <w:tc>
          <w:tcPr>
            <w:tcW w:w="272" w:type="pct"/>
            <w:tcBorders>
              <w:top w:val="nil"/>
              <w:left w:val="nil"/>
              <w:bottom w:val="single" w:sz="4" w:space="0" w:color="auto"/>
              <w:right w:val="single" w:sz="4" w:space="0" w:color="auto"/>
            </w:tcBorders>
            <w:vAlign w:val="center"/>
          </w:tcPr>
          <w:p w14:paraId="45FBA54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1FF80A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1F7A944" w14:textId="77777777" w:rsidR="00AE7FD8" w:rsidRDefault="00AE7FD8">
            <w:pPr>
              <w:jc w:val="right"/>
              <w:rPr>
                <w:rFonts w:ascii="Arial" w:hAnsi="Arial" w:cs="Arial"/>
                <w:color w:val="000000"/>
                <w:sz w:val="14"/>
                <w:szCs w:val="14"/>
              </w:rPr>
            </w:pPr>
            <w:r>
              <w:rPr>
                <w:rFonts w:ascii="Arial" w:hAnsi="Arial" w:cs="Arial"/>
                <w:color w:val="000000"/>
                <w:sz w:val="14"/>
                <w:szCs w:val="14"/>
              </w:rPr>
              <w:t>7</w:t>
            </w:r>
          </w:p>
        </w:tc>
        <w:tc>
          <w:tcPr>
            <w:tcW w:w="278" w:type="pct"/>
            <w:tcBorders>
              <w:top w:val="nil"/>
              <w:left w:val="nil"/>
              <w:bottom w:val="single" w:sz="4" w:space="0" w:color="auto"/>
              <w:right w:val="single" w:sz="4" w:space="0" w:color="auto"/>
            </w:tcBorders>
            <w:vAlign w:val="center"/>
          </w:tcPr>
          <w:p w14:paraId="35254F53"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360F0C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901E306"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86F4A34"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07E6B62"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7CEA54CE"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4C46A9B" w14:textId="77777777" w:rsidR="00AE7FD8" w:rsidRDefault="00AE7FD8">
            <w:pPr>
              <w:jc w:val="right"/>
              <w:rPr>
                <w:rFonts w:ascii="Arial" w:hAnsi="Arial" w:cs="Arial"/>
                <w:color w:val="000000"/>
                <w:sz w:val="14"/>
                <w:szCs w:val="14"/>
              </w:rPr>
            </w:pPr>
          </w:p>
        </w:tc>
      </w:tr>
      <w:tr w:rsidR="00AE7FD8" w:rsidRPr="000124EE" w14:paraId="3D4E94F8"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96278AE"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01BC9F47" w14:textId="77777777" w:rsidR="00AE7FD8" w:rsidRPr="00A97AF5" w:rsidRDefault="00AE7FD8" w:rsidP="00D97A43">
            <w:pPr>
              <w:pStyle w:val="Tekstblokowy"/>
              <w:ind w:left="-26" w:right="-60"/>
              <w:rPr>
                <w:rFonts w:cs="Arial"/>
                <w:bCs/>
                <w:sz w:val="10"/>
                <w:szCs w:val="10"/>
              </w:rPr>
            </w:pPr>
            <w:r w:rsidRPr="00A97AF5">
              <w:rPr>
                <w:rFonts w:cs="Arial"/>
                <w:bCs/>
                <w:sz w:val="10"/>
                <w:szCs w:val="10"/>
              </w:rPr>
              <w:t>przekazano w trybie art. 35 kpk (z wyłączeniem wyroków łącznych)</w:t>
            </w:r>
          </w:p>
        </w:tc>
        <w:tc>
          <w:tcPr>
            <w:tcW w:w="130" w:type="pct"/>
            <w:tcBorders>
              <w:top w:val="nil"/>
              <w:left w:val="single" w:sz="4" w:space="0" w:color="auto"/>
              <w:bottom w:val="single" w:sz="4" w:space="0" w:color="auto"/>
              <w:right w:val="single" w:sz="4" w:space="0" w:color="auto"/>
            </w:tcBorders>
            <w:vAlign w:val="center"/>
          </w:tcPr>
          <w:p w14:paraId="3C372822"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08</w:t>
            </w:r>
          </w:p>
        </w:tc>
        <w:tc>
          <w:tcPr>
            <w:tcW w:w="272" w:type="pct"/>
            <w:tcBorders>
              <w:top w:val="nil"/>
              <w:left w:val="nil"/>
              <w:bottom w:val="single" w:sz="4" w:space="0" w:color="auto"/>
              <w:right w:val="single" w:sz="4" w:space="0" w:color="auto"/>
            </w:tcBorders>
            <w:vAlign w:val="center"/>
          </w:tcPr>
          <w:p w14:paraId="2B0B62D1"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6EDABAD3"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583E14C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0AF23B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9FA7AD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946CBD7"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C06D31F"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CDE01D5"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BF943B5"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4A7765B"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77467C9"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7BE64FC"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E34DEA8" w14:textId="77777777" w:rsidR="00AE7FD8" w:rsidRDefault="00AE7FD8">
            <w:pPr>
              <w:jc w:val="right"/>
              <w:rPr>
                <w:rFonts w:ascii="Arial" w:hAnsi="Arial" w:cs="Arial"/>
                <w:color w:val="000000"/>
                <w:sz w:val="14"/>
                <w:szCs w:val="14"/>
              </w:rPr>
            </w:pPr>
          </w:p>
        </w:tc>
      </w:tr>
      <w:tr w:rsidR="00AE7FD8" w:rsidRPr="000124EE" w14:paraId="5B596C4C"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0AB5C1F1" w14:textId="77777777" w:rsidR="00AE7FD8" w:rsidRPr="00A97AF5" w:rsidRDefault="00AE7FD8" w:rsidP="00D97A43">
            <w:pPr>
              <w:rPr>
                <w:rFonts w:ascii="Arial" w:hAnsi="Arial" w:cs="Arial"/>
                <w:bCs/>
                <w:sz w:val="10"/>
                <w:szCs w:val="10"/>
              </w:rPr>
            </w:pPr>
          </w:p>
        </w:tc>
        <w:tc>
          <w:tcPr>
            <w:tcW w:w="672" w:type="pct"/>
            <w:gridSpan w:val="3"/>
            <w:vMerge w:val="restart"/>
            <w:tcBorders>
              <w:top w:val="nil"/>
              <w:left w:val="single" w:sz="4" w:space="0" w:color="auto"/>
              <w:right w:val="single" w:sz="4" w:space="0" w:color="auto"/>
            </w:tcBorders>
            <w:vAlign w:val="center"/>
          </w:tcPr>
          <w:p w14:paraId="79DDF7D7"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w:t>
            </w:r>
          </w:p>
          <w:p w14:paraId="5379E346"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art. 36 kpk</w:t>
            </w:r>
          </w:p>
        </w:tc>
        <w:tc>
          <w:tcPr>
            <w:tcW w:w="360" w:type="pct"/>
            <w:tcBorders>
              <w:top w:val="nil"/>
              <w:left w:val="single" w:sz="4" w:space="0" w:color="auto"/>
              <w:bottom w:val="single" w:sz="4" w:space="0" w:color="auto"/>
              <w:right w:val="single" w:sz="4" w:space="0" w:color="auto"/>
            </w:tcBorders>
            <w:vAlign w:val="center"/>
          </w:tcPr>
          <w:p w14:paraId="0610CB20"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w ramach okręgu </w:t>
            </w:r>
          </w:p>
        </w:tc>
        <w:tc>
          <w:tcPr>
            <w:tcW w:w="130" w:type="pct"/>
            <w:tcBorders>
              <w:top w:val="nil"/>
              <w:left w:val="single" w:sz="4" w:space="0" w:color="auto"/>
              <w:bottom w:val="single" w:sz="4" w:space="0" w:color="auto"/>
              <w:right w:val="single" w:sz="4" w:space="0" w:color="auto"/>
            </w:tcBorders>
            <w:vAlign w:val="center"/>
          </w:tcPr>
          <w:p w14:paraId="4D4D442B"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09</w:t>
            </w:r>
          </w:p>
        </w:tc>
        <w:tc>
          <w:tcPr>
            <w:tcW w:w="272" w:type="pct"/>
            <w:tcBorders>
              <w:top w:val="nil"/>
              <w:left w:val="nil"/>
              <w:bottom w:val="single" w:sz="4" w:space="0" w:color="auto"/>
              <w:right w:val="single" w:sz="4" w:space="0" w:color="auto"/>
            </w:tcBorders>
            <w:vAlign w:val="center"/>
          </w:tcPr>
          <w:p w14:paraId="283D12A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A01026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3C7228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9849CD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F80B67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7E6054B"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E66024E"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A737867"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ADEC9E2"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FF39B00"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F8E15CE"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8E772A1"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2254875" w14:textId="77777777" w:rsidR="00AE7FD8" w:rsidRDefault="00AE7FD8">
            <w:pPr>
              <w:jc w:val="right"/>
              <w:rPr>
                <w:rFonts w:ascii="Arial" w:hAnsi="Arial" w:cs="Arial"/>
                <w:color w:val="000000"/>
                <w:sz w:val="14"/>
                <w:szCs w:val="14"/>
              </w:rPr>
            </w:pPr>
          </w:p>
        </w:tc>
      </w:tr>
      <w:tr w:rsidR="00AE7FD8" w:rsidRPr="000124EE" w14:paraId="726F7A95"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109C7781" w14:textId="77777777" w:rsidR="00AE7FD8" w:rsidRPr="00A97AF5" w:rsidRDefault="00AE7FD8" w:rsidP="00D97A43">
            <w:pPr>
              <w:rPr>
                <w:rFonts w:ascii="Arial" w:hAnsi="Arial" w:cs="Arial"/>
                <w:bCs/>
                <w:sz w:val="10"/>
                <w:szCs w:val="10"/>
              </w:rPr>
            </w:pPr>
          </w:p>
        </w:tc>
        <w:tc>
          <w:tcPr>
            <w:tcW w:w="672" w:type="pct"/>
            <w:gridSpan w:val="3"/>
            <w:vMerge/>
            <w:tcBorders>
              <w:left w:val="single" w:sz="4" w:space="0" w:color="auto"/>
              <w:bottom w:val="single" w:sz="4" w:space="0" w:color="auto"/>
              <w:right w:val="single" w:sz="4" w:space="0" w:color="auto"/>
            </w:tcBorders>
            <w:vAlign w:val="center"/>
          </w:tcPr>
          <w:p w14:paraId="5DA145CF" w14:textId="77777777" w:rsidR="00AE7FD8" w:rsidRPr="00A97AF5" w:rsidRDefault="00AE7FD8" w:rsidP="00D97A43">
            <w:pPr>
              <w:rPr>
                <w:rFonts w:ascii="Arial" w:hAnsi="Arial" w:cs="Arial"/>
                <w:bCs/>
                <w:sz w:val="10"/>
                <w:szCs w:val="10"/>
              </w:rPr>
            </w:pPr>
          </w:p>
        </w:tc>
        <w:tc>
          <w:tcPr>
            <w:tcW w:w="360" w:type="pct"/>
            <w:tcBorders>
              <w:top w:val="nil"/>
              <w:left w:val="single" w:sz="4" w:space="0" w:color="auto"/>
              <w:bottom w:val="single" w:sz="4" w:space="0" w:color="auto"/>
              <w:right w:val="single" w:sz="4" w:space="0" w:color="auto"/>
            </w:tcBorders>
            <w:vAlign w:val="center"/>
          </w:tcPr>
          <w:p w14:paraId="0F000E03"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poza okręg </w:t>
            </w:r>
          </w:p>
        </w:tc>
        <w:tc>
          <w:tcPr>
            <w:tcW w:w="130" w:type="pct"/>
            <w:tcBorders>
              <w:top w:val="nil"/>
              <w:left w:val="single" w:sz="4" w:space="0" w:color="auto"/>
              <w:bottom w:val="single" w:sz="4" w:space="0" w:color="auto"/>
              <w:right w:val="single" w:sz="4" w:space="0" w:color="auto"/>
            </w:tcBorders>
            <w:vAlign w:val="center"/>
          </w:tcPr>
          <w:p w14:paraId="10264D94"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10</w:t>
            </w:r>
          </w:p>
        </w:tc>
        <w:tc>
          <w:tcPr>
            <w:tcW w:w="272" w:type="pct"/>
            <w:tcBorders>
              <w:top w:val="nil"/>
              <w:left w:val="nil"/>
              <w:bottom w:val="single" w:sz="4" w:space="0" w:color="auto"/>
              <w:right w:val="single" w:sz="4" w:space="0" w:color="auto"/>
            </w:tcBorders>
            <w:vAlign w:val="center"/>
          </w:tcPr>
          <w:p w14:paraId="287ADAF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C300CE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A6BD07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52910D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377D70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7802577"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A2A39D9"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0F9F7C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0A42F44"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5B61B9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64D7289"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42F9CDA"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1A1420C" w14:textId="77777777" w:rsidR="00AE7FD8" w:rsidRDefault="00AE7FD8">
            <w:pPr>
              <w:jc w:val="right"/>
              <w:rPr>
                <w:rFonts w:ascii="Arial" w:hAnsi="Arial" w:cs="Arial"/>
                <w:color w:val="000000"/>
                <w:sz w:val="14"/>
                <w:szCs w:val="14"/>
              </w:rPr>
            </w:pPr>
          </w:p>
        </w:tc>
      </w:tr>
      <w:tr w:rsidR="00AE7FD8" w:rsidRPr="000124EE" w14:paraId="4FE24EB2"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39BE971F"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5FB856CD"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art. 11a pwkpk </w:t>
            </w:r>
          </w:p>
        </w:tc>
        <w:tc>
          <w:tcPr>
            <w:tcW w:w="130" w:type="pct"/>
            <w:tcBorders>
              <w:top w:val="nil"/>
              <w:left w:val="single" w:sz="4" w:space="0" w:color="auto"/>
              <w:bottom w:val="single" w:sz="4" w:space="0" w:color="auto"/>
              <w:right w:val="single" w:sz="4" w:space="0" w:color="auto"/>
            </w:tcBorders>
            <w:vAlign w:val="center"/>
          </w:tcPr>
          <w:p w14:paraId="3DE6EECF"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11</w:t>
            </w:r>
          </w:p>
        </w:tc>
        <w:tc>
          <w:tcPr>
            <w:tcW w:w="272" w:type="pct"/>
            <w:tcBorders>
              <w:top w:val="nil"/>
              <w:left w:val="nil"/>
              <w:bottom w:val="single" w:sz="4" w:space="0" w:color="auto"/>
              <w:right w:val="single" w:sz="4" w:space="0" w:color="auto"/>
            </w:tcBorders>
            <w:vAlign w:val="center"/>
          </w:tcPr>
          <w:p w14:paraId="5F644A1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57B853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EB14FB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34AF73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DF9EDF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82BDEEC"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613DFAB"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3789E73"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563A161"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A32ECF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EB99AC4"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17345A5"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E4388C3" w14:textId="77777777" w:rsidR="00AE7FD8" w:rsidRDefault="00AE7FD8">
            <w:pPr>
              <w:jc w:val="right"/>
              <w:rPr>
                <w:rFonts w:ascii="Arial" w:hAnsi="Arial" w:cs="Arial"/>
                <w:color w:val="000000"/>
                <w:sz w:val="14"/>
                <w:szCs w:val="14"/>
              </w:rPr>
            </w:pPr>
          </w:p>
        </w:tc>
      </w:tr>
      <w:tr w:rsidR="00AE7FD8" w:rsidRPr="000124EE" w14:paraId="1335F23D"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37F1E2CC"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559687AC"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przekazano w trybie art. 25 § 2 kpk</w:t>
            </w:r>
          </w:p>
        </w:tc>
        <w:tc>
          <w:tcPr>
            <w:tcW w:w="130" w:type="pct"/>
            <w:tcBorders>
              <w:top w:val="nil"/>
              <w:left w:val="single" w:sz="4" w:space="0" w:color="auto"/>
              <w:bottom w:val="single" w:sz="4" w:space="0" w:color="auto"/>
              <w:right w:val="single" w:sz="4" w:space="0" w:color="auto"/>
            </w:tcBorders>
            <w:vAlign w:val="center"/>
          </w:tcPr>
          <w:p w14:paraId="0ADFA9FA"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12</w:t>
            </w:r>
          </w:p>
        </w:tc>
        <w:tc>
          <w:tcPr>
            <w:tcW w:w="272" w:type="pct"/>
            <w:tcBorders>
              <w:top w:val="nil"/>
              <w:left w:val="nil"/>
              <w:bottom w:val="single" w:sz="4" w:space="0" w:color="auto"/>
              <w:right w:val="single" w:sz="4" w:space="0" w:color="auto"/>
            </w:tcBorders>
            <w:vAlign w:val="center"/>
          </w:tcPr>
          <w:p w14:paraId="4188A32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1E7E60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86FC89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36E6DD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E77D08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587B09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18DAF99"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396636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B70A377"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B3BCA6C"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FD161EE"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EA6D95A"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1ED2F21" w14:textId="77777777" w:rsidR="00AE7FD8" w:rsidRDefault="00AE7FD8">
            <w:pPr>
              <w:jc w:val="right"/>
              <w:rPr>
                <w:rFonts w:ascii="Arial" w:hAnsi="Arial" w:cs="Arial"/>
                <w:color w:val="000000"/>
                <w:sz w:val="14"/>
                <w:szCs w:val="14"/>
              </w:rPr>
            </w:pPr>
          </w:p>
        </w:tc>
      </w:tr>
      <w:tr w:rsidR="00AE7FD8" w:rsidRPr="000124EE" w14:paraId="0E14E29D"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179ABB32"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260C2703"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zwrot w trybie art. 345 </w:t>
            </w:r>
            <w:r w:rsidRPr="009A4170">
              <w:rPr>
                <w:rFonts w:ascii="Arial" w:hAnsi="Arial" w:cs="Arial"/>
                <w:bCs/>
                <w:sz w:val="10"/>
                <w:szCs w:val="10"/>
              </w:rPr>
              <w:t>i 344a k</w:t>
            </w:r>
            <w:r w:rsidRPr="00A97AF5">
              <w:rPr>
                <w:rFonts w:ascii="Arial" w:hAnsi="Arial" w:cs="Arial"/>
                <w:bCs/>
                <w:sz w:val="10"/>
                <w:szCs w:val="10"/>
              </w:rPr>
              <w:t xml:space="preserve">kpk </w:t>
            </w:r>
          </w:p>
        </w:tc>
        <w:tc>
          <w:tcPr>
            <w:tcW w:w="130" w:type="pct"/>
            <w:tcBorders>
              <w:top w:val="nil"/>
              <w:left w:val="single" w:sz="4" w:space="0" w:color="auto"/>
              <w:bottom w:val="single" w:sz="4" w:space="0" w:color="auto"/>
              <w:right w:val="single" w:sz="4" w:space="0" w:color="auto"/>
            </w:tcBorders>
            <w:vAlign w:val="center"/>
          </w:tcPr>
          <w:p w14:paraId="3B415A42"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13</w:t>
            </w:r>
          </w:p>
        </w:tc>
        <w:tc>
          <w:tcPr>
            <w:tcW w:w="272" w:type="pct"/>
            <w:tcBorders>
              <w:top w:val="nil"/>
              <w:left w:val="nil"/>
              <w:bottom w:val="single" w:sz="4" w:space="0" w:color="auto"/>
              <w:right w:val="single" w:sz="4" w:space="0" w:color="auto"/>
            </w:tcBorders>
            <w:vAlign w:val="center"/>
          </w:tcPr>
          <w:p w14:paraId="55306A5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D6CA00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B4472F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BFAD3E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09F456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935E153"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311F861"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372892A"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C04E7A0"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336B707"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518291C"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AEDFF66"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76BCFEF" w14:textId="77777777" w:rsidR="00AE7FD8" w:rsidRDefault="00AE7FD8">
            <w:pPr>
              <w:jc w:val="right"/>
              <w:rPr>
                <w:rFonts w:ascii="Arial" w:hAnsi="Arial" w:cs="Arial"/>
                <w:color w:val="000000"/>
                <w:sz w:val="14"/>
                <w:szCs w:val="14"/>
              </w:rPr>
            </w:pPr>
          </w:p>
        </w:tc>
      </w:tr>
      <w:tr w:rsidR="00AE7FD8" w:rsidRPr="000124EE" w14:paraId="25864705"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52464BE5"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6DDA6622" w14:textId="77777777" w:rsidR="00AE7FD8" w:rsidRPr="001E2CA1" w:rsidRDefault="00AE7FD8" w:rsidP="00D97A43">
            <w:pPr>
              <w:rPr>
                <w:rFonts w:ascii="Arial" w:hAnsi="Arial" w:cs="Arial"/>
                <w:bCs/>
                <w:sz w:val="10"/>
                <w:szCs w:val="10"/>
              </w:rPr>
            </w:pPr>
            <w:r w:rsidRPr="00E175FC">
              <w:rPr>
                <w:rFonts w:ascii="Arial" w:hAnsi="Arial" w:cs="Arial"/>
                <w:bCs/>
                <w:sz w:val="10"/>
                <w:szCs w:val="10"/>
              </w:rPr>
              <w:t xml:space="preserve">w wyniku zmian </w:t>
            </w:r>
            <w:r w:rsidRPr="00E175FC">
              <w:rPr>
                <w:rFonts w:ascii="Arial" w:hAnsi="Arial" w:cs="Arial"/>
                <w:sz w:val="10"/>
                <w:szCs w:val="10"/>
              </w:rPr>
              <w:t>Zarządzenia Ministra Sprawiedliwości z dnia 1</w:t>
            </w:r>
            <w:r w:rsidR="00E175FC" w:rsidRPr="00E175FC">
              <w:rPr>
                <w:rFonts w:ascii="Arial" w:hAnsi="Arial" w:cs="Arial"/>
                <w:sz w:val="10"/>
                <w:szCs w:val="10"/>
              </w:rPr>
              <w:t>9.06.</w:t>
            </w:r>
            <w:r w:rsidRPr="00E175FC">
              <w:rPr>
                <w:rFonts w:ascii="Arial" w:hAnsi="Arial" w:cs="Arial"/>
                <w:sz w:val="10"/>
                <w:szCs w:val="10"/>
              </w:rPr>
              <w:t xml:space="preserve"> 20</w:t>
            </w:r>
            <w:r w:rsidR="00E175FC" w:rsidRPr="00E175FC">
              <w:rPr>
                <w:rFonts w:ascii="Arial" w:hAnsi="Arial" w:cs="Arial"/>
                <w:sz w:val="10"/>
                <w:szCs w:val="10"/>
              </w:rPr>
              <w:t>19</w:t>
            </w:r>
            <w:r w:rsidRPr="00E175FC">
              <w:rPr>
                <w:rFonts w:ascii="Arial" w:hAnsi="Arial" w:cs="Arial"/>
                <w:sz w:val="10"/>
                <w:szCs w:val="10"/>
              </w:rPr>
              <w:t xml:space="preserve"> r. w sprawie organizacji i zakresu działania sekretariatów</w:t>
            </w:r>
            <w:r w:rsidRPr="001E2CA1">
              <w:rPr>
                <w:rFonts w:ascii="Arial" w:hAnsi="Arial" w:cs="Arial"/>
                <w:sz w:val="10"/>
                <w:szCs w:val="10"/>
              </w:rPr>
              <w:t xml:space="preserve"> sądowych oraz innych działów administracji sądowej (Dz. Urz. MS. Nr 5, poz.22 z późn. zm.)</w:t>
            </w:r>
          </w:p>
        </w:tc>
        <w:tc>
          <w:tcPr>
            <w:tcW w:w="130" w:type="pct"/>
            <w:tcBorders>
              <w:top w:val="nil"/>
              <w:left w:val="single" w:sz="4" w:space="0" w:color="auto"/>
              <w:bottom w:val="single" w:sz="4" w:space="0" w:color="auto"/>
              <w:right w:val="single" w:sz="4" w:space="0" w:color="auto"/>
            </w:tcBorders>
            <w:vAlign w:val="center"/>
          </w:tcPr>
          <w:p w14:paraId="6E8D0D4D"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14</w:t>
            </w:r>
          </w:p>
        </w:tc>
        <w:tc>
          <w:tcPr>
            <w:tcW w:w="272" w:type="pct"/>
            <w:tcBorders>
              <w:top w:val="nil"/>
              <w:left w:val="nil"/>
              <w:bottom w:val="single" w:sz="4" w:space="0" w:color="auto"/>
              <w:right w:val="single" w:sz="4" w:space="0" w:color="auto"/>
            </w:tcBorders>
            <w:vAlign w:val="center"/>
          </w:tcPr>
          <w:p w14:paraId="344432F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765030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9320BB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FF7719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2CCD9E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7D1953E"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E57492E"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59F6BD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FF9C464"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BF018A0"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4EDAC56"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CF91C88"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BC87D94" w14:textId="77777777" w:rsidR="00AE7FD8" w:rsidRDefault="00AE7FD8">
            <w:pPr>
              <w:jc w:val="right"/>
              <w:rPr>
                <w:rFonts w:ascii="Arial" w:hAnsi="Arial" w:cs="Arial"/>
                <w:color w:val="000000"/>
                <w:sz w:val="14"/>
                <w:szCs w:val="14"/>
              </w:rPr>
            </w:pPr>
          </w:p>
        </w:tc>
      </w:tr>
      <w:tr w:rsidR="00AE7FD8" w:rsidRPr="000124EE" w14:paraId="1A738263"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2B5F63C2"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0582D442" w14:textId="77777777" w:rsidR="00AE7FD8" w:rsidRPr="001E2CA1" w:rsidRDefault="00AE7FD8" w:rsidP="00D97A43">
            <w:pPr>
              <w:rPr>
                <w:rFonts w:ascii="Arial" w:hAnsi="Arial" w:cs="Arial"/>
                <w:bCs/>
                <w:sz w:val="10"/>
                <w:szCs w:val="10"/>
              </w:rPr>
            </w:pPr>
            <w:r w:rsidRPr="001E2CA1">
              <w:rPr>
                <w:rFonts w:ascii="Arial" w:hAnsi="Arial" w:cs="Arial"/>
                <w:bCs/>
                <w:sz w:val="10"/>
                <w:szCs w:val="10"/>
              </w:rPr>
              <w:t>w wyniku przekazania sprawy w ramach sądu pomiędzy wydziałami tego samego pionu</w:t>
            </w:r>
          </w:p>
        </w:tc>
        <w:tc>
          <w:tcPr>
            <w:tcW w:w="130" w:type="pct"/>
            <w:tcBorders>
              <w:top w:val="nil"/>
              <w:left w:val="single" w:sz="4" w:space="0" w:color="auto"/>
              <w:bottom w:val="single" w:sz="4" w:space="0" w:color="auto"/>
              <w:right w:val="single" w:sz="4" w:space="0" w:color="auto"/>
            </w:tcBorders>
            <w:vAlign w:val="center"/>
          </w:tcPr>
          <w:p w14:paraId="0715A619"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15</w:t>
            </w:r>
          </w:p>
        </w:tc>
        <w:tc>
          <w:tcPr>
            <w:tcW w:w="272" w:type="pct"/>
            <w:tcBorders>
              <w:top w:val="nil"/>
              <w:left w:val="nil"/>
              <w:bottom w:val="single" w:sz="4" w:space="0" w:color="auto"/>
              <w:right w:val="single" w:sz="4" w:space="0" w:color="auto"/>
            </w:tcBorders>
            <w:vAlign w:val="center"/>
          </w:tcPr>
          <w:p w14:paraId="6491B07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42AFB6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FFC61A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03B5AC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0172C1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4040C8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A60A501"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8A6DFAB"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4DF87D2"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E6A884A"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7FB423F"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D2929AE"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F30B3EE" w14:textId="77777777" w:rsidR="00AE7FD8" w:rsidRDefault="00AE7FD8">
            <w:pPr>
              <w:jc w:val="right"/>
              <w:rPr>
                <w:rFonts w:ascii="Arial" w:hAnsi="Arial" w:cs="Arial"/>
                <w:color w:val="000000"/>
                <w:sz w:val="14"/>
                <w:szCs w:val="14"/>
              </w:rPr>
            </w:pPr>
          </w:p>
        </w:tc>
      </w:tr>
      <w:tr w:rsidR="00AE7FD8" w:rsidRPr="000124EE" w14:paraId="51231919"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5C5DCA08"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151C8C58"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w wyniku przekazania sprawy w ramach sądu pomiędzy wydziałami różnych pionów</w:t>
            </w:r>
          </w:p>
        </w:tc>
        <w:tc>
          <w:tcPr>
            <w:tcW w:w="130" w:type="pct"/>
            <w:tcBorders>
              <w:top w:val="nil"/>
              <w:left w:val="single" w:sz="4" w:space="0" w:color="auto"/>
              <w:bottom w:val="single" w:sz="4" w:space="0" w:color="auto"/>
              <w:right w:val="single" w:sz="4" w:space="0" w:color="auto"/>
            </w:tcBorders>
            <w:vAlign w:val="center"/>
          </w:tcPr>
          <w:p w14:paraId="0340D3FB"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16</w:t>
            </w:r>
          </w:p>
        </w:tc>
        <w:tc>
          <w:tcPr>
            <w:tcW w:w="272" w:type="pct"/>
            <w:tcBorders>
              <w:top w:val="nil"/>
              <w:left w:val="nil"/>
              <w:bottom w:val="single" w:sz="4" w:space="0" w:color="auto"/>
              <w:right w:val="single" w:sz="4" w:space="0" w:color="auto"/>
            </w:tcBorders>
            <w:vAlign w:val="center"/>
          </w:tcPr>
          <w:p w14:paraId="6910E6A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86D5D6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6A5F76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810742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A45825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7A632F4"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DFD6AF8"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DFD8C00"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2F0C905"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A5CA9AB"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FE5F1B1"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375F4B6"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F39A2B0" w14:textId="77777777" w:rsidR="00AE7FD8" w:rsidRDefault="00AE7FD8">
            <w:pPr>
              <w:jc w:val="right"/>
              <w:rPr>
                <w:rFonts w:ascii="Arial" w:hAnsi="Arial" w:cs="Arial"/>
                <w:color w:val="000000"/>
                <w:sz w:val="14"/>
                <w:szCs w:val="14"/>
              </w:rPr>
            </w:pPr>
          </w:p>
        </w:tc>
      </w:tr>
      <w:tr w:rsidR="00405A09" w:rsidRPr="000124EE" w14:paraId="3A1CF0EF"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4A86A1C8" w14:textId="77777777" w:rsidR="00405A09" w:rsidRPr="00A97AF5" w:rsidRDefault="00405A09" w:rsidP="00D97A43">
            <w:pPr>
              <w:rPr>
                <w:rFonts w:ascii="Arial" w:hAnsi="Arial" w:cs="Arial"/>
                <w:bCs/>
                <w:sz w:val="10"/>
                <w:szCs w:val="10"/>
              </w:rPr>
            </w:pPr>
          </w:p>
        </w:tc>
        <w:tc>
          <w:tcPr>
            <w:tcW w:w="574" w:type="pct"/>
            <w:gridSpan w:val="2"/>
            <w:vMerge w:val="restart"/>
            <w:tcBorders>
              <w:top w:val="nil"/>
              <w:left w:val="single" w:sz="4" w:space="0" w:color="auto"/>
              <w:right w:val="single" w:sz="4" w:space="0" w:color="auto"/>
            </w:tcBorders>
            <w:vAlign w:val="center"/>
          </w:tcPr>
          <w:p w14:paraId="29F95D5C" w14:textId="77777777" w:rsidR="00405A09" w:rsidRPr="00A97AF5" w:rsidRDefault="00405A09" w:rsidP="00D97A43">
            <w:pPr>
              <w:spacing w:line="360" w:lineRule="auto"/>
              <w:rPr>
                <w:rFonts w:ascii="Arial" w:hAnsi="Arial" w:cs="Arial"/>
                <w:bCs/>
                <w:sz w:val="10"/>
                <w:szCs w:val="10"/>
              </w:rPr>
            </w:pPr>
            <w:r w:rsidRPr="00120BB2">
              <w:rPr>
                <w:rFonts w:ascii="Arial" w:hAnsi="Arial" w:cs="Arial"/>
                <w:iCs/>
                <w:sz w:val="10"/>
                <w:szCs w:val="10"/>
              </w:rPr>
              <w:t>zmiany organizacyjne związane z utworzeniem lub likwidacją</w:t>
            </w:r>
          </w:p>
        </w:tc>
        <w:tc>
          <w:tcPr>
            <w:tcW w:w="458" w:type="pct"/>
            <w:gridSpan w:val="2"/>
            <w:tcBorders>
              <w:top w:val="nil"/>
              <w:left w:val="single" w:sz="4" w:space="0" w:color="auto"/>
              <w:bottom w:val="single" w:sz="4" w:space="0" w:color="auto"/>
              <w:right w:val="single" w:sz="4" w:space="0" w:color="auto"/>
            </w:tcBorders>
            <w:vAlign w:val="center"/>
          </w:tcPr>
          <w:p w14:paraId="5E7F54E2" w14:textId="77777777" w:rsidR="00405A09" w:rsidRPr="00A97AF5" w:rsidRDefault="00405A09" w:rsidP="00D97A43">
            <w:pPr>
              <w:spacing w:line="360" w:lineRule="auto"/>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r w:rsidRPr="00A97AF5">
              <w:rPr>
                <w:rFonts w:ascii="Arial" w:hAnsi="Arial" w:cs="Arial"/>
                <w:bCs/>
                <w:sz w:val="10"/>
                <w:szCs w:val="10"/>
              </w:rPr>
              <w:t xml:space="preserve">  </w:t>
            </w:r>
          </w:p>
        </w:tc>
        <w:tc>
          <w:tcPr>
            <w:tcW w:w="130" w:type="pct"/>
            <w:tcBorders>
              <w:top w:val="nil"/>
              <w:left w:val="single" w:sz="4" w:space="0" w:color="auto"/>
              <w:bottom w:val="single" w:sz="4" w:space="0" w:color="auto"/>
              <w:right w:val="single" w:sz="4" w:space="0" w:color="auto"/>
            </w:tcBorders>
            <w:vAlign w:val="center"/>
          </w:tcPr>
          <w:p w14:paraId="55E8405C"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17</w:t>
            </w:r>
          </w:p>
        </w:tc>
        <w:tc>
          <w:tcPr>
            <w:tcW w:w="272" w:type="pct"/>
            <w:tcBorders>
              <w:top w:val="nil"/>
              <w:left w:val="nil"/>
              <w:bottom w:val="single" w:sz="4" w:space="0" w:color="auto"/>
              <w:right w:val="single" w:sz="4" w:space="0" w:color="auto"/>
            </w:tcBorders>
            <w:vAlign w:val="center"/>
          </w:tcPr>
          <w:p w14:paraId="49F9F698"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575F1A6"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8C42B45"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8BCD839"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FBFDA9A"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E31FBE5"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E9951A3"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ADDC511"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8DDD18C"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0BCE6C9"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9EEA1D6"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72C3491C"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8D8A41E" w14:textId="77777777" w:rsidR="00405A09" w:rsidRDefault="00405A09">
            <w:pPr>
              <w:jc w:val="right"/>
              <w:rPr>
                <w:rFonts w:ascii="Arial" w:hAnsi="Arial" w:cs="Arial"/>
                <w:color w:val="000000"/>
                <w:sz w:val="14"/>
                <w:szCs w:val="14"/>
              </w:rPr>
            </w:pPr>
          </w:p>
        </w:tc>
      </w:tr>
      <w:tr w:rsidR="00405A09" w:rsidRPr="000124EE" w14:paraId="3AEF56AA"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0353D918" w14:textId="77777777"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14:paraId="42BC2025" w14:textId="77777777"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14:paraId="462A0EA6"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14:paraId="5680D3AA"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18</w:t>
            </w:r>
          </w:p>
        </w:tc>
        <w:tc>
          <w:tcPr>
            <w:tcW w:w="272" w:type="pct"/>
            <w:tcBorders>
              <w:top w:val="nil"/>
              <w:left w:val="nil"/>
              <w:bottom w:val="single" w:sz="4" w:space="0" w:color="auto"/>
              <w:right w:val="single" w:sz="4" w:space="0" w:color="auto"/>
            </w:tcBorders>
            <w:vAlign w:val="center"/>
          </w:tcPr>
          <w:p w14:paraId="27450709"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E2BBBCA"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ECFEDDB"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9E4AA3F"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4641BDD"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F8DB31D"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A1D6AD3"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5981444"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64E5908"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6BA6A10"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883BFB3"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715E38B3"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6B222D6" w14:textId="77777777" w:rsidR="00405A09" w:rsidRDefault="00405A09">
            <w:pPr>
              <w:jc w:val="right"/>
              <w:rPr>
                <w:rFonts w:ascii="Arial" w:hAnsi="Arial" w:cs="Arial"/>
                <w:color w:val="000000"/>
                <w:sz w:val="14"/>
                <w:szCs w:val="14"/>
              </w:rPr>
            </w:pPr>
          </w:p>
        </w:tc>
      </w:tr>
      <w:tr w:rsidR="00405A09" w:rsidRPr="000124EE" w14:paraId="164FB256"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0ADC9951" w14:textId="77777777" w:rsidR="00405A09" w:rsidRPr="00A97AF5" w:rsidRDefault="00405A09" w:rsidP="00D97A43">
            <w:pPr>
              <w:rPr>
                <w:rFonts w:ascii="Arial" w:hAnsi="Arial" w:cs="Arial"/>
                <w:bCs/>
                <w:sz w:val="10"/>
                <w:szCs w:val="10"/>
              </w:rPr>
            </w:pPr>
          </w:p>
        </w:tc>
        <w:tc>
          <w:tcPr>
            <w:tcW w:w="574" w:type="pct"/>
            <w:gridSpan w:val="2"/>
            <w:vMerge w:val="restart"/>
            <w:tcBorders>
              <w:top w:val="single" w:sz="4" w:space="0" w:color="auto"/>
              <w:left w:val="single" w:sz="4" w:space="0" w:color="auto"/>
              <w:right w:val="single" w:sz="4" w:space="0" w:color="auto"/>
            </w:tcBorders>
            <w:vAlign w:val="center"/>
          </w:tcPr>
          <w:p w14:paraId="4BF27EEF" w14:textId="77777777" w:rsidR="00405A09" w:rsidRPr="00A97AF5" w:rsidRDefault="00405A09" w:rsidP="00D97A43">
            <w:pPr>
              <w:rPr>
                <w:rFonts w:ascii="Arial" w:hAnsi="Arial" w:cs="Arial"/>
                <w:bCs/>
                <w:sz w:val="10"/>
                <w:szCs w:val="10"/>
              </w:rPr>
            </w:pPr>
            <w:r w:rsidRPr="00120BB2">
              <w:rPr>
                <w:rFonts w:ascii="Arial" w:hAnsi="Arial" w:cs="Arial"/>
                <w:iCs/>
                <w:sz w:val="10"/>
                <w:szCs w:val="10"/>
              </w:rPr>
              <w:t>w wyniku zmiany obszaru właściwości miejscowej</w:t>
            </w:r>
          </w:p>
        </w:tc>
        <w:tc>
          <w:tcPr>
            <w:tcW w:w="458" w:type="pct"/>
            <w:gridSpan w:val="2"/>
            <w:tcBorders>
              <w:top w:val="nil"/>
              <w:left w:val="single" w:sz="4" w:space="0" w:color="auto"/>
              <w:bottom w:val="single" w:sz="4" w:space="0" w:color="auto"/>
              <w:right w:val="single" w:sz="4" w:space="0" w:color="auto"/>
            </w:tcBorders>
            <w:vAlign w:val="center"/>
          </w:tcPr>
          <w:p w14:paraId="30FC6DBE"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p>
        </w:tc>
        <w:tc>
          <w:tcPr>
            <w:tcW w:w="130" w:type="pct"/>
            <w:tcBorders>
              <w:top w:val="nil"/>
              <w:left w:val="single" w:sz="4" w:space="0" w:color="auto"/>
              <w:bottom w:val="single" w:sz="4" w:space="0" w:color="auto"/>
              <w:right w:val="single" w:sz="4" w:space="0" w:color="auto"/>
            </w:tcBorders>
            <w:vAlign w:val="center"/>
          </w:tcPr>
          <w:p w14:paraId="5F0AE079"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19</w:t>
            </w:r>
          </w:p>
        </w:tc>
        <w:tc>
          <w:tcPr>
            <w:tcW w:w="272" w:type="pct"/>
            <w:tcBorders>
              <w:top w:val="nil"/>
              <w:left w:val="nil"/>
              <w:bottom w:val="single" w:sz="4" w:space="0" w:color="auto"/>
              <w:right w:val="single" w:sz="4" w:space="0" w:color="auto"/>
            </w:tcBorders>
            <w:vAlign w:val="center"/>
          </w:tcPr>
          <w:p w14:paraId="3F52629D"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69E0703"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77FE01A"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FC4E909"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02CE2D3"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5068959"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6D00D39"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6982125"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53C4F54"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5BBF68B"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6EE3911"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C1023B5"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236AB1F" w14:textId="77777777" w:rsidR="00405A09" w:rsidRDefault="00405A09">
            <w:pPr>
              <w:jc w:val="right"/>
              <w:rPr>
                <w:rFonts w:ascii="Arial" w:hAnsi="Arial" w:cs="Arial"/>
                <w:color w:val="000000"/>
                <w:sz w:val="14"/>
                <w:szCs w:val="14"/>
              </w:rPr>
            </w:pPr>
          </w:p>
        </w:tc>
      </w:tr>
      <w:tr w:rsidR="00405A09" w:rsidRPr="000124EE" w14:paraId="7BB308C8"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0A793A34" w14:textId="77777777"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14:paraId="67BA8FC4" w14:textId="77777777"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14:paraId="7B2A38DA"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14:paraId="1DD3FD8E"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20</w:t>
            </w:r>
          </w:p>
        </w:tc>
        <w:tc>
          <w:tcPr>
            <w:tcW w:w="272" w:type="pct"/>
            <w:tcBorders>
              <w:top w:val="nil"/>
              <w:left w:val="nil"/>
              <w:bottom w:val="single" w:sz="4" w:space="0" w:color="auto"/>
              <w:right w:val="single" w:sz="4" w:space="0" w:color="auto"/>
            </w:tcBorders>
            <w:vAlign w:val="center"/>
          </w:tcPr>
          <w:p w14:paraId="68B2FBE3"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576225C"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010F6AC"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5D3D064"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9EE771A"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C5BF424"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EB1DECB"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8BD0A27"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73B7666"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F3A0709"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02CD842"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3713CB7"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A32D8C7" w14:textId="77777777" w:rsidR="00405A09" w:rsidRDefault="00405A09">
            <w:pPr>
              <w:jc w:val="right"/>
              <w:rPr>
                <w:rFonts w:ascii="Arial" w:hAnsi="Arial" w:cs="Arial"/>
                <w:color w:val="000000"/>
                <w:sz w:val="14"/>
                <w:szCs w:val="14"/>
              </w:rPr>
            </w:pPr>
          </w:p>
        </w:tc>
      </w:tr>
      <w:tr w:rsidR="00AE7FD8" w:rsidRPr="000124EE" w14:paraId="1C8EE7D0"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1E64CD3B"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1C220B8E"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wynik</w:t>
            </w:r>
            <w:r>
              <w:rPr>
                <w:rFonts w:ascii="Arial" w:hAnsi="Arial" w:cs="Arial"/>
                <w:bCs/>
                <w:sz w:val="10"/>
                <w:szCs w:val="10"/>
              </w:rPr>
              <w:t>u przekazania w trybie art. 4</w:t>
            </w:r>
            <w:r w:rsidRPr="00A97AF5">
              <w:rPr>
                <w:rFonts w:ascii="Arial" w:hAnsi="Arial" w:cs="Arial"/>
                <w:bCs/>
                <w:sz w:val="10"/>
                <w:szCs w:val="10"/>
              </w:rPr>
              <w:t>3 kpk</w:t>
            </w:r>
          </w:p>
        </w:tc>
        <w:tc>
          <w:tcPr>
            <w:tcW w:w="130" w:type="pct"/>
            <w:tcBorders>
              <w:top w:val="nil"/>
              <w:left w:val="single" w:sz="4" w:space="0" w:color="auto"/>
              <w:bottom w:val="single" w:sz="4" w:space="0" w:color="auto"/>
              <w:right w:val="single" w:sz="4" w:space="0" w:color="auto"/>
            </w:tcBorders>
            <w:vAlign w:val="center"/>
          </w:tcPr>
          <w:p w14:paraId="61220620"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21</w:t>
            </w:r>
          </w:p>
        </w:tc>
        <w:tc>
          <w:tcPr>
            <w:tcW w:w="272" w:type="pct"/>
            <w:tcBorders>
              <w:top w:val="nil"/>
              <w:left w:val="nil"/>
              <w:bottom w:val="single" w:sz="4" w:space="0" w:color="auto"/>
              <w:right w:val="single" w:sz="4" w:space="0" w:color="auto"/>
            </w:tcBorders>
            <w:vAlign w:val="center"/>
          </w:tcPr>
          <w:p w14:paraId="7151D4A9"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6B584BD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5620EB5"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0DDB17F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933FD6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A8D56F9"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2B4E6048"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8D06B1E"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EAA4A3E"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5EF1F8B"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199C415"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3041007"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DE7B16F" w14:textId="77777777" w:rsidR="00AE7FD8" w:rsidRDefault="00AE7FD8">
            <w:pPr>
              <w:jc w:val="right"/>
              <w:rPr>
                <w:rFonts w:ascii="Arial" w:hAnsi="Arial" w:cs="Arial"/>
                <w:color w:val="000000"/>
                <w:sz w:val="14"/>
                <w:szCs w:val="14"/>
              </w:rPr>
            </w:pPr>
          </w:p>
        </w:tc>
      </w:tr>
      <w:tr w:rsidR="00AE7FD8" w:rsidRPr="000124EE" w14:paraId="292A2DAD"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315FCD09"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4349AE22"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w:t>
            </w:r>
            <w:r>
              <w:rPr>
                <w:rFonts w:ascii="Arial" w:hAnsi="Arial" w:cs="Arial"/>
                <w:bCs/>
                <w:sz w:val="10"/>
                <w:szCs w:val="10"/>
              </w:rPr>
              <w:t>iku przekazania w trybie art. 4</w:t>
            </w:r>
            <w:r w:rsidRPr="00A97AF5">
              <w:rPr>
                <w:rFonts w:ascii="Arial" w:hAnsi="Arial" w:cs="Arial"/>
                <w:bCs/>
                <w:sz w:val="10"/>
                <w:szCs w:val="10"/>
              </w:rPr>
              <w:t xml:space="preserve">4 kpk </w:t>
            </w:r>
          </w:p>
        </w:tc>
        <w:tc>
          <w:tcPr>
            <w:tcW w:w="130" w:type="pct"/>
            <w:tcBorders>
              <w:top w:val="nil"/>
              <w:left w:val="single" w:sz="4" w:space="0" w:color="auto"/>
              <w:bottom w:val="single" w:sz="4" w:space="0" w:color="auto"/>
              <w:right w:val="single" w:sz="4" w:space="0" w:color="auto"/>
            </w:tcBorders>
            <w:vAlign w:val="center"/>
          </w:tcPr>
          <w:p w14:paraId="7CAA1C59"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22</w:t>
            </w:r>
          </w:p>
        </w:tc>
        <w:tc>
          <w:tcPr>
            <w:tcW w:w="272" w:type="pct"/>
            <w:tcBorders>
              <w:top w:val="nil"/>
              <w:left w:val="nil"/>
              <w:bottom w:val="single" w:sz="4" w:space="0" w:color="auto"/>
              <w:right w:val="single" w:sz="4" w:space="0" w:color="auto"/>
            </w:tcBorders>
            <w:vAlign w:val="center"/>
          </w:tcPr>
          <w:p w14:paraId="250E85E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933ED9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82FCC8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CC5E96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F97DB2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FBF2CA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41FDE93"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5AA8F2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B43D97D"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4FB5AF7"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9DD854E"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24FD76E"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C08657D" w14:textId="77777777" w:rsidR="00AE7FD8" w:rsidRDefault="00AE7FD8">
            <w:pPr>
              <w:jc w:val="right"/>
              <w:rPr>
                <w:rFonts w:ascii="Arial" w:hAnsi="Arial" w:cs="Arial"/>
                <w:color w:val="000000"/>
                <w:sz w:val="14"/>
                <w:szCs w:val="14"/>
              </w:rPr>
            </w:pPr>
          </w:p>
        </w:tc>
      </w:tr>
      <w:tr w:rsidR="00AE7FD8" w:rsidRPr="000124EE" w14:paraId="358E28E3"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52270157"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3D6B48FD"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zakreślono wobec nie uzupełnienia braków czy wniesienia opłaty w terminie (z oskarżenia prywatnego)</w:t>
            </w:r>
          </w:p>
        </w:tc>
        <w:tc>
          <w:tcPr>
            <w:tcW w:w="130" w:type="pct"/>
            <w:tcBorders>
              <w:top w:val="nil"/>
              <w:left w:val="single" w:sz="4" w:space="0" w:color="auto"/>
              <w:bottom w:val="single" w:sz="4" w:space="0" w:color="auto"/>
              <w:right w:val="single" w:sz="4" w:space="0" w:color="auto"/>
            </w:tcBorders>
            <w:vAlign w:val="center"/>
          </w:tcPr>
          <w:p w14:paraId="57DBD857"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23</w:t>
            </w:r>
          </w:p>
        </w:tc>
        <w:tc>
          <w:tcPr>
            <w:tcW w:w="272" w:type="pct"/>
            <w:tcBorders>
              <w:top w:val="nil"/>
              <w:left w:val="nil"/>
              <w:bottom w:val="single" w:sz="4" w:space="0" w:color="auto"/>
              <w:right w:val="single" w:sz="4" w:space="0" w:color="auto"/>
            </w:tcBorders>
            <w:vAlign w:val="center"/>
          </w:tcPr>
          <w:p w14:paraId="280777EB" w14:textId="77777777"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14:paraId="419044F1" w14:textId="77777777"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56B1B1D5"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7A0021E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22084F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49AA610"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1BE1B105"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C50D44C"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3ED4C64"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198579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C643B35"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7C401872"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1F6D675" w14:textId="77777777" w:rsidR="00AE7FD8" w:rsidRDefault="00AE7FD8">
            <w:pPr>
              <w:jc w:val="right"/>
              <w:rPr>
                <w:rFonts w:ascii="Arial" w:hAnsi="Arial" w:cs="Arial"/>
                <w:color w:val="000000"/>
                <w:sz w:val="14"/>
                <w:szCs w:val="14"/>
              </w:rPr>
            </w:pPr>
          </w:p>
        </w:tc>
      </w:tr>
      <w:tr w:rsidR="00AE7FD8" w:rsidRPr="000124EE" w14:paraId="0E7F0658"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29C352E6"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45501181"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zakreślenie omyłkowych wpisów </w:t>
            </w:r>
          </w:p>
        </w:tc>
        <w:tc>
          <w:tcPr>
            <w:tcW w:w="130" w:type="pct"/>
            <w:tcBorders>
              <w:top w:val="nil"/>
              <w:left w:val="single" w:sz="4" w:space="0" w:color="auto"/>
              <w:bottom w:val="single" w:sz="4" w:space="0" w:color="auto"/>
              <w:right w:val="single" w:sz="4" w:space="0" w:color="auto"/>
            </w:tcBorders>
            <w:vAlign w:val="center"/>
          </w:tcPr>
          <w:p w14:paraId="2BBC5470"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24</w:t>
            </w:r>
          </w:p>
        </w:tc>
        <w:tc>
          <w:tcPr>
            <w:tcW w:w="272" w:type="pct"/>
            <w:tcBorders>
              <w:top w:val="nil"/>
              <w:left w:val="nil"/>
              <w:bottom w:val="single" w:sz="4" w:space="0" w:color="auto"/>
              <w:right w:val="single" w:sz="4" w:space="0" w:color="auto"/>
            </w:tcBorders>
            <w:vAlign w:val="center"/>
          </w:tcPr>
          <w:p w14:paraId="7300069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30A51C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DF1427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B8EFDD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7ADB0B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D616DD7"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DBFB9A1"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F413E50"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5006153"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AA273F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54770CB"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0BF0014"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A72BB0F" w14:textId="77777777" w:rsidR="00AE7FD8" w:rsidRDefault="00AE7FD8">
            <w:pPr>
              <w:jc w:val="right"/>
              <w:rPr>
                <w:rFonts w:ascii="Arial" w:hAnsi="Arial" w:cs="Arial"/>
                <w:color w:val="000000"/>
                <w:sz w:val="14"/>
                <w:szCs w:val="14"/>
              </w:rPr>
            </w:pPr>
          </w:p>
        </w:tc>
      </w:tr>
      <w:tr w:rsidR="00E55248" w:rsidRPr="000124EE" w14:paraId="3C6FC7BC"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3A2313EB" w14:textId="77777777"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6EBFEFD1" w14:textId="77777777" w:rsidR="00E55248" w:rsidRPr="00AE04F0" w:rsidRDefault="00E55248" w:rsidP="00D97A43">
            <w:pPr>
              <w:rPr>
                <w:rFonts w:ascii="Arial" w:hAnsi="Arial" w:cs="Arial"/>
                <w:bCs/>
                <w:sz w:val="10"/>
                <w:szCs w:val="10"/>
              </w:rPr>
            </w:pPr>
            <w:r w:rsidRPr="00AE04F0">
              <w:rPr>
                <w:rFonts w:ascii="Arial" w:hAnsi="Arial" w:cs="Arial"/>
                <w:iCs/>
                <w:sz w:val="10"/>
                <w:szCs w:val="10"/>
              </w:rPr>
              <w:t>wyrok nakazowy</w:t>
            </w:r>
          </w:p>
        </w:tc>
        <w:tc>
          <w:tcPr>
            <w:tcW w:w="130" w:type="pct"/>
            <w:tcBorders>
              <w:top w:val="nil"/>
              <w:left w:val="single" w:sz="4" w:space="0" w:color="auto"/>
              <w:bottom w:val="single" w:sz="4" w:space="0" w:color="auto"/>
              <w:right w:val="single" w:sz="4" w:space="0" w:color="auto"/>
            </w:tcBorders>
            <w:vAlign w:val="center"/>
          </w:tcPr>
          <w:p w14:paraId="54600FC6" w14:textId="77777777" w:rsidR="00E55248" w:rsidRPr="00A97AF5" w:rsidRDefault="00E55248" w:rsidP="00D97A43">
            <w:pPr>
              <w:rPr>
                <w:rFonts w:ascii="Arial" w:hAnsi="Arial" w:cs="Arial"/>
                <w:bCs/>
                <w:sz w:val="10"/>
                <w:szCs w:val="10"/>
              </w:rPr>
            </w:pPr>
            <w:r>
              <w:rPr>
                <w:rFonts w:ascii="Arial" w:hAnsi="Arial" w:cs="Arial"/>
                <w:bCs/>
                <w:sz w:val="10"/>
                <w:szCs w:val="10"/>
              </w:rPr>
              <w:t>25</w:t>
            </w:r>
          </w:p>
        </w:tc>
        <w:tc>
          <w:tcPr>
            <w:tcW w:w="272" w:type="pct"/>
            <w:tcBorders>
              <w:top w:val="nil"/>
              <w:left w:val="nil"/>
              <w:bottom w:val="single" w:sz="4" w:space="0" w:color="auto"/>
              <w:right w:val="single" w:sz="4" w:space="0" w:color="auto"/>
            </w:tcBorders>
            <w:vAlign w:val="center"/>
          </w:tcPr>
          <w:p w14:paraId="0449F9AC" w14:textId="77777777" w:rsidR="00E55248" w:rsidRDefault="00E55248">
            <w:pPr>
              <w:jc w:val="right"/>
              <w:rPr>
                <w:rFonts w:ascii="Arial" w:hAnsi="Arial" w:cs="Arial"/>
                <w:color w:val="000000"/>
                <w:sz w:val="14"/>
                <w:szCs w:val="14"/>
              </w:rPr>
            </w:pPr>
            <w:r>
              <w:rPr>
                <w:rFonts w:ascii="Arial" w:hAnsi="Arial" w:cs="Arial"/>
                <w:color w:val="000000"/>
                <w:sz w:val="14"/>
                <w:szCs w:val="14"/>
              </w:rPr>
              <w:t>12</w:t>
            </w:r>
          </w:p>
        </w:tc>
        <w:tc>
          <w:tcPr>
            <w:tcW w:w="272" w:type="pct"/>
            <w:tcBorders>
              <w:top w:val="nil"/>
              <w:left w:val="nil"/>
              <w:bottom w:val="single" w:sz="4" w:space="0" w:color="auto"/>
              <w:right w:val="single" w:sz="4" w:space="0" w:color="auto"/>
            </w:tcBorders>
            <w:vAlign w:val="center"/>
          </w:tcPr>
          <w:p w14:paraId="24FBEDB0" w14:textId="77777777" w:rsidR="00E55248" w:rsidRDefault="00E55248">
            <w:pPr>
              <w:jc w:val="right"/>
              <w:rPr>
                <w:rFonts w:ascii="Arial" w:hAnsi="Arial" w:cs="Arial"/>
                <w:color w:val="000000"/>
                <w:sz w:val="14"/>
                <w:szCs w:val="14"/>
              </w:rPr>
            </w:pPr>
            <w:r>
              <w:rPr>
                <w:rFonts w:ascii="Arial" w:hAnsi="Arial" w:cs="Arial"/>
                <w:color w:val="000000"/>
                <w:sz w:val="14"/>
                <w:szCs w:val="14"/>
              </w:rPr>
              <w:t>10</w:t>
            </w:r>
          </w:p>
        </w:tc>
        <w:tc>
          <w:tcPr>
            <w:tcW w:w="272" w:type="pct"/>
            <w:tcBorders>
              <w:top w:val="nil"/>
              <w:left w:val="nil"/>
              <w:bottom w:val="single" w:sz="4" w:space="0" w:color="auto"/>
              <w:right w:val="single" w:sz="4" w:space="0" w:color="auto"/>
            </w:tcBorders>
            <w:vAlign w:val="center"/>
          </w:tcPr>
          <w:p w14:paraId="6FDA473C" w14:textId="77777777" w:rsidR="00E55248" w:rsidRDefault="00E5524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23EBC1E2"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679C2F6"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8391243" w14:textId="77777777" w:rsidR="00E55248" w:rsidRDefault="00E55248">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14:paraId="307E6557" w14:textId="77777777"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C027BA4"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64E35E6" w14:textId="77777777"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1765AA7"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4805E95" w14:textId="77777777"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BB95086" w14:textId="77777777"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F52F437" w14:textId="77777777" w:rsidR="00E55248" w:rsidRDefault="00E55248">
            <w:pPr>
              <w:jc w:val="right"/>
              <w:rPr>
                <w:rFonts w:ascii="Arial" w:hAnsi="Arial" w:cs="Arial"/>
                <w:color w:val="000000"/>
                <w:sz w:val="14"/>
                <w:szCs w:val="14"/>
              </w:rPr>
            </w:pPr>
          </w:p>
        </w:tc>
      </w:tr>
      <w:tr w:rsidR="00E55248" w:rsidRPr="000124EE" w14:paraId="042E5CB7" w14:textId="77777777" w:rsidTr="001044E1">
        <w:trPr>
          <w:cantSplit/>
          <w:trHeight w:hRule="exact" w:val="255"/>
        </w:trPr>
        <w:tc>
          <w:tcPr>
            <w:tcW w:w="230" w:type="pct"/>
            <w:gridSpan w:val="2"/>
            <w:vMerge/>
            <w:tcBorders>
              <w:left w:val="single" w:sz="4" w:space="0" w:color="auto"/>
              <w:bottom w:val="single" w:sz="4" w:space="0" w:color="auto"/>
              <w:right w:val="single" w:sz="4" w:space="0" w:color="auto"/>
            </w:tcBorders>
            <w:vAlign w:val="bottom"/>
          </w:tcPr>
          <w:p w14:paraId="274E4466" w14:textId="77777777"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00A2D360" w14:textId="77777777" w:rsidR="00E55248" w:rsidRPr="00A97AF5" w:rsidRDefault="00E55248" w:rsidP="00D97A43">
            <w:pPr>
              <w:pStyle w:val="Tekstblokowy"/>
              <w:ind w:left="6"/>
              <w:rPr>
                <w:rFonts w:cs="Arial"/>
                <w:bCs/>
                <w:sz w:val="10"/>
                <w:szCs w:val="10"/>
              </w:rPr>
            </w:pPr>
            <w:r w:rsidRPr="00A97AF5">
              <w:rPr>
                <w:rFonts w:cs="Arial"/>
                <w:bCs/>
                <w:sz w:val="10"/>
                <w:szCs w:val="10"/>
              </w:rPr>
              <w:t>inne formalne</w:t>
            </w:r>
          </w:p>
        </w:tc>
        <w:tc>
          <w:tcPr>
            <w:tcW w:w="130" w:type="pct"/>
            <w:tcBorders>
              <w:top w:val="nil"/>
              <w:left w:val="single" w:sz="4" w:space="0" w:color="auto"/>
              <w:bottom w:val="single" w:sz="4" w:space="0" w:color="auto"/>
              <w:right w:val="single" w:sz="4" w:space="0" w:color="auto"/>
            </w:tcBorders>
            <w:vAlign w:val="center"/>
          </w:tcPr>
          <w:p w14:paraId="0193C6F2" w14:textId="77777777" w:rsidR="00E55248" w:rsidRPr="00A97AF5" w:rsidRDefault="00E55248" w:rsidP="00D97A43">
            <w:pPr>
              <w:rPr>
                <w:rFonts w:ascii="Arial" w:hAnsi="Arial" w:cs="Arial"/>
                <w:bCs/>
                <w:sz w:val="10"/>
                <w:szCs w:val="10"/>
              </w:rPr>
            </w:pPr>
            <w:r>
              <w:rPr>
                <w:rFonts w:ascii="Arial" w:hAnsi="Arial" w:cs="Arial"/>
                <w:bCs/>
                <w:sz w:val="10"/>
                <w:szCs w:val="10"/>
              </w:rPr>
              <w:t>26</w:t>
            </w:r>
          </w:p>
        </w:tc>
        <w:tc>
          <w:tcPr>
            <w:tcW w:w="272" w:type="pct"/>
            <w:tcBorders>
              <w:top w:val="nil"/>
              <w:left w:val="nil"/>
              <w:bottom w:val="single" w:sz="4" w:space="0" w:color="auto"/>
              <w:right w:val="single" w:sz="4" w:space="0" w:color="auto"/>
            </w:tcBorders>
            <w:vAlign w:val="center"/>
          </w:tcPr>
          <w:p w14:paraId="1D43E6D1" w14:textId="77777777" w:rsidR="00E55248" w:rsidRDefault="00E5524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50FAA80B" w14:textId="77777777" w:rsidR="00E55248" w:rsidRDefault="00E5524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3B0D7D75"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F92D05E"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E5057FB"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B4BE3A5"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968F1E7" w14:textId="77777777"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A151743"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62A5835" w14:textId="77777777"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186AE43"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6D82558" w14:textId="77777777"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D1D751D" w14:textId="77777777"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E22B2B4" w14:textId="77777777" w:rsidR="00E55248" w:rsidRDefault="00E55248">
            <w:pPr>
              <w:jc w:val="right"/>
              <w:rPr>
                <w:rFonts w:ascii="Arial" w:hAnsi="Arial" w:cs="Arial"/>
                <w:color w:val="000000"/>
                <w:sz w:val="14"/>
                <w:szCs w:val="14"/>
              </w:rPr>
            </w:pPr>
          </w:p>
        </w:tc>
      </w:tr>
      <w:tr w:rsidR="006266F3" w:rsidRPr="000124EE" w14:paraId="7149205F" w14:textId="77777777" w:rsidTr="00390561">
        <w:trPr>
          <w:cantSplit/>
          <w:trHeight w:hRule="exact" w:val="255"/>
        </w:trPr>
        <w:tc>
          <w:tcPr>
            <w:tcW w:w="206" w:type="pct"/>
            <w:vMerge w:val="restart"/>
            <w:tcBorders>
              <w:top w:val="nil"/>
              <w:left w:val="single" w:sz="4" w:space="0" w:color="auto"/>
              <w:right w:val="single" w:sz="4" w:space="0" w:color="auto"/>
            </w:tcBorders>
            <w:vAlign w:val="center"/>
          </w:tcPr>
          <w:p w14:paraId="01A78A3D" w14:textId="77777777" w:rsidR="006266F3" w:rsidRPr="00A97AF5" w:rsidRDefault="006266F3" w:rsidP="00D97A43">
            <w:pPr>
              <w:rPr>
                <w:rFonts w:ascii="Arial" w:hAnsi="Arial" w:cs="Arial"/>
                <w:bCs/>
                <w:sz w:val="10"/>
                <w:szCs w:val="10"/>
              </w:rPr>
            </w:pPr>
            <w:r>
              <w:rPr>
                <w:rFonts w:ascii="Arial" w:hAnsi="Arial" w:cs="Arial"/>
                <w:bCs/>
                <w:sz w:val="10"/>
                <w:szCs w:val="10"/>
              </w:rPr>
              <w:t>Kp</w:t>
            </w:r>
          </w:p>
        </w:tc>
        <w:tc>
          <w:tcPr>
            <w:tcW w:w="1056" w:type="pct"/>
            <w:gridSpan w:val="5"/>
            <w:tcBorders>
              <w:top w:val="nil"/>
              <w:left w:val="single" w:sz="4" w:space="0" w:color="auto"/>
              <w:bottom w:val="single" w:sz="4" w:space="0" w:color="auto"/>
              <w:right w:val="single" w:sz="4" w:space="0" w:color="auto"/>
            </w:tcBorders>
            <w:vAlign w:val="center"/>
          </w:tcPr>
          <w:p w14:paraId="136EEAA7" w14:textId="77777777" w:rsidR="006266F3" w:rsidRPr="00A97AF5" w:rsidRDefault="006266F3" w:rsidP="00D97A43">
            <w:pPr>
              <w:rPr>
                <w:rFonts w:ascii="Arial" w:hAnsi="Arial" w:cs="Arial"/>
                <w:bCs/>
                <w:sz w:val="10"/>
                <w:szCs w:val="10"/>
              </w:rPr>
            </w:pPr>
            <w:r>
              <w:rPr>
                <w:rFonts w:ascii="Arial" w:hAnsi="Arial" w:cs="Arial"/>
                <w:sz w:val="12"/>
                <w:szCs w:val="12"/>
              </w:rPr>
              <w:t>ogółem</w:t>
            </w:r>
          </w:p>
        </w:tc>
        <w:tc>
          <w:tcPr>
            <w:tcW w:w="130" w:type="pct"/>
            <w:tcBorders>
              <w:top w:val="nil"/>
              <w:left w:val="single" w:sz="4" w:space="0" w:color="auto"/>
              <w:bottom w:val="single" w:sz="4" w:space="0" w:color="auto"/>
              <w:right w:val="single" w:sz="4" w:space="0" w:color="auto"/>
            </w:tcBorders>
            <w:vAlign w:val="center"/>
          </w:tcPr>
          <w:p w14:paraId="212CCDC1" w14:textId="77777777" w:rsidR="006266F3" w:rsidRPr="00A97AF5" w:rsidRDefault="006266F3" w:rsidP="00D97A43">
            <w:pPr>
              <w:rPr>
                <w:rFonts w:ascii="Arial" w:hAnsi="Arial" w:cs="Arial"/>
                <w:bCs/>
                <w:sz w:val="10"/>
                <w:szCs w:val="10"/>
              </w:rPr>
            </w:pPr>
            <w:r>
              <w:rPr>
                <w:rFonts w:ascii="Arial" w:hAnsi="Arial" w:cs="Arial"/>
                <w:bCs/>
                <w:sz w:val="10"/>
                <w:szCs w:val="10"/>
              </w:rPr>
              <w:t>27</w:t>
            </w:r>
          </w:p>
        </w:tc>
        <w:tc>
          <w:tcPr>
            <w:tcW w:w="272" w:type="pct"/>
            <w:tcBorders>
              <w:top w:val="nil"/>
              <w:left w:val="nil"/>
              <w:bottom w:val="single" w:sz="4" w:space="0" w:color="auto"/>
              <w:right w:val="single" w:sz="4" w:space="0" w:color="auto"/>
            </w:tcBorders>
            <w:vAlign w:val="center"/>
          </w:tcPr>
          <w:p w14:paraId="4EDE3639" w14:textId="77777777" w:rsidR="006266F3" w:rsidRDefault="006266F3">
            <w:pPr>
              <w:jc w:val="right"/>
              <w:rPr>
                <w:rFonts w:ascii="Arial" w:hAnsi="Arial" w:cs="Arial"/>
                <w:color w:val="000000"/>
                <w:sz w:val="14"/>
                <w:szCs w:val="14"/>
              </w:rPr>
            </w:pPr>
            <w:r>
              <w:rPr>
                <w:rFonts w:ascii="Arial" w:hAnsi="Arial" w:cs="Arial"/>
                <w:color w:val="000000"/>
                <w:sz w:val="14"/>
                <w:szCs w:val="14"/>
              </w:rPr>
              <w:t>103</w:t>
            </w:r>
          </w:p>
        </w:tc>
        <w:tc>
          <w:tcPr>
            <w:tcW w:w="272" w:type="pct"/>
            <w:tcBorders>
              <w:top w:val="nil"/>
              <w:left w:val="nil"/>
              <w:bottom w:val="single" w:sz="4" w:space="0" w:color="auto"/>
              <w:right w:val="single" w:sz="4" w:space="0" w:color="auto"/>
            </w:tcBorders>
            <w:vAlign w:val="center"/>
          </w:tcPr>
          <w:p w14:paraId="3DD30761" w14:textId="77777777" w:rsidR="006266F3" w:rsidRDefault="006266F3">
            <w:pPr>
              <w:jc w:val="right"/>
              <w:rPr>
                <w:rFonts w:ascii="Arial" w:hAnsi="Arial" w:cs="Arial"/>
                <w:color w:val="000000"/>
                <w:sz w:val="14"/>
                <w:szCs w:val="14"/>
              </w:rPr>
            </w:pPr>
            <w:r>
              <w:rPr>
                <w:rFonts w:ascii="Arial" w:hAnsi="Arial" w:cs="Arial"/>
                <w:color w:val="000000"/>
                <w:sz w:val="14"/>
                <w:szCs w:val="14"/>
              </w:rPr>
              <w:t>35</w:t>
            </w:r>
          </w:p>
        </w:tc>
        <w:tc>
          <w:tcPr>
            <w:tcW w:w="272" w:type="pct"/>
            <w:tcBorders>
              <w:top w:val="nil"/>
              <w:left w:val="nil"/>
              <w:bottom w:val="single" w:sz="4" w:space="0" w:color="auto"/>
              <w:right w:val="single" w:sz="4" w:space="0" w:color="auto"/>
            </w:tcBorders>
            <w:vAlign w:val="center"/>
          </w:tcPr>
          <w:p w14:paraId="63CEEE26" w14:textId="77777777" w:rsidR="006266F3" w:rsidRDefault="006266F3">
            <w:pPr>
              <w:jc w:val="right"/>
              <w:rPr>
                <w:rFonts w:ascii="Arial" w:hAnsi="Arial" w:cs="Arial"/>
                <w:color w:val="000000"/>
                <w:sz w:val="14"/>
                <w:szCs w:val="14"/>
              </w:rPr>
            </w:pPr>
            <w:r>
              <w:rPr>
                <w:rFonts w:ascii="Arial" w:hAnsi="Arial" w:cs="Arial"/>
                <w:color w:val="000000"/>
                <w:sz w:val="14"/>
                <w:szCs w:val="14"/>
              </w:rPr>
              <w:t>66</w:t>
            </w:r>
          </w:p>
        </w:tc>
        <w:tc>
          <w:tcPr>
            <w:tcW w:w="272" w:type="pct"/>
            <w:tcBorders>
              <w:top w:val="nil"/>
              <w:left w:val="nil"/>
              <w:bottom w:val="single" w:sz="4" w:space="0" w:color="auto"/>
              <w:right w:val="single" w:sz="4" w:space="0" w:color="auto"/>
            </w:tcBorders>
            <w:vAlign w:val="center"/>
          </w:tcPr>
          <w:p w14:paraId="149326D0" w14:textId="77777777" w:rsidR="006266F3" w:rsidRDefault="006266F3">
            <w:pPr>
              <w:jc w:val="right"/>
              <w:rPr>
                <w:rFonts w:ascii="Arial" w:hAnsi="Arial" w:cs="Arial"/>
                <w:color w:val="000000"/>
                <w:sz w:val="14"/>
                <w:szCs w:val="14"/>
              </w:rPr>
            </w:pPr>
            <w:r>
              <w:rPr>
                <w:rFonts w:ascii="Arial" w:hAnsi="Arial" w:cs="Arial"/>
                <w:color w:val="000000"/>
                <w:sz w:val="14"/>
                <w:szCs w:val="14"/>
              </w:rPr>
              <w:t>31</w:t>
            </w:r>
          </w:p>
        </w:tc>
        <w:tc>
          <w:tcPr>
            <w:tcW w:w="272" w:type="pct"/>
            <w:tcBorders>
              <w:top w:val="nil"/>
              <w:left w:val="nil"/>
              <w:bottom w:val="single" w:sz="4" w:space="0" w:color="auto"/>
              <w:right w:val="single" w:sz="4" w:space="0" w:color="auto"/>
            </w:tcBorders>
            <w:vAlign w:val="center"/>
          </w:tcPr>
          <w:p w14:paraId="6C44A877"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0FFD232" w14:textId="77777777" w:rsidR="006266F3" w:rsidRDefault="006266F3">
            <w:pPr>
              <w:jc w:val="right"/>
              <w:rPr>
                <w:rFonts w:ascii="Arial" w:hAnsi="Arial" w:cs="Arial"/>
                <w:color w:val="000000"/>
                <w:sz w:val="14"/>
                <w:szCs w:val="14"/>
              </w:rPr>
            </w:pPr>
            <w:r>
              <w:rPr>
                <w:rFonts w:ascii="Arial" w:hAnsi="Arial" w:cs="Arial"/>
                <w:color w:val="000000"/>
                <w:sz w:val="14"/>
                <w:szCs w:val="14"/>
              </w:rPr>
              <w:t>35</w:t>
            </w:r>
          </w:p>
        </w:tc>
        <w:tc>
          <w:tcPr>
            <w:tcW w:w="278" w:type="pct"/>
            <w:tcBorders>
              <w:top w:val="nil"/>
              <w:left w:val="nil"/>
              <w:bottom w:val="single" w:sz="4" w:space="0" w:color="auto"/>
              <w:right w:val="single" w:sz="4" w:space="0" w:color="auto"/>
            </w:tcBorders>
            <w:vAlign w:val="center"/>
          </w:tcPr>
          <w:p w14:paraId="112F9079" w14:textId="77777777"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8C6304C"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637B23F" w14:textId="77777777"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1BDDE2B"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C011C2C" w14:textId="77777777" w:rsidR="006266F3" w:rsidRDefault="006266F3">
            <w:pPr>
              <w:jc w:val="right"/>
              <w:rPr>
                <w:rFonts w:ascii="Arial" w:hAnsi="Arial" w:cs="Arial"/>
                <w:color w:val="000000"/>
                <w:sz w:val="14"/>
                <w:szCs w:val="14"/>
              </w:rPr>
            </w:pPr>
            <w:r>
              <w:rPr>
                <w:rFonts w:ascii="Arial" w:hAnsi="Arial" w:cs="Arial"/>
                <w:color w:val="000000"/>
                <w:sz w:val="14"/>
                <w:szCs w:val="14"/>
              </w:rPr>
              <w:t>2</w:t>
            </w:r>
          </w:p>
        </w:tc>
        <w:tc>
          <w:tcPr>
            <w:tcW w:w="291" w:type="pct"/>
            <w:tcBorders>
              <w:top w:val="nil"/>
              <w:left w:val="nil"/>
              <w:bottom w:val="single" w:sz="4" w:space="0" w:color="auto"/>
              <w:right w:val="single" w:sz="4" w:space="0" w:color="000000"/>
            </w:tcBorders>
            <w:vAlign w:val="center"/>
          </w:tcPr>
          <w:p w14:paraId="71A283E5" w14:textId="77777777"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2AAE613" w14:textId="77777777" w:rsidR="006266F3" w:rsidRDefault="006266F3">
            <w:pPr>
              <w:jc w:val="right"/>
              <w:rPr>
                <w:rFonts w:ascii="Arial" w:hAnsi="Arial" w:cs="Arial"/>
                <w:color w:val="000000"/>
                <w:sz w:val="14"/>
                <w:szCs w:val="14"/>
              </w:rPr>
            </w:pPr>
          </w:p>
        </w:tc>
      </w:tr>
      <w:tr w:rsidR="006266F3" w:rsidRPr="000124EE" w14:paraId="3A47B4F9" w14:textId="77777777" w:rsidTr="00390561">
        <w:trPr>
          <w:cantSplit/>
          <w:trHeight w:hRule="exact" w:val="673"/>
        </w:trPr>
        <w:tc>
          <w:tcPr>
            <w:tcW w:w="206" w:type="pct"/>
            <w:vMerge/>
            <w:tcBorders>
              <w:left w:val="single" w:sz="4" w:space="0" w:color="auto"/>
              <w:bottom w:val="single" w:sz="4" w:space="0" w:color="auto"/>
              <w:right w:val="single" w:sz="4" w:space="0" w:color="auto"/>
            </w:tcBorders>
            <w:vAlign w:val="center"/>
          </w:tcPr>
          <w:p w14:paraId="1D6BC292" w14:textId="77777777" w:rsidR="006266F3" w:rsidRPr="00A97AF5" w:rsidRDefault="006266F3" w:rsidP="00D97A43">
            <w:pPr>
              <w:rPr>
                <w:rFonts w:ascii="Arial" w:hAnsi="Arial" w:cs="Arial"/>
                <w:bCs/>
                <w:sz w:val="10"/>
                <w:szCs w:val="10"/>
              </w:rPr>
            </w:pPr>
          </w:p>
        </w:tc>
        <w:tc>
          <w:tcPr>
            <w:tcW w:w="1056" w:type="pct"/>
            <w:gridSpan w:val="5"/>
            <w:tcBorders>
              <w:top w:val="nil"/>
              <w:left w:val="single" w:sz="4" w:space="0" w:color="auto"/>
              <w:bottom w:val="single" w:sz="4" w:space="0" w:color="auto"/>
              <w:right w:val="single" w:sz="4" w:space="0" w:color="auto"/>
            </w:tcBorders>
            <w:vAlign w:val="center"/>
          </w:tcPr>
          <w:p w14:paraId="4A140E5D" w14:textId="77777777" w:rsidR="006266F3" w:rsidRPr="00A97AF5" w:rsidRDefault="006266F3" w:rsidP="00D97A43">
            <w:pPr>
              <w:rPr>
                <w:rFonts w:ascii="Arial" w:hAnsi="Arial" w:cs="Arial"/>
                <w:bCs/>
                <w:sz w:val="10"/>
                <w:szCs w:val="10"/>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7E77EFE1" w14:textId="77777777" w:rsidR="006266F3" w:rsidRPr="00A97AF5" w:rsidRDefault="006266F3" w:rsidP="00D97A43">
            <w:pPr>
              <w:rPr>
                <w:rFonts w:ascii="Arial" w:hAnsi="Arial" w:cs="Arial"/>
                <w:bCs/>
                <w:sz w:val="10"/>
                <w:szCs w:val="10"/>
              </w:rPr>
            </w:pPr>
            <w:r>
              <w:rPr>
                <w:rFonts w:ascii="Arial" w:hAnsi="Arial" w:cs="Arial"/>
                <w:bCs/>
                <w:sz w:val="10"/>
                <w:szCs w:val="10"/>
              </w:rPr>
              <w:t>28</w:t>
            </w:r>
          </w:p>
        </w:tc>
        <w:tc>
          <w:tcPr>
            <w:tcW w:w="272" w:type="pct"/>
            <w:tcBorders>
              <w:top w:val="nil"/>
              <w:left w:val="nil"/>
              <w:bottom w:val="single" w:sz="4" w:space="0" w:color="auto"/>
              <w:right w:val="single" w:sz="4" w:space="0" w:color="auto"/>
            </w:tcBorders>
            <w:vAlign w:val="center"/>
          </w:tcPr>
          <w:p w14:paraId="5A3A92BB"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41C03DA"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1CC7599"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BC83948"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B4A8307"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49197C1"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077BCD4" w14:textId="77777777"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C93D247"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DF6CFA7" w14:textId="77777777"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088F5AF"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146275F" w14:textId="77777777"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B613777" w14:textId="77777777"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B997C71" w14:textId="77777777" w:rsidR="006266F3" w:rsidRDefault="006266F3">
            <w:pPr>
              <w:jc w:val="right"/>
              <w:rPr>
                <w:rFonts w:ascii="Arial" w:hAnsi="Arial" w:cs="Arial"/>
                <w:color w:val="000000"/>
                <w:sz w:val="14"/>
                <w:szCs w:val="14"/>
              </w:rPr>
            </w:pPr>
          </w:p>
        </w:tc>
      </w:tr>
    </w:tbl>
    <w:p w14:paraId="6BF67797" w14:textId="77777777" w:rsidR="00D8276D" w:rsidRDefault="00D8276D">
      <w:pPr>
        <w:rPr>
          <w:rFonts w:ascii="Arial" w:hAnsi="Arial" w:cs="Arial"/>
          <w:sz w:val="10"/>
          <w:szCs w:val="10"/>
        </w:rPr>
      </w:pPr>
    </w:p>
    <w:p w14:paraId="6956D277" w14:textId="77777777" w:rsidR="00A13549" w:rsidRDefault="00A13549">
      <w:pPr>
        <w:rPr>
          <w:rFonts w:ascii="Arial" w:hAnsi="Arial" w:cs="Arial"/>
          <w:sz w:val="10"/>
          <w:szCs w:val="10"/>
        </w:rPr>
      </w:pPr>
    </w:p>
    <w:p w14:paraId="42D50DC0" w14:textId="77777777" w:rsidR="00A51918" w:rsidRDefault="00A51918">
      <w:pPr>
        <w:rPr>
          <w:rFonts w:ascii="Arial" w:hAnsi="Arial" w:cs="Arial"/>
          <w:sz w:val="10"/>
          <w:szCs w:val="10"/>
        </w:rPr>
      </w:pPr>
    </w:p>
    <w:p w14:paraId="027D5585" w14:textId="77777777" w:rsidR="00A51918" w:rsidRDefault="00A51918">
      <w:pPr>
        <w:rPr>
          <w:rFonts w:ascii="Arial" w:hAnsi="Arial" w:cs="Arial"/>
          <w:sz w:val="10"/>
          <w:szCs w:val="10"/>
        </w:rPr>
      </w:pPr>
    </w:p>
    <w:p w14:paraId="1D468FD5" w14:textId="77777777" w:rsidR="00A51918" w:rsidRDefault="00A13549">
      <w:pPr>
        <w:rPr>
          <w:rFonts w:ascii="Arial" w:hAnsi="Arial" w:cs="Arial"/>
          <w:sz w:val="10"/>
          <w:szCs w:val="10"/>
        </w:rPr>
      </w:pPr>
      <w:r>
        <w:rPr>
          <w:rFonts w:ascii="Arial" w:hAnsi="Arial" w:cs="Arial"/>
          <w:sz w:val="10"/>
          <w:szCs w:val="10"/>
        </w:rPr>
        <w:br w:type="page"/>
      </w:r>
    </w:p>
    <w:p w14:paraId="3708A0EB" w14:textId="77777777" w:rsidR="00A51918" w:rsidRDefault="00A51918">
      <w:pPr>
        <w:rPr>
          <w:rFonts w:ascii="Arial" w:hAnsi="Arial" w:cs="Arial"/>
          <w:sz w:val="10"/>
          <w:szCs w:val="10"/>
        </w:rPr>
      </w:pPr>
    </w:p>
    <w:p w14:paraId="61122D3D" w14:textId="77777777" w:rsidR="00A13549" w:rsidRDefault="00A13549" w:rsidP="001842FE">
      <w:pPr>
        <w:pStyle w:val="Legenda"/>
        <w:spacing w:before="60" w:after="60" w:line="240" w:lineRule="exact"/>
        <w:ind w:left="0" w:right="0"/>
        <w:rPr>
          <w:rFonts w:cs="Arial"/>
          <w:sz w:val="24"/>
          <w:szCs w:val="24"/>
        </w:rPr>
      </w:pPr>
    </w:p>
    <w:p w14:paraId="115E5D25" w14:textId="77777777" w:rsidR="00A13549" w:rsidRDefault="00A13549" w:rsidP="001842FE">
      <w:pPr>
        <w:pStyle w:val="Legenda"/>
        <w:spacing w:before="60" w:after="60" w:line="240" w:lineRule="exact"/>
        <w:ind w:left="0" w:right="0"/>
        <w:rPr>
          <w:rFonts w:cs="Arial"/>
          <w:sz w:val="24"/>
          <w:szCs w:val="24"/>
        </w:rPr>
      </w:pPr>
    </w:p>
    <w:p w14:paraId="6C282211" w14:textId="77777777" w:rsidR="001842FE" w:rsidRPr="00CE79D7" w:rsidRDefault="001842FE" w:rsidP="001842FE">
      <w:pPr>
        <w:pStyle w:val="Legenda"/>
        <w:spacing w:before="60" w:after="60" w:line="240" w:lineRule="exact"/>
        <w:ind w:left="0" w:right="0"/>
        <w:rPr>
          <w:rFonts w:cs="Arial"/>
          <w:sz w:val="24"/>
          <w:szCs w:val="24"/>
        </w:rPr>
      </w:pPr>
      <w:r w:rsidRPr="00CE79D7">
        <w:rPr>
          <w:rFonts w:cs="Arial"/>
          <w:sz w:val="24"/>
          <w:szCs w:val="24"/>
        </w:rPr>
        <w:t>Dział 1.2.2. Liczba odbytych sesji i załatwionych spraw</w:t>
      </w:r>
      <w:r>
        <w:rPr>
          <w:rFonts w:cs="Arial"/>
          <w:sz w:val="24"/>
          <w:szCs w:val="24"/>
        </w:rPr>
        <w:t xml:space="preserve"> (dok.)</w:t>
      </w:r>
      <w:r w:rsidRPr="00CE79D7">
        <w:rPr>
          <w:rFonts w:cs="Arial"/>
          <w:sz w:val="24"/>
          <w:szCs w:val="24"/>
        </w:rPr>
        <w:t xml:space="preserve"> </w:t>
      </w:r>
    </w:p>
    <w:p w14:paraId="5AAFC6E8" w14:textId="77777777" w:rsidR="00A51918" w:rsidRDefault="00A51918">
      <w:pPr>
        <w:rPr>
          <w:rFonts w:ascii="Arial" w:hAnsi="Arial" w:cs="Arial"/>
          <w:sz w:val="10"/>
          <w:szCs w:val="10"/>
        </w:rPr>
      </w:pPr>
    </w:p>
    <w:p w14:paraId="246E9F4E" w14:textId="77777777" w:rsidR="00A51918" w:rsidRDefault="00A51918">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1267"/>
        <w:gridCol w:w="2593"/>
        <w:gridCol w:w="397"/>
        <w:gridCol w:w="831"/>
        <w:gridCol w:w="831"/>
        <w:gridCol w:w="831"/>
        <w:gridCol w:w="831"/>
        <w:gridCol w:w="831"/>
        <w:gridCol w:w="831"/>
        <w:gridCol w:w="850"/>
        <w:gridCol w:w="853"/>
        <w:gridCol w:w="850"/>
        <w:gridCol w:w="862"/>
        <w:gridCol w:w="850"/>
        <w:gridCol w:w="890"/>
        <w:gridCol w:w="886"/>
      </w:tblGrid>
      <w:tr w:rsidR="001842FE" w:rsidRPr="000124EE" w14:paraId="48EF59C1" w14:textId="77777777" w:rsidTr="00ED748A">
        <w:trPr>
          <w:cantSplit/>
          <w:trHeight w:val="151"/>
        </w:trPr>
        <w:tc>
          <w:tcPr>
            <w:tcW w:w="1262" w:type="pct"/>
            <w:gridSpan w:val="2"/>
            <w:vMerge w:val="restart"/>
            <w:tcBorders>
              <w:top w:val="single" w:sz="4" w:space="0" w:color="auto"/>
              <w:left w:val="single" w:sz="4" w:space="0" w:color="auto"/>
              <w:right w:val="single" w:sz="4" w:space="0" w:color="auto"/>
            </w:tcBorders>
            <w:shd w:val="clear" w:color="auto" w:fill="auto"/>
            <w:vAlign w:val="center"/>
          </w:tcPr>
          <w:p w14:paraId="42E231D4"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SPRAWY</w:t>
            </w:r>
          </w:p>
          <w:p w14:paraId="7A9E5838"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14:paraId="27AB641E" w14:textId="77777777" w:rsidR="001842FE" w:rsidRPr="000124EE" w:rsidRDefault="001842FE" w:rsidP="00ED748A">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14:paraId="752C8B77"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Liczba załatwionych spraw na posiedzeniach, dotyczy:</w:t>
            </w:r>
          </w:p>
        </w:tc>
      </w:tr>
      <w:tr w:rsidR="001842FE" w:rsidRPr="000124EE" w14:paraId="0E6E60A6" w14:textId="77777777" w:rsidTr="00ED748A">
        <w:trPr>
          <w:cantSplit/>
          <w:trHeight w:val="123"/>
        </w:trPr>
        <w:tc>
          <w:tcPr>
            <w:tcW w:w="1262" w:type="pct"/>
            <w:gridSpan w:val="2"/>
            <w:vMerge/>
            <w:tcBorders>
              <w:left w:val="single" w:sz="4" w:space="0" w:color="auto"/>
              <w:right w:val="single" w:sz="4" w:space="0" w:color="auto"/>
            </w:tcBorders>
            <w:shd w:val="clear" w:color="auto" w:fill="auto"/>
            <w:vAlign w:val="center"/>
          </w:tcPr>
          <w:p w14:paraId="21530EF7" w14:textId="77777777" w:rsidR="001842FE" w:rsidRPr="000124EE" w:rsidRDefault="001842FE" w:rsidP="00ED748A">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14:paraId="0A71E902" w14:textId="77777777" w:rsidR="001842FE" w:rsidRPr="000124EE" w:rsidRDefault="001842FE" w:rsidP="00ED748A">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14:paraId="4F04ABF2" w14:textId="77777777" w:rsidR="001842FE" w:rsidRPr="000124EE" w:rsidRDefault="001842FE" w:rsidP="00ED748A">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014541ED"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58FEE0DC"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14:paraId="450547DE"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14:paraId="76A2DCD2" w14:textId="77777777" w:rsidR="001842FE" w:rsidRPr="009F1B2D" w:rsidRDefault="001842FE" w:rsidP="00ED748A">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14:paraId="60FE67F0" w14:textId="77777777" w:rsidR="001842FE" w:rsidRPr="000124EE" w:rsidRDefault="001842FE" w:rsidP="00ED748A">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14:paraId="1AE64193"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referendarzy</w:t>
            </w:r>
          </w:p>
        </w:tc>
      </w:tr>
      <w:tr w:rsidR="001842FE" w:rsidRPr="000124EE" w14:paraId="2BD894A0" w14:textId="77777777" w:rsidTr="004A61C8">
        <w:trPr>
          <w:cantSplit/>
          <w:trHeight w:val="1272"/>
        </w:trPr>
        <w:tc>
          <w:tcPr>
            <w:tcW w:w="1262" w:type="pct"/>
            <w:gridSpan w:val="2"/>
            <w:vMerge/>
            <w:tcBorders>
              <w:left w:val="single" w:sz="4" w:space="0" w:color="auto"/>
              <w:bottom w:val="nil"/>
              <w:right w:val="single" w:sz="4" w:space="0" w:color="auto"/>
            </w:tcBorders>
            <w:shd w:val="clear" w:color="auto" w:fill="auto"/>
            <w:vAlign w:val="center"/>
          </w:tcPr>
          <w:p w14:paraId="3B7E7548" w14:textId="77777777" w:rsidR="001842FE" w:rsidRPr="000124EE" w:rsidRDefault="001842FE" w:rsidP="00ED748A">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14:paraId="7D660EBD"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4F5062B8"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59E802A3"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34BA003B" w14:textId="77777777" w:rsidR="001842FE" w:rsidRPr="000124EE" w:rsidRDefault="001842FE" w:rsidP="00ED748A">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14:paraId="5EA7A92E"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61122A11"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10E4BEA5" w14:textId="77777777" w:rsidR="001842FE" w:rsidRPr="000124EE" w:rsidRDefault="001842FE" w:rsidP="00ED748A">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14:paraId="32728C12"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14:paraId="6F7456FE"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14:paraId="5D3A40EA"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14:paraId="1ED9278D"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14:paraId="0BCF1E33" w14:textId="77777777" w:rsidR="001842FE" w:rsidRPr="000124EE" w:rsidRDefault="001842FE" w:rsidP="00ED748A">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14:paraId="23C63311" w14:textId="77777777" w:rsidR="001842FE" w:rsidRPr="00F352C7" w:rsidRDefault="001842FE" w:rsidP="00ED748A">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single" w:sz="4" w:space="0" w:color="auto"/>
              <w:right w:val="single" w:sz="4" w:space="0" w:color="auto"/>
            </w:tcBorders>
            <w:shd w:val="clear" w:color="auto" w:fill="auto"/>
            <w:vAlign w:val="center"/>
          </w:tcPr>
          <w:p w14:paraId="05A1D0EC" w14:textId="77777777" w:rsidR="001842FE" w:rsidRPr="000124EE" w:rsidRDefault="001842FE" w:rsidP="00ED748A">
            <w:pPr>
              <w:jc w:val="center"/>
              <w:rPr>
                <w:rFonts w:ascii="Arial" w:hAnsi="Arial" w:cs="Arial"/>
                <w:sz w:val="14"/>
                <w:szCs w:val="14"/>
              </w:rPr>
            </w:pPr>
          </w:p>
        </w:tc>
      </w:tr>
      <w:tr w:rsidR="001842FE" w:rsidRPr="000124EE" w14:paraId="418A08F6" w14:textId="77777777" w:rsidTr="004A61C8">
        <w:trPr>
          <w:cantSplit/>
          <w:trHeight w:val="158"/>
        </w:trPr>
        <w:tc>
          <w:tcPr>
            <w:tcW w:w="13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CA7C04"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290480A5" w14:textId="77777777" w:rsidR="001842FE" w:rsidRPr="000124EE" w:rsidRDefault="001842FE" w:rsidP="00ED748A">
            <w:pPr>
              <w:jc w:val="center"/>
              <w:rPr>
                <w:rFonts w:ascii="Arial" w:hAnsi="Arial" w:cs="Arial"/>
                <w:sz w:val="14"/>
                <w:szCs w:val="14"/>
              </w:rPr>
            </w:pPr>
            <w:r>
              <w:rPr>
                <w:rFonts w:ascii="Arial" w:hAnsi="Arial" w:cs="Arial"/>
                <w:sz w:val="14"/>
                <w:szCs w:val="14"/>
              </w:rPr>
              <w:t>16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2CC7EF97" w14:textId="77777777" w:rsidR="001842FE" w:rsidRPr="000124EE" w:rsidRDefault="001842FE" w:rsidP="00ED748A">
            <w:pPr>
              <w:jc w:val="center"/>
              <w:rPr>
                <w:rFonts w:ascii="Arial" w:hAnsi="Arial" w:cs="Arial"/>
                <w:sz w:val="14"/>
                <w:szCs w:val="14"/>
              </w:rPr>
            </w:pPr>
            <w:r>
              <w:rPr>
                <w:rFonts w:ascii="Arial" w:hAnsi="Arial" w:cs="Arial"/>
                <w:sz w:val="14"/>
                <w:szCs w:val="14"/>
              </w:rPr>
              <w:t>17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0D3F4FCC" w14:textId="77777777" w:rsidR="001842FE" w:rsidRPr="000124EE" w:rsidRDefault="001842FE" w:rsidP="00ED748A">
            <w:pPr>
              <w:jc w:val="center"/>
              <w:rPr>
                <w:rFonts w:ascii="Arial" w:hAnsi="Arial" w:cs="Arial"/>
                <w:sz w:val="14"/>
                <w:szCs w:val="14"/>
              </w:rPr>
            </w:pPr>
            <w:r>
              <w:rPr>
                <w:rFonts w:ascii="Arial" w:hAnsi="Arial" w:cs="Arial"/>
                <w:sz w:val="14"/>
                <w:szCs w:val="14"/>
              </w:rPr>
              <w:t>18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50E4F3B7" w14:textId="77777777" w:rsidR="001842FE" w:rsidRPr="000124EE" w:rsidRDefault="001842FE" w:rsidP="00ED748A">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7A668C91" w14:textId="77777777" w:rsidR="001842FE" w:rsidRPr="000124EE" w:rsidRDefault="001842FE" w:rsidP="00ED748A">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4B2B95C1" w14:textId="77777777" w:rsidR="001842FE" w:rsidRPr="000124EE" w:rsidRDefault="001842FE" w:rsidP="00ED748A">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621CE959" w14:textId="77777777" w:rsidR="001842FE" w:rsidRPr="000124EE" w:rsidRDefault="001842FE" w:rsidP="00ED748A">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14:paraId="0A30EC2D" w14:textId="77777777" w:rsidR="001842FE" w:rsidRPr="000124EE" w:rsidRDefault="001842FE" w:rsidP="00ED748A">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11E142F5" w14:textId="77777777" w:rsidR="001842FE" w:rsidRPr="000124EE" w:rsidRDefault="001842FE" w:rsidP="00ED748A">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14:paraId="09D264DC"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2</w:t>
            </w:r>
            <w:r>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6773F3B5" w14:textId="77777777" w:rsidR="001842FE" w:rsidRPr="000124EE" w:rsidRDefault="001842FE" w:rsidP="00ED748A">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14:paraId="665951E6" w14:textId="77777777" w:rsidR="001842FE" w:rsidRPr="000124EE" w:rsidRDefault="001842FE" w:rsidP="00ED748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4" w:space="0" w:color="auto"/>
              <w:right w:val="single" w:sz="4" w:space="0" w:color="auto"/>
            </w:tcBorders>
            <w:shd w:val="clear" w:color="auto" w:fill="auto"/>
            <w:vAlign w:val="bottom"/>
          </w:tcPr>
          <w:p w14:paraId="0BA7DB05" w14:textId="77777777" w:rsidR="001842FE" w:rsidRPr="000124EE" w:rsidRDefault="001842FE" w:rsidP="00ED748A">
            <w:pPr>
              <w:jc w:val="center"/>
              <w:rPr>
                <w:rFonts w:ascii="Arial" w:hAnsi="Arial" w:cs="Arial"/>
                <w:sz w:val="14"/>
                <w:szCs w:val="14"/>
              </w:rPr>
            </w:pPr>
            <w:r>
              <w:rPr>
                <w:rFonts w:ascii="Arial" w:hAnsi="Arial" w:cs="Arial"/>
                <w:sz w:val="14"/>
                <w:szCs w:val="14"/>
              </w:rPr>
              <w:t>28</w:t>
            </w:r>
          </w:p>
        </w:tc>
      </w:tr>
      <w:tr w:rsidR="00CC2704" w:rsidRPr="000124EE" w14:paraId="25D6E556" w14:textId="77777777" w:rsidTr="004A61C8">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67869D68"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 xml:space="preserve">Ko – ogółem </w:t>
            </w:r>
            <w:r>
              <w:rPr>
                <w:rFonts w:ascii="Arial" w:hAnsi="Arial" w:cs="Arial"/>
                <w:sz w:val="12"/>
                <w:szCs w:val="12"/>
              </w:rPr>
              <w:t>(w.29 = 30+31</w:t>
            </w:r>
            <w:r w:rsidRPr="00B04F0A">
              <w:rPr>
                <w:rFonts w:ascii="Arial" w:hAnsi="Arial" w:cs="Arial"/>
                <w:sz w:val="12"/>
                <w:szCs w:val="12"/>
              </w:rPr>
              <w:t>)</w:t>
            </w:r>
          </w:p>
        </w:tc>
        <w:tc>
          <w:tcPr>
            <w:tcW w:w="130" w:type="pct"/>
            <w:tcBorders>
              <w:top w:val="nil"/>
              <w:left w:val="single" w:sz="4" w:space="0" w:color="auto"/>
              <w:bottom w:val="single" w:sz="4" w:space="0" w:color="auto"/>
              <w:right w:val="single" w:sz="4" w:space="0" w:color="auto"/>
            </w:tcBorders>
            <w:vAlign w:val="center"/>
          </w:tcPr>
          <w:p w14:paraId="32518908" w14:textId="77777777" w:rsidR="00CC2704" w:rsidRPr="00A97AF5" w:rsidRDefault="00CC2704" w:rsidP="00ED748A">
            <w:pPr>
              <w:rPr>
                <w:rFonts w:ascii="Arial" w:hAnsi="Arial" w:cs="Arial"/>
                <w:bCs/>
                <w:sz w:val="10"/>
                <w:szCs w:val="10"/>
              </w:rPr>
            </w:pPr>
            <w:r>
              <w:rPr>
                <w:rFonts w:ascii="Arial" w:hAnsi="Arial" w:cs="Arial"/>
                <w:bCs/>
                <w:sz w:val="10"/>
                <w:szCs w:val="10"/>
              </w:rPr>
              <w:t>29</w:t>
            </w:r>
          </w:p>
        </w:tc>
        <w:tc>
          <w:tcPr>
            <w:tcW w:w="272" w:type="pct"/>
            <w:tcBorders>
              <w:top w:val="nil"/>
              <w:left w:val="nil"/>
              <w:bottom w:val="single" w:sz="4" w:space="0" w:color="auto"/>
              <w:right w:val="single" w:sz="4" w:space="0" w:color="auto"/>
            </w:tcBorders>
            <w:vAlign w:val="center"/>
          </w:tcPr>
          <w:p w14:paraId="7D02C11C" w14:textId="77777777" w:rsidR="00CC2704" w:rsidRDefault="00CC2704">
            <w:pPr>
              <w:jc w:val="right"/>
              <w:rPr>
                <w:rFonts w:ascii="Arial" w:hAnsi="Arial" w:cs="Arial"/>
                <w:color w:val="000000"/>
                <w:sz w:val="14"/>
                <w:szCs w:val="14"/>
              </w:rPr>
            </w:pPr>
            <w:r>
              <w:rPr>
                <w:rFonts w:ascii="Arial" w:hAnsi="Arial" w:cs="Arial"/>
                <w:color w:val="000000"/>
                <w:sz w:val="14"/>
                <w:szCs w:val="14"/>
              </w:rPr>
              <w:t>419</w:t>
            </w:r>
          </w:p>
        </w:tc>
        <w:tc>
          <w:tcPr>
            <w:tcW w:w="272" w:type="pct"/>
            <w:tcBorders>
              <w:top w:val="nil"/>
              <w:left w:val="nil"/>
              <w:bottom w:val="single" w:sz="4" w:space="0" w:color="auto"/>
              <w:right w:val="single" w:sz="4" w:space="0" w:color="auto"/>
            </w:tcBorders>
            <w:vAlign w:val="center"/>
          </w:tcPr>
          <w:p w14:paraId="6DB73AC4" w14:textId="77777777" w:rsidR="00CC2704" w:rsidRDefault="00CC2704">
            <w:pPr>
              <w:jc w:val="right"/>
              <w:rPr>
                <w:rFonts w:ascii="Arial" w:hAnsi="Arial" w:cs="Arial"/>
                <w:color w:val="000000"/>
                <w:sz w:val="14"/>
                <w:szCs w:val="14"/>
              </w:rPr>
            </w:pPr>
            <w:r>
              <w:rPr>
                <w:rFonts w:ascii="Arial" w:hAnsi="Arial" w:cs="Arial"/>
                <w:color w:val="000000"/>
                <w:sz w:val="14"/>
                <w:szCs w:val="14"/>
              </w:rPr>
              <w:t>177</w:t>
            </w:r>
          </w:p>
        </w:tc>
        <w:tc>
          <w:tcPr>
            <w:tcW w:w="272" w:type="pct"/>
            <w:tcBorders>
              <w:top w:val="nil"/>
              <w:left w:val="nil"/>
              <w:bottom w:val="single" w:sz="4" w:space="0" w:color="auto"/>
              <w:right w:val="single" w:sz="4" w:space="0" w:color="auto"/>
            </w:tcBorders>
            <w:vAlign w:val="center"/>
          </w:tcPr>
          <w:p w14:paraId="29566B1D" w14:textId="77777777" w:rsidR="00CC2704" w:rsidRDefault="00CC2704">
            <w:pPr>
              <w:jc w:val="right"/>
              <w:rPr>
                <w:rFonts w:ascii="Arial" w:hAnsi="Arial" w:cs="Arial"/>
                <w:color w:val="000000"/>
                <w:sz w:val="14"/>
                <w:szCs w:val="14"/>
              </w:rPr>
            </w:pPr>
            <w:r>
              <w:rPr>
                <w:rFonts w:ascii="Arial" w:hAnsi="Arial" w:cs="Arial"/>
                <w:color w:val="000000"/>
                <w:sz w:val="14"/>
                <w:szCs w:val="14"/>
              </w:rPr>
              <w:t>242</w:t>
            </w:r>
          </w:p>
        </w:tc>
        <w:tc>
          <w:tcPr>
            <w:tcW w:w="272" w:type="pct"/>
            <w:tcBorders>
              <w:top w:val="nil"/>
              <w:left w:val="nil"/>
              <w:bottom w:val="single" w:sz="4" w:space="0" w:color="auto"/>
              <w:right w:val="single" w:sz="4" w:space="0" w:color="auto"/>
            </w:tcBorders>
            <w:vAlign w:val="center"/>
          </w:tcPr>
          <w:p w14:paraId="7357FF63"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1ED8097"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F6ACBA3" w14:textId="77777777" w:rsidR="00CC2704" w:rsidRDefault="00CC2704">
            <w:pPr>
              <w:jc w:val="right"/>
              <w:rPr>
                <w:rFonts w:ascii="Arial" w:hAnsi="Arial" w:cs="Arial"/>
                <w:color w:val="000000"/>
                <w:sz w:val="14"/>
                <w:szCs w:val="14"/>
              </w:rPr>
            </w:pPr>
            <w:r>
              <w:rPr>
                <w:rFonts w:ascii="Arial" w:hAnsi="Arial" w:cs="Arial"/>
                <w:color w:val="000000"/>
                <w:sz w:val="14"/>
                <w:szCs w:val="14"/>
              </w:rPr>
              <w:t>242</w:t>
            </w:r>
          </w:p>
        </w:tc>
        <w:tc>
          <w:tcPr>
            <w:tcW w:w="278" w:type="pct"/>
            <w:tcBorders>
              <w:top w:val="nil"/>
              <w:left w:val="nil"/>
              <w:bottom w:val="single" w:sz="4" w:space="0" w:color="auto"/>
              <w:right w:val="single" w:sz="4" w:space="0" w:color="auto"/>
            </w:tcBorders>
            <w:vAlign w:val="center"/>
          </w:tcPr>
          <w:p w14:paraId="1F13218E"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BFB094C"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8A071BE"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E38444A"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FA0A28D"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088C2A2"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99F784C" w14:textId="77777777" w:rsidR="00CC2704" w:rsidRDefault="00CC2704">
            <w:pPr>
              <w:jc w:val="right"/>
              <w:rPr>
                <w:rFonts w:ascii="Arial" w:hAnsi="Arial" w:cs="Arial"/>
                <w:color w:val="000000"/>
                <w:sz w:val="14"/>
                <w:szCs w:val="14"/>
              </w:rPr>
            </w:pPr>
          </w:p>
        </w:tc>
      </w:tr>
      <w:tr w:rsidR="00CC2704" w:rsidRPr="000124EE" w14:paraId="4D38F0AA" w14:textId="77777777" w:rsidTr="00ED748A">
        <w:trPr>
          <w:cantSplit/>
          <w:trHeight w:hRule="exact" w:val="255"/>
        </w:trPr>
        <w:tc>
          <w:tcPr>
            <w:tcW w:w="414" w:type="pct"/>
            <w:vMerge w:val="restart"/>
            <w:tcBorders>
              <w:top w:val="nil"/>
              <w:left w:val="single" w:sz="4" w:space="0" w:color="auto"/>
              <w:right w:val="single" w:sz="4" w:space="0" w:color="auto"/>
            </w:tcBorders>
            <w:vAlign w:val="center"/>
          </w:tcPr>
          <w:p w14:paraId="4028D308"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z tego</w:t>
            </w:r>
          </w:p>
        </w:tc>
        <w:tc>
          <w:tcPr>
            <w:tcW w:w="848" w:type="pct"/>
            <w:tcBorders>
              <w:top w:val="nil"/>
              <w:left w:val="single" w:sz="4" w:space="0" w:color="auto"/>
              <w:bottom w:val="single" w:sz="4" w:space="0" w:color="auto"/>
              <w:right w:val="single" w:sz="4" w:space="0" w:color="auto"/>
            </w:tcBorders>
            <w:vAlign w:val="center"/>
          </w:tcPr>
          <w:p w14:paraId="7934BBFC"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Ko – karne</w:t>
            </w:r>
          </w:p>
        </w:tc>
        <w:tc>
          <w:tcPr>
            <w:tcW w:w="130" w:type="pct"/>
            <w:tcBorders>
              <w:top w:val="nil"/>
              <w:left w:val="single" w:sz="4" w:space="0" w:color="auto"/>
              <w:bottom w:val="single" w:sz="4" w:space="0" w:color="auto"/>
              <w:right w:val="single" w:sz="4" w:space="0" w:color="auto"/>
            </w:tcBorders>
            <w:vAlign w:val="center"/>
          </w:tcPr>
          <w:p w14:paraId="771CA9D4" w14:textId="77777777" w:rsidR="00CC2704" w:rsidRPr="00A97AF5" w:rsidRDefault="00CC2704" w:rsidP="00ED748A">
            <w:pPr>
              <w:rPr>
                <w:rFonts w:ascii="Arial" w:hAnsi="Arial" w:cs="Arial"/>
                <w:bCs/>
                <w:sz w:val="10"/>
                <w:szCs w:val="10"/>
              </w:rPr>
            </w:pPr>
            <w:r>
              <w:rPr>
                <w:rFonts w:ascii="Arial" w:hAnsi="Arial" w:cs="Arial"/>
                <w:bCs/>
                <w:sz w:val="10"/>
                <w:szCs w:val="10"/>
              </w:rPr>
              <w:t>30</w:t>
            </w:r>
          </w:p>
        </w:tc>
        <w:tc>
          <w:tcPr>
            <w:tcW w:w="272" w:type="pct"/>
            <w:tcBorders>
              <w:top w:val="nil"/>
              <w:left w:val="nil"/>
              <w:bottom w:val="single" w:sz="4" w:space="0" w:color="auto"/>
              <w:right w:val="single" w:sz="4" w:space="0" w:color="auto"/>
            </w:tcBorders>
            <w:vAlign w:val="center"/>
          </w:tcPr>
          <w:p w14:paraId="21AC30D0" w14:textId="77777777" w:rsidR="00CC2704" w:rsidRDefault="00CC2704">
            <w:pPr>
              <w:jc w:val="right"/>
              <w:rPr>
                <w:rFonts w:ascii="Arial" w:hAnsi="Arial" w:cs="Arial"/>
                <w:color w:val="000000"/>
                <w:sz w:val="14"/>
                <w:szCs w:val="14"/>
              </w:rPr>
            </w:pPr>
            <w:r>
              <w:rPr>
                <w:rFonts w:ascii="Arial" w:hAnsi="Arial" w:cs="Arial"/>
                <w:color w:val="000000"/>
                <w:sz w:val="14"/>
                <w:szCs w:val="14"/>
              </w:rPr>
              <w:t>283</w:t>
            </w:r>
          </w:p>
        </w:tc>
        <w:tc>
          <w:tcPr>
            <w:tcW w:w="272" w:type="pct"/>
            <w:tcBorders>
              <w:top w:val="nil"/>
              <w:left w:val="nil"/>
              <w:bottom w:val="single" w:sz="4" w:space="0" w:color="auto"/>
              <w:right w:val="single" w:sz="4" w:space="0" w:color="auto"/>
            </w:tcBorders>
            <w:vAlign w:val="center"/>
          </w:tcPr>
          <w:p w14:paraId="65D96CB5" w14:textId="77777777" w:rsidR="00CC2704" w:rsidRDefault="00CC2704">
            <w:pPr>
              <w:jc w:val="right"/>
              <w:rPr>
                <w:rFonts w:ascii="Arial" w:hAnsi="Arial" w:cs="Arial"/>
                <w:color w:val="000000"/>
                <w:sz w:val="14"/>
                <w:szCs w:val="14"/>
              </w:rPr>
            </w:pPr>
            <w:r>
              <w:rPr>
                <w:rFonts w:ascii="Arial" w:hAnsi="Arial" w:cs="Arial"/>
                <w:color w:val="000000"/>
                <w:sz w:val="14"/>
                <w:szCs w:val="14"/>
              </w:rPr>
              <w:t>120</w:t>
            </w:r>
          </w:p>
        </w:tc>
        <w:tc>
          <w:tcPr>
            <w:tcW w:w="272" w:type="pct"/>
            <w:tcBorders>
              <w:top w:val="nil"/>
              <w:left w:val="nil"/>
              <w:bottom w:val="single" w:sz="4" w:space="0" w:color="auto"/>
              <w:right w:val="single" w:sz="4" w:space="0" w:color="auto"/>
            </w:tcBorders>
            <w:vAlign w:val="center"/>
          </w:tcPr>
          <w:p w14:paraId="612C5117" w14:textId="77777777" w:rsidR="00CC2704" w:rsidRDefault="00CC2704">
            <w:pPr>
              <w:jc w:val="right"/>
              <w:rPr>
                <w:rFonts w:ascii="Arial" w:hAnsi="Arial" w:cs="Arial"/>
                <w:color w:val="000000"/>
                <w:sz w:val="14"/>
                <w:szCs w:val="14"/>
              </w:rPr>
            </w:pPr>
            <w:r>
              <w:rPr>
                <w:rFonts w:ascii="Arial" w:hAnsi="Arial" w:cs="Arial"/>
                <w:color w:val="000000"/>
                <w:sz w:val="14"/>
                <w:szCs w:val="14"/>
              </w:rPr>
              <w:t>163</w:t>
            </w:r>
          </w:p>
        </w:tc>
        <w:tc>
          <w:tcPr>
            <w:tcW w:w="272" w:type="pct"/>
            <w:tcBorders>
              <w:top w:val="nil"/>
              <w:left w:val="nil"/>
              <w:bottom w:val="single" w:sz="4" w:space="0" w:color="auto"/>
              <w:right w:val="single" w:sz="4" w:space="0" w:color="auto"/>
            </w:tcBorders>
            <w:vAlign w:val="center"/>
          </w:tcPr>
          <w:p w14:paraId="7C2FCA6D"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075A717"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C9801FC" w14:textId="77777777" w:rsidR="00CC2704" w:rsidRDefault="00CC2704">
            <w:pPr>
              <w:jc w:val="right"/>
              <w:rPr>
                <w:rFonts w:ascii="Arial" w:hAnsi="Arial" w:cs="Arial"/>
                <w:color w:val="000000"/>
                <w:sz w:val="14"/>
                <w:szCs w:val="14"/>
              </w:rPr>
            </w:pPr>
            <w:r>
              <w:rPr>
                <w:rFonts w:ascii="Arial" w:hAnsi="Arial" w:cs="Arial"/>
                <w:color w:val="000000"/>
                <w:sz w:val="14"/>
                <w:szCs w:val="14"/>
              </w:rPr>
              <w:t>163</w:t>
            </w:r>
          </w:p>
        </w:tc>
        <w:tc>
          <w:tcPr>
            <w:tcW w:w="278" w:type="pct"/>
            <w:tcBorders>
              <w:top w:val="nil"/>
              <w:left w:val="nil"/>
              <w:bottom w:val="single" w:sz="4" w:space="0" w:color="auto"/>
              <w:right w:val="single" w:sz="4" w:space="0" w:color="auto"/>
            </w:tcBorders>
            <w:vAlign w:val="center"/>
          </w:tcPr>
          <w:p w14:paraId="7E90F836"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A8F1D64"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F673CD9"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6964186"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D5C92B6"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3753293"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221FECD" w14:textId="77777777" w:rsidR="00CC2704" w:rsidRDefault="00CC2704">
            <w:pPr>
              <w:jc w:val="right"/>
              <w:rPr>
                <w:rFonts w:ascii="Arial" w:hAnsi="Arial" w:cs="Arial"/>
                <w:color w:val="000000"/>
                <w:sz w:val="14"/>
                <w:szCs w:val="14"/>
              </w:rPr>
            </w:pPr>
          </w:p>
        </w:tc>
      </w:tr>
      <w:tr w:rsidR="00CC2704" w:rsidRPr="000124EE" w14:paraId="6F4305A0" w14:textId="77777777" w:rsidTr="00ED748A">
        <w:trPr>
          <w:cantSplit/>
          <w:trHeight w:hRule="exact" w:val="255"/>
        </w:trPr>
        <w:tc>
          <w:tcPr>
            <w:tcW w:w="414" w:type="pct"/>
            <w:vMerge/>
            <w:tcBorders>
              <w:left w:val="single" w:sz="4" w:space="0" w:color="auto"/>
              <w:bottom w:val="single" w:sz="4" w:space="0" w:color="auto"/>
              <w:right w:val="single" w:sz="4" w:space="0" w:color="auto"/>
            </w:tcBorders>
            <w:vAlign w:val="center"/>
          </w:tcPr>
          <w:p w14:paraId="1C757CB5" w14:textId="77777777" w:rsidR="00CC2704" w:rsidRPr="00A97AF5" w:rsidRDefault="00CC2704" w:rsidP="00ED748A">
            <w:pPr>
              <w:rPr>
                <w:rFonts w:ascii="Arial" w:hAnsi="Arial" w:cs="Arial"/>
                <w:bCs/>
                <w:sz w:val="10"/>
                <w:szCs w:val="10"/>
              </w:rPr>
            </w:pPr>
          </w:p>
        </w:tc>
        <w:tc>
          <w:tcPr>
            <w:tcW w:w="848" w:type="pct"/>
            <w:tcBorders>
              <w:top w:val="nil"/>
              <w:left w:val="single" w:sz="4" w:space="0" w:color="auto"/>
              <w:bottom w:val="single" w:sz="4" w:space="0" w:color="auto"/>
              <w:right w:val="single" w:sz="4" w:space="0" w:color="auto"/>
            </w:tcBorders>
            <w:vAlign w:val="center"/>
          </w:tcPr>
          <w:p w14:paraId="623DE226"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Ko – wykroczeniowe</w:t>
            </w:r>
          </w:p>
        </w:tc>
        <w:tc>
          <w:tcPr>
            <w:tcW w:w="130" w:type="pct"/>
            <w:tcBorders>
              <w:top w:val="nil"/>
              <w:left w:val="single" w:sz="4" w:space="0" w:color="auto"/>
              <w:bottom w:val="single" w:sz="4" w:space="0" w:color="auto"/>
              <w:right w:val="single" w:sz="4" w:space="0" w:color="auto"/>
            </w:tcBorders>
            <w:vAlign w:val="center"/>
          </w:tcPr>
          <w:p w14:paraId="7B19C70F" w14:textId="77777777" w:rsidR="00CC2704" w:rsidRPr="00A97AF5" w:rsidRDefault="00CC2704" w:rsidP="00ED748A">
            <w:pPr>
              <w:rPr>
                <w:rFonts w:ascii="Arial" w:hAnsi="Arial" w:cs="Arial"/>
                <w:bCs/>
                <w:sz w:val="10"/>
                <w:szCs w:val="10"/>
              </w:rPr>
            </w:pPr>
            <w:r>
              <w:rPr>
                <w:rFonts w:ascii="Arial" w:hAnsi="Arial" w:cs="Arial"/>
                <w:bCs/>
                <w:sz w:val="10"/>
                <w:szCs w:val="10"/>
              </w:rPr>
              <w:t>31</w:t>
            </w:r>
          </w:p>
        </w:tc>
        <w:tc>
          <w:tcPr>
            <w:tcW w:w="272" w:type="pct"/>
            <w:tcBorders>
              <w:top w:val="nil"/>
              <w:left w:val="nil"/>
              <w:bottom w:val="single" w:sz="4" w:space="0" w:color="auto"/>
              <w:right w:val="single" w:sz="4" w:space="0" w:color="auto"/>
            </w:tcBorders>
            <w:vAlign w:val="center"/>
          </w:tcPr>
          <w:p w14:paraId="26F682F0" w14:textId="77777777" w:rsidR="00CC2704" w:rsidRDefault="00CC2704">
            <w:pPr>
              <w:jc w:val="right"/>
              <w:rPr>
                <w:rFonts w:ascii="Arial" w:hAnsi="Arial" w:cs="Arial"/>
                <w:color w:val="000000"/>
                <w:sz w:val="14"/>
                <w:szCs w:val="14"/>
              </w:rPr>
            </w:pPr>
            <w:r>
              <w:rPr>
                <w:rFonts w:ascii="Arial" w:hAnsi="Arial" w:cs="Arial"/>
                <w:color w:val="000000"/>
                <w:sz w:val="14"/>
                <w:szCs w:val="14"/>
              </w:rPr>
              <w:t>136</w:t>
            </w:r>
          </w:p>
        </w:tc>
        <w:tc>
          <w:tcPr>
            <w:tcW w:w="272" w:type="pct"/>
            <w:tcBorders>
              <w:top w:val="nil"/>
              <w:left w:val="nil"/>
              <w:bottom w:val="single" w:sz="4" w:space="0" w:color="auto"/>
              <w:right w:val="single" w:sz="4" w:space="0" w:color="auto"/>
            </w:tcBorders>
            <w:vAlign w:val="center"/>
          </w:tcPr>
          <w:p w14:paraId="5A09E7A9" w14:textId="77777777" w:rsidR="00CC2704" w:rsidRDefault="00CC2704">
            <w:pPr>
              <w:jc w:val="right"/>
              <w:rPr>
                <w:rFonts w:ascii="Arial" w:hAnsi="Arial" w:cs="Arial"/>
                <w:color w:val="000000"/>
                <w:sz w:val="14"/>
                <w:szCs w:val="14"/>
              </w:rPr>
            </w:pPr>
            <w:r>
              <w:rPr>
                <w:rFonts w:ascii="Arial" w:hAnsi="Arial" w:cs="Arial"/>
                <w:color w:val="000000"/>
                <w:sz w:val="14"/>
                <w:szCs w:val="14"/>
              </w:rPr>
              <w:t>57</w:t>
            </w:r>
          </w:p>
        </w:tc>
        <w:tc>
          <w:tcPr>
            <w:tcW w:w="272" w:type="pct"/>
            <w:tcBorders>
              <w:top w:val="nil"/>
              <w:left w:val="nil"/>
              <w:bottom w:val="single" w:sz="4" w:space="0" w:color="auto"/>
              <w:right w:val="single" w:sz="4" w:space="0" w:color="auto"/>
            </w:tcBorders>
            <w:vAlign w:val="center"/>
          </w:tcPr>
          <w:p w14:paraId="49091A42" w14:textId="77777777" w:rsidR="00CC2704" w:rsidRDefault="00CC2704">
            <w:pPr>
              <w:jc w:val="right"/>
              <w:rPr>
                <w:rFonts w:ascii="Arial" w:hAnsi="Arial" w:cs="Arial"/>
                <w:color w:val="000000"/>
                <w:sz w:val="14"/>
                <w:szCs w:val="14"/>
              </w:rPr>
            </w:pPr>
            <w:r>
              <w:rPr>
                <w:rFonts w:ascii="Arial" w:hAnsi="Arial" w:cs="Arial"/>
                <w:color w:val="000000"/>
                <w:sz w:val="14"/>
                <w:szCs w:val="14"/>
              </w:rPr>
              <w:t>79</w:t>
            </w:r>
          </w:p>
        </w:tc>
        <w:tc>
          <w:tcPr>
            <w:tcW w:w="272" w:type="pct"/>
            <w:tcBorders>
              <w:top w:val="nil"/>
              <w:left w:val="nil"/>
              <w:bottom w:val="single" w:sz="4" w:space="0" w:color="auto"/>
              <w:right w:val="single" w:sz="4" w:space="0" w:color="auto"/>
            </w:tcBorders>
            <w:vAlign w:val="center"/>
          </w:tcPr>
          <w:p w14:paraId="7D4123F9"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70E0B08"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0CA0A40" w14:textId="77777777" w:rsidR="00CC2704" w:rsidRDefault="00CC2704">
            <w:pPr>
              <w:jc w:val="right"/>
              <w:rPr>
                <w:rFonts w:ascii="Arial" w:hAnsi="Arial" w:cs="Arial"/>
                <w:color w:val="000000"/>
                <w:sz w:val="14"/>
                <w:szCs w:val="14"/>
              </w:rPr>
            </w:pPr>
            <w:r>
              <w:rPr>
                <w:rFonts w:ascii="Arial" w:hAnsi="Arial" w:cs="Arial"/>
                <w:color w:val="000000"/>
                <w:sz w:val="14"/>
                <w:szCs w:val="14"/>
              </w:rPr>
              <w:t>79</w:t>
            </w:r>
          </w:p>
        </w:tc>
        <w:tc>
          <w:tcPr>
            <w:tcW w:w="278" w:type="pct"/>
            <w:tcBorders>
              <w:top w:val="nil"/>
              <w:left w:val="nil"/>
              <w:bottom w:val="single" w:sz="4" w:space="0" w:color="auto"/>
              <w:right w:val="single" w:sz="4" w:space="0" w:color="auto"/>
            </w:tcBorders>
            <w:vAlign w:val="center"/>
          </w:tcPr>
          <w:p w14:paraId="61F7F2A5"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0248308"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3C375BE"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C88B777"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3F33657"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478790E"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CC8D291" w14:textId="77777777" w:rsidR="00CC2704" w:rsidRDefault="00CC2704">
            <w:pPr>
              <w:jc w:val="right"/>
              <w:rPr>
                <w:rFonts w:ascii="Arial" w:hAnsi="Arial" w:cs="Arial"/>
                <w:color w:val="000000"/>
                <w:sz w:val="14"/>
                <w:szCs w:val="14"/>
              </w:rPr>
            </w:pPr>
          </w:p>
        </w:tc>
      </w:tr>
      <w:tr w:rsidR="004103FD" w:rsidRPr="000124EE" w14:paraId="355DBF0C" w14:textId="77777777" w:rsidTr="003117F3">
        <w:trPr>
          <w:cantSplit/>
          <w:trHeight w:hRule="exact" w:val="603"/>
        </w:trPr>
        <w:tc>
          <w:tcPr>
            <w:tcW w:w="1262" w:type="pct"/>
            <w:gridSpan w:val="2"/>
            <w:tcBorders>
              <w:left w:val="single" w:sz="4" w:space="0" w:color="auto"/>
              <w:bottom w:val="single" w:sz="4" w:space="0" w:color="auto"/>
              <w:right w:val="single" w:sz="4" w:space="0" w:color="auto"/>
            </w:tcBorders>
            <w:vAlign w:val="center"/>
          </w:tcPr>
          <w:p w14:paraId="793BBC30" w14:textId="77777777" w:rsidR="004103FD" w:rsidRPr="00A97AF5" w:rsidRDefault="004103FD" w:rsidP="00ED748A">
            <w:pPr>
              <w:rPr>
                <w:rFonts w:ascii="Arial" w:hAnsi="Arial" w:cs="Arial"/>
                <w:bCs/>
                <w:sz w:val="10"/>
                <w:szCs w:val="10"/>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03AF8164" w14:textId="77777777" w:rsidR="004103FD" w:rsidRDefault="004103FD" w:rsidP="00ED748A">
            <w:pPr>
              <w:rPr>
                <w:rFonts w:ascii="Arial" w:hAnsi="Arial" w:cs="Arial"/>
                <w:bCs/>
                <w:sz w:val="10"/>
                <w:szCs w:val="10"/>
              </w:rPr>
            </w:pPr>
            <w:r>
              <w:rPr>
                <w:rFonts w:ascii="Arial" w:hAnsi="Arial" w:cs="Arial"/>
                <w:bCs/>
                <w:sz w:val="10"/>
                <w:szCs w:val="10"/>
              </w:rPr>
              <w:t>32</w:t>
            </w:r>
          </w:p>
        </w:tc>
        <w:tc>
          <w:tcPr>
            <w:tcW w:w="272" w:type="pct"/>
            <w:tcBorders>
              <w:top w:val="nil"/>
              <w:left w:val="nil"/>
              <w:bottom w:val="single" w:sz="4" w:space="0" w:color="auto"/>
              <w:right w:val="single" w:sz="4" w:space="0" w:color="auto"/>
            </w:tcBorders>
            <w:vAlign w:val="center"/>
          </w:tcPr>
          <w:p w14:paraId="7F0387DB"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57FD50B"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41CE3D5"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35D3E3D"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B299E86"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6B357F7"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9427E0B"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6EA2145"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F0B3386"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BC48542"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D38E5E7"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AD8C035"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852A3AC" w14:textId="77777777" w:rsidR="004103FD" w:rsidRDefault="004103FD">
            <w:pPr>
              <w:jc w:val="right"/>
              <w:rPr>
                <w:rFonts w:ascii="Arial" w:hAnsi="Arial" w:cs="Arial"/>
                <w:color w:val="000000"/>
                <w:sz w:val="14"/>
                <w:szCs w:val="14"/>
              </w:rPr>
            </w:pPr>
          </w:p>
        </w:tc>
      </w:tr>
      <w:tr w:rsidR="004103FD" w:rsidRPr="000124EE" w14:paraId="26BA2A74"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687706B9"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W</w:t>
            </w:r>
          </w:p>
        </w:tc>
        <w:tc>
          <w:tcPr>
            <w:tcW w:w="130" w:type="pct"/>
            <w:tcBorders>
              <w:top w:val="nil"/>
              <w:left w:val="single" w:sz="4" w:space="0" w:color="auto"/>
              <w:bottom w:val="single" w:sz="4" w:space="0" w:color="auto"/>
              <w:right w:val="single" w:sz="4" w:space="0" w:color="auto"/>
            </w:tcBorders>
            <w:vAlign w:val="center"/>
          </w:tcPr>
          <w:p w14:paraId="3949DF78"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3</w:t>
            </w:r>
            <w:r>
              <w:rPr>
                <w:rFonts w:ascii="Arial" w:hAnsi="Arial" w:cs="Arial"/>
                <w:bCs/>
                <w:sz w:val="10"/>
                <w:szCs w:val="10"/>
              </w:rPr>
              <w:t>3</w:t>
            </w:r>
          </w:p>
        </w:tc>
        <w:tc>
          <w:tcPr>
            <w:tcW w:w="272" w:type="pct"/>
            <w:tcBorders>
              <w:top w:val="nil"/>
              <w:left w:val="nil"/>
              <w:bottom w:val="single" w:sz="4" w:space="0" w:color="auto"/>
              <w:right w:val="single" w:sz="4" w:space="0" w:color="auto"/>
            </w:tcBorders>
            <w:vAlign w:val="center"/>
          </w:tcPr>
          <w:p w14:paraId="620EC686" w14:textId="77777777" w:rsidR="004103FD" w:rsidRDefault="004103FD">
            <w:pPr>
              <w:jc w:val="right"/>
              <w:rPr>
                <w:rFonts w:ascii="Arial" w:hAnsi="Arial" w:cs="Arial"/>
                <w:color w:val="000000"/>
                <w:sz w:val="14"/>
                <w:szCs w:val="14"/>
              </w:rPr>
            </w:pPr>
            <w:r>
              <w:rPr>
                <w:rFonts w:ascii="Arial" w:hAnsi="Arial" w:cs="Arial"/>
                <w:color w:val="000000"/>
                <w:sz w:val="14"/>
                <w:szCs w:val="14"/>
              </w:rPr>
              <w:t>169</w:t>
            </w:r>
          </w:p>
        </w:tc>
        <w:tc>
          <w:tcPr>
            <w:tcW w:w="272" w:type="pct"/>
            <w:tcBorders>
              <w:top w:val="nil"/>
              <w:left w:val="nil"/>
              <w:bottom w:val="single" w:sz="4" w:space="0" w:color="auto"/>
              <w:right w:val="single" w:sz="4" w:space="0" w:color="auto"/>
            </w:tcBorders>
            <w:vAlign w:val="center"/>
          </w:tcPr>
          <w:p w14:paraId="6BE2EAE7" w14:textId="77777777" w:rsidR="004103FD" w:rsidRDefault="004103FD">
            <w:pPr>
              <w:jc w:val="right"/>
              <w:rPr>
                <w:rFonts w:ascii="Arial" w:hAnsi="Arial" w:cs="Arial"/>
                <w:color w:val="000000"/>
                <w:sz w:val="14"/>
                <w:szCs w:val="14"/>
              </w:rPr>
            </w:pPr>
            <w:r>
              <w:rPr>
                <w:rFonts w:ascii="Arial" w:hAnsi="Arial" w:cs="Arial"/>
                <w:color w:val="000000"/>
                <w:sz w:val="14"/>
                <w:szCs w:val="14"/>
              </w:rPr>
              <w:t>97</w:t>
            </w:r>
          </w:p>
        </w:tc>
        <w:tc>
          <w:tcPr>
            <w:tcW w:w="272" w:type="pct"/>
            <w:tcBorders>
              <w:top w:val="nil"/>
              <w:left w:val="nil"/>
              <w:bottom w:val="single" w:sz="4" w:space="0" w:color="auto"/>
              <w:right w:val="single" w:sz="4" w:space="0" w:color="auto"/>
            </w:tcBorders>
            <w:vAlign w:val="center"/>
          </w:tcPr>
          <w:p w14:paraId="7B5A9328" w14:textId="77777777" w:rsidR="004103FD" w:rsidRDefault="004103FD">
            <w:pPr>
              <w:jc w:val="right"/>
              <w:rPr>
                <w:rFonts w:ascii="Arial" w:hAnsi="Arial" w:cs="Arial"/>
                <w:color w:val="000000"/>
                <w:sz w:val="14"/>
                <w:szCs w:val="14"/>
              </w:rPr>
            </w:pPr>
            <w:r>
              <w:rPr>
                <w:rFonts w:ascii="Arial" w:hAnsi="Arial" w:cs="Arial"/>
                <w:color w:val="000000"/>
                <w:sz w:val="14"/>
                <w:szCs w:val="14"/>
              </w:rPr>
              <w:t>72</w:t>
            </w:r>
          </w:p>
        </w:tc>
        <w:tc>
          <w:tcPr>
            <w:tcW w:w="272" w:type="pct"/>
            <w:tcBorders>
              <w:top w:val="nil"/>
              <w:left w:val="nil"/>
              <w:bottom w:val="single" w:sz="4" w:space="0" w:color="auto"/>
              <w:right w:val="single" w:sz="4" w:space="0" w:color="auto"/>
            </w:tcBorders>
            <w:vAlign w:val="center"/>
          </w:tcPr>
          <w:p w14:paraId="5CCC4D75"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4C458F2"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B9514C8" w14:textId="77777777" w:rsidR="004103FD" w:rsidRDefault="004103FD">
            <w:pPr>
              <w:jc w:val="right"/>
              <w:rPr>
                <w:rFonts w:ascii="Arial" w:hAnsi="Arial" w:cs="Arial"/>
                <w:color w:val="000000"/>
                <w:sz w:val="14"/>
                <w:szCs w:val="14"/>
              </w:rPr>
            </w:pPr>
            <w:r>
              <w:rPr>
                <w:rFonts w:ascii="Arial" w:hAnsi="Arial" w:cs="Arial"/>
                <w:color w:val="000000"/>
                <w:sz w:val="14"/>
                <w:szCs w:val="14"/>
              </w:rPr>
              <w:t>72</w:t>
            </w:r>
          </w:p>
        </w:tc>
        <w:tc>
          <w:tcPr>
            <w:tcW w:w="278" w:type="pct"/>
            <w:tcBorders>
              <w:top w:val="nil"/>
              <w:left w:val="nil"/>
              <w:bottom w:val="single" w:sz="4" w:space="0" w:color="auto"/>
              <w:right w:val="single" w:sz="4" w:space="0" w:color="auto"/>
            </w:tcBorders>
            <w:vAlign w:val="center"/>
          </w:tcPr>
          <w:p w14:paraId="414B0077"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55DBDD4"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8485DBC"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B40C88A"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F5A4EC4"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68CA020"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BE7CD42" w14:textId="77777777" w:rsidR="004103FD" w:rsidRDefault="004103FD">
            <w:pPr>
              <w:jc w:val="right"/>
              <w:rPr>
                <w:rFonts w:ascii="Arial" w:hAnsi="Arial" w:cs="Arial"/>
                <w:color w:val="000000"/>
                <w:sz w:val="14"/>
                <w:szCs w:val="14"/>
              </w:rPr>
            </w:pPr>
          </w:p>
        </w:tc>
      </w:tr>
      <w:tr w:rsidR="004103FD" w:rsidRPr="000124EE" w14:paraId="4FD0771F"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4EFB76F0" w14:textId="77777777" w:rsidR="004103FD" w:rsidRPr="000F5C19" w:rsidRDefault="004103FD" w:rsidP="00ED748A">
            <w:pPr>
              <w:rPr>
                <w:rFonts w:ascii="Arial" w:hAnsi="Arial" w:cs="Arial"/>
                <w:bCs/>
                <w:sz w:val="10"/>
                <w:szCs w:val="10"/>
              </w:rPr>
            </w:pPr>
            <w:r w:rsidRPr="000F5C19">
              <w:rPr>
                <w:rFonts w:ascii="Arial" w:hAnsi="Arial" w:cs="Arial"/>
                <w:iCs/>
                <w:sz w:val="10"/>
                <w:szCs w:val="10"/>
              </w:rPr>
              <w:t xml:space="preserve">    w tym odmowa wszczęcia postępowania w sprawach o wykroczenia</w:t>
            </w:r>
          </w:p>
        </w:tc>
        <w:tc>
          <w:tcPr>
            <w:tcW w:w="130" w:type="pct"/>
            <w:tcBorders>
              <w:top w:val="nil"/>
              <w:left w:val="single" w:sz="4" w:space="0" w:color="auto"/>
              <w:bottom w:val="single" w:sz="4" w:space="0" w:color="auto"/>
              <w:right w:val="single" w:sz="4" w:space="0" w:color="auto"/>
            </w:tcBorders>
            <w:vAlign w:val="center"/>
          </w:tcPr>
          <w:p w14:paraId="200EA404" w14:textId="77777777" w:rsidR="004103FD" w:rsidRPr="00A97AF5" w:rsidRDefault="004103FD" w:rsidP="00ED748A">
            <w:pPr>
              <w:rPr>
                <w:rFonts w:ascii="Arial" w:hAnsi="Arial" w:cs="Arial"/>
                <w:bCs/>
                <w:sz w:val="10"/>
                <w:szCs w:val="10"/>
              </w:rPr>
            </w:pPr>
            <w:r>
              <w:rPr>
                <w:rFonts w:ascii="Arial" w:hAnsi="Arial" w:cs="Arial"/>
                <w:bCs/>
                <w:sz w:val="10"/>
                <w:szCs w:val="10"/>
              </w:rPr>
              <w:t>34</w:t>
            </w:r>
          </w:p>
        </w:tc>
        <w:tc>
          <w:tcPr>
            <w:tcW w:w="272" w:type="pct"/>
            <w:tcBorders>
              <w:top w:val="nil"/>
              <w:left w:val="nil"/>
              <w:bottom w:val="single" w:sz="4" w:space="0" w:color="auto"/>
              <w:right w:val="single" w:sz="4" w:space="0" w:color="auto"/>
            </w:tcBorders>
            <w:vAlign w:val="center"/>
          </w:tcPr>
          <w:p w14:paraId="6CB6E439" w14:textId="77777777" w:rsidR="004103FD" w:rsidRDefault="004103FD">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14:paraId="3F5E5671" w14:textId="77777777" w:rsidR="004103FD" w:rsidRDefault="004103FD">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14:paraId="21271115" w14:textId="77777777" w:rsidR="004103FD" w:rsidRDefault="004103FD">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72C718E9"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B138B05"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7C919B5" w14:textId="77777777" w:rsidR="004103FD" w:rsidRDefault="004103FD">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18EBF4E5"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F1EBB40"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90259B8"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A38CF04"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06AD139"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CE972D0"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2E68030" w14:textId="77777777" w:rsidR="004103FD" w:rsidRDefault="004103FD">
            <w:pPr>
              <w:jc w:val="right"/>
              <w:rPr>
                <w:rFonts w:ascii="Arial" w:hAnsi="Arial" w:cs="Arial"/>
                <w:color w:val="000000"/>
                <w:sz w:val="14"/>
                <w:szCs w:val="14"/>
              </w:rPr>
            </w:pPr>
          </w:p>
        </w:tc>
      </w:tr>
      <w:tr w:rsidR="004103FD" w:rsidRPr="000124EE" w14:paraId="6A00C333" w14:textId="77777777" w:rsidTr="003117F3">
        <w:trPr>
          <w:cantSplit/>
          <w:trHeight w:hRule="exact" w:val="633"/>
        </w:trPr>
        <w:tc>
          <w:tcPr>
            <w:tcW w:w="1262" w:type="pct"/>
            <w:gridSpan w:val="2"/>
            <w:tcBorders>
              <w:top w:val="nil"/>
              <w:left w:val="single" w:sz="4" w:space="0" w:color="auto"/>
              <w:bottom w:val="single" w:sz="4" w:space="0" w:color="auto"/>
              <w:right w:val="single" w:sz="4" w:space="0" w:color="auto"/>
            </w:tcBorders>
            <w:vAlign w:val="center"/>
          </w:tcPr>
          <w:p w14:paraId="0B76B742" w14:textId="77777777" w:rsidR="004103FD" w:rsidRPr="000F5C19" w:rsidRDefault="004103FD" w:rsidP="00ED748A">
            <w:pPr>
              <w:rPr>
                <w:rFonts w:ascii="Arial" w:hAnsi="Arial" w:cs="Arial"/>
                <w:iCs/>
                <w:sz w:val="10"/>
                <w:szCs w:val="10"/>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64610E08" w14:textId="77777777" w:rsidR="004103FD" w:rsidRDefault="004103FD" w:rsidP="00ED748A">
            <w:pPr>
              <w:rPr>
                <w:rFonts w:ascii="Arial" w:hAnsi="Arial" w:cs="Arial"/>
                <w:bCs/>
                <w:sz w:val="10"/>
                <w:szCs w:val="10"/>
              </w:rPr>
            </w:pPr>
            <w:r>
              <w:rPr>
                <w:rFonts w:ascii="Arial" w:hAnsi="Arial" w:cs="Arial"/>
                <w:bCs/>
                <w:sz w:val="10"/>
                <w:szCs w:val="10"/>
              </w:rPr>
              <w:t>35</w:t>
            </w:r>
          </w:p>
        </w:tc>
        <w:tc>
          <w:tcPr>
            <w:tcW w:w="272" w:type="pct"/>
            <w:tcBorders>
              <w:top w:val="nil"/>
              <w:left w:val="nil"/>
              <w:bottom w:val="single" w:sz="4" w:space="0" w:color="auto"/>
              <w:right w:val="single" w:sz="4" w:space="0" w:color="auto"/>
            </w:tcBorders>
            <w:vAlign w:val="center"/>
          </w:tcPr>
          <w:p w14:paraId="7A642570"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EFD4666"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582BC0E"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3752873"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09D8291"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5A6D6C1"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C89A167"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701A67C"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55CDA7C"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6368F0E"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61AD4EB"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E670421"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11627C7" w14:textId="77777777" w:rsidR="004103FD" w:rsidRDefault="004103FD">
            <w:pPr>
              <w:jc w:val="right"/>
              <w:rPr>
                <w:rFonts w:ascii="Arial" w:hAnsi="Arial" w:cs="Arial"/>
                <w:color w:val="000000"/>
                <w:sz w:val="14"/>
                <w:szCs w:val="14"/>
              </w:rPr>
            </w:pPr>
          </w:p>
        </w:tc>
      </w:tr>
      <w:tr w:rsidR="004103FD" w:rsidRPr="000124EE" w14:paraId="543EC9C6"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3A4D676D"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Kop</w:t>
            </w:r>
          </w:p>
        </w:tc>
        <w:tc>
          <w:tcPr>
            <w:tcW w:w="130" w:type="pct"/>
            <w:tcBorders>
              <w:top w:val="nil"/>
              <w:left w:val="single" w:sz="4" w:space="0" w:color="auto"/>
              <w:bottom w:val="single" w:sz="18" w:space="0" w:color="auto"/>
              <w:right w:val="single" w:sz="4" w:space="0" w:color="auto"/>
            </w:tcBorders>
            <w:vAlign w:val="center"/>
          </w:tcPr>
          <w:p w14:paraId="468589A7" w14:textId="77777777" w:rsidR="004103FD" w:rsidRPr="00A97AF5" w:rsidRDefault="004103FD" w:rsidP="00ED748A">
            <w:pPr>
              <w:rPr>
                <w:rFonts w:ascii="Arial" w:hAnsi="Arial" w:cs="Arial"/>
                <w:bCs/>
                <w:sz w:val="10"/>
                <w:szCs w:val="10"/>
              </w:rPr>
            </w:pPr>
            <w:r>
              <w:rPr>
                <w:rFonts w:ascii="Arial" w:hAnsi="Arial" w:cs="Arial"/>
                <w:bCs/>
                <w:sz w:val="10"/>
                <w:szCs w:val="10"/>
              </w:rPr>
              <w:t>36</w:t>
            </w:r>
          </w:p>
        </w:tc>
        <w:tc>
          <w:tcPr>
            <w:tcW w:w="272" w:type="pct"/>
            <w:tcBorders>
              <w:top w:val="nil"/>
              <w:left w:val="nil"/>
              <w:bottom w:val="single" w:sz="18" w:space="0" w:color="auto"/>
              <w:right w:val="single" w:sz="4" w:space="0" w:color="auto"/>
            </w:tcBorders>
            <w:vAlign w:val="center"/>
          </w:tcPr>
          <w:p w14:paraId="0BFEA955" w14:textId="77777777" w:rsidR="004103FD" w:rsidRDefault="004103FD">
            <w:pPr>
              <w:jc w:val="right"/>
              <w:rPr>
                <w:rFonts w:ascii="Arial" w:hAnsi="Arial" w:cs="Arial"/>
                <w:color w:val="000000"/>
                <w:sz w:val="14"/>
                <w:szCs w:val="14"/>
              </w:rPr>
            </w:pPr>
            <w:r>
              <w:rPr>
                <w:rFonts w:ascii="Arial" w:hAnsi="Arial" w:cs="Arial"/>
                <w:color w:val="000000"/>
                <w:sz w:val="14"/>
                <w:szCs w:val="14"/>
              </w:rPr>
              <w:t>6</w:t>
            </w:r>
          </w:p>
        </w:tc>
        <w:tc>
          <w:tcPr>
            <w:tcW w:w="272" w:type="pct"/>
            <w:tcBorders>
              <w:top w:val="nil"/>
              <w:left w:val="nil"/>
              <w:bottom w:val="single" w:sz="18" w:space="0" w:color="auto"/>
              <w:right w:val="single" w:sz="4" w:space="0" w:color="auto"/>
            </w:tcBorders>
            <w:vAlign w:val="center"/>
          </w:tcPr>
          <w:p w14:paraId="43B2D74E" w14:textId="77777777" w:rsidR="004103FD" w:rsidRDefault="004103FD">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18" w:space="0" w:color="auto"/>
              <w:right w:val="single" w:sz="4" w:space="0" w:color="auto"/>
            </w:tcBorders>
            <w:vAlign w:val="center"/>
          </w:tcPr>
          <w:p w14:paraId="3EFA925E" w14:textId="77777777" w:rsidR="004103FD" w:rsidRDefault="004103FD">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18" w:space="0" w:color="auto"/>
              <w:right w:val="single" w:sz="4" w:space="0" w:color="auto"/>
            </w:tcBorders>
            <w:vAlign w:val="center"/>
          </w:tcPr>
          <w:p w14:paraId="2DCE017B" w14:textId="77777777"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14:paraId="531BA3A6" w14:textId="77777777"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14:paraId="6661FA95" w14:textId="77777777" w:rsidR="004103FD" w:rsidRDefault="004103FD">
            <w:pPr>
              <w:jc w:val="right"/>
              <w:rPr>
                <w:rFonts w:ascii="Arial" w:hAnsi="Arial" w:cs="Arial"/>
                <w:color w:val="000000"/>
                <w:sz w:val="14"/>
                <w:szCs w:val="14"/>
              </w:rPr>
            </w:pPr>
            <w:r>
              <w:rPr>
                <w:rFonts w:ascii="Arial" w:hAnsi="Arial" w:cs="Arial"/>
                <w:color w:val="000000"/>
                <w:sz w:val="14"/>
                <w:szCs w:val="14"/>
              </w:rPr>
              <w:t>5</w:t>
            </w:r>
          </w:p>
        </w:tc>
        <w:tc>
          <w:tcPr>
            <w:tcW w:w="278" w:type="pct"/>
            <w:tcBorders>
              <w:top w:val="nil"/>
              <w:left w:val="nil"/>
              <w:bottom w:val="single" w:sz="18" w:space="0" w:color="auto"/>
              <w:right w:val="single" w:sz="4" w:space="0" w:color="auto"/>
            </w:tcBorders>
            <w:vAlign w:val="center"/>
          </w:tcPr>
          <w:p w14:paraId="57D719D1" w14:textId="77777777" w:rsidR="004103FD" w:rsidRDefault="004103FD">
            <w:pPr>
              <w:jc w:val="right"/>
              <w:rPr>
                <w:rFonts w:ascii="Arial" w:hAnsi="Arial" w:cs="Arial"/>
                <w:color w:val="000000"/>
                <w:sz w:val="14"/>
                <w:szCs w:val="14"/>
              </w:rPr>
            </w:pPr>
          </w:p>
        </w:tc>
        <w:tc>
          <w:tcPr>
            <w:tcW w:w="279" w:type="pct"/>
            <w:tcBorders>
              <w:top w:val="nil"/>
              <w:left w:val="nil"/>
              <w:bottom w:val="single" w:sz="18" w:space="0" w:color="auto"/>
              <w:right w:val="single" w:sz="4" w:space="0" w:color="auto"/>
            </w:tcBorders>
            <w:vAlign w:val="center"/>
          </w:tcPr>
          <w:p w14:paraId="72065225" w14:textId="77777777"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14:paraId="778A52DE" w14:textId="77777777" w:rsidR="004103FD" w:rsidRDefault="004103FD">
            <w:pPr>
              <w:jc w:val="right"/>
              <w:rPr>
                <w:rFonts w:ascii="Arial" w:hAnsi="Arial" w:cs="Arial"/>
                <w:color w:val="000000"/>
                <w:sz w:val="14"/>
                <w:szCs w:val="14"/>
              </w:rPr>
            </w:pPr>
          </w:p>
        </w:tc>
        <w:tc>
          <w:tcPr>
            <w:tcW w:w="282" w:type="pct"/>
            <w:tcBorders>
              <w:top w:val="nil"/>
              <w:left w:val="nil"/>
              <w:bottom w:val="single" w:sz="18" w:space="0" w:color="auto"/>
              <w:right w:val="single" w:sz="4" w:space="0" w:color="auto"/>
            </w:tcBorders>
            <w:vAlign w:val="center"/>
          </w:tcPr>
          <w:p w14:paraId="109A118D" w14:textId="77777777"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14:paraId="01A00E4A" w14:textId="77777777" w:rsidR="004103FD" w:rsidRDefault="004103FD">
            <w:pPr>
              <w:jc w:val="right"/>
              <w:rPr>
                <w:rFonts w:ascii="Arial" w:hAnsi="Arial" w:cs="Arial"/>
                <w:color w:val="000000"/>
                <w:sz w:val="14"/>
                <w:szCs w:val="14"/>
              </w:rPr>
            </w:pPr>
          </w:p>
        </w:tc>
        <w:tc>
          <w:tcPr>
            <w:tcW w:w="291" w:type="pct"/>
            <w:tcBorders>
              <w:top w:val="nil"/>
              <w:left w:val="nil"/>
              <w:bottom w:val="single" w:sz="18" w:space="0" w:color="auto"/>
              <w:right w:val="single" w:sz="4" w:space="0" w:color="000000"/>
            </w:tcBorders>
            <w:vAlign w:val="center"/>
          </w:tcPr>
          <w:p w14:paraId="7450EBF8"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18" w:space="0" w:color="auto"/>
              <w:right w:val="single" w:sz="18" w:space="0" w:color="auto"/>
            </w:tcBorders>
            <w:vAlign w:val="center"/>
          </w:tcPr>
          <w:p w14:paraId="5F79870C" w14:textId="77777777" w:rsidR="004103FD" w:rsidRDefault="004103FD">
            <w:pPr>
              <w:jc w:val="right"/>
              <w:rPr>
                <w:rFonts w:ascii="Arial" w:hAnsi="Arial" w:cs="Arial"/>
                <w:color w:val="000000"/>
                <w:sz w:val="14"/>
                <w:szCs w:val="14"/>
              </w:rPr>
            </w:pPr>
          </w:p>
        </w:tc>
      </w:tr>
    </w:tbl>
    <w:p w14:paraId="07CF98C9" w14:textId="77777777" w:rsidR="00BC17FD" w:rsidRDefault="00BC17FD" w:rsidP="00BC17FD">
      <w:pPr>
        <w:rPr>
          <w:rFonts w:ascii="Arial" w:hAnsi="Arial" w:cs="Arial"/>
          <w:sz w:val="10"/>
          <w:szCs w:val="10"/>
        </w:rPr>
      </w:pPr>
    </w:p>
    <w:p w14:paraId="4225010E" w14:textId="77777777" w:rsidR="00A51918" w:rsidRDefault="00A51918">
      <w:pPr>
        <w:rPr>
          <w:rFonts w:ascii="Arial" w:hAnsi="Arial" w:cs="Arial"/>
          <w:sz w:val="10"/>
          <w:szCs w:val="10"/>
        </w:rPr>
      </w:pPr>
    </w:p>
    <w:p w14:paraId="20A64C1B" w14:textId="77777777" w:rsidR="00A51918" w:rsidRDefault="00A51918">
      <w:pPr>
        <w:rPr>
          <w:rFonts w:ascii="Arial" w:hAnsi="Arial" w:cs="Arial"/>
          <w:sz w:val="10"/>
          <w:szCs w:val="10"/>
        </w:rPr>
      </w:pPr>
    </w:p>
    <w:p w14:paraId="26C26F5E" w14:textId="77777777" w:rsidR="00A51918" w:rsidRDefault="00A51918">
      <w:pPr>
        <w:rPr>
          <w:rFonts w:ascii="Arial" w:hAnsi="Arial" w:cs="Arial"/>
          <w:sz w:val="10"/>
          <w:szCs w:val="10"/>
        </w:rPr>
      </w:pPr>
    </w:p>
    <w:p w14:paraId="0C372E89" w14:textId="77777777" w:rsidR="00A51918" w:rsidRDefault="00A51918">
      <w:pPr>
        <w:rPr>
          <w:rFonts w:ascii="Arial" w:hAnsi="Arial" w:cs="Arial"/>
          <w:sz w:val="10"/>
          <w:szCs w:val="10"/>
        </w:rPr>
      </w:pPr>
    </w:p>
    <w:p w14:paraId="3C00F8E3" w14:textId="77777777" w:rsidR="00A51918" w:rsidRDefault="00A51918">
      <w:pPr>
        <w:rPr>
          <w:rFonts w:ascii="Arial" w:hAnsi="Arial" w:cs="Arial"/>
          <w:sz w:val="10"/>
          <w:szCs w:val="10"/>
        </w:rPr>
      </w:pPr>
    </w:p>
    <w:p w14:paraId="0C59025F" w14:textId="77777777" w:rsidR="00A51918" w:rsidRDefault="00A51918">
      <w:pPr>
        <w:rPr>
          <w:rFonts w:ascii="Arial" w:hAnsi="Arial" w:cs="Arial"/>
          <w:sz w:val="10"/>
          <w:szCs w:val="10"/>
        </w:rPr>
      </w:pPr>
    </w:p>
    <w:p w14:paraId="4DBCAB30" w14:textId="77777777" w:rsidR="00A51918" w:rsidRDefault="00A51918">
      <w:pPr>
        <w:rPr>
          <w:rFonts w:ascii="Arial" w:hAnsi="Arial" w:cs="Arial"/>
          <w:sz w:val="10"/>
          <w:szCs w:val="10"/>
        </w:rPr>
      </w:pPr>
    </w:p>
    <w:p w14:paraId="5A001E83" w14:textId="77777777" w:rsidR="00A51918" w:rsidRDefault="00A51918">
      <w:pPr>
        <w:rPr>
          <w:rFonts w:ascii="Arial" w:hAnsi="Arial" w:cs="Arial"/>
          <w:sz w:val="10"/>
          <w:szCs w:val="10"/>
        </w:rPr>
      </w:pPr>
    </w:p>
    <w:p w14:paraId="519F6BC5" w14:textId="77777777" w:rsidR="00A51918" w:rsidRDefault="00A51918">
      <w:pPr>
        <w:rPr>
          <w:rFonts w:ascii="Arial" w:hAnsi="Arial" w:cs="Arial"/>
          <w:sz w:val="10"/>
          <w:szCs w:val="10"/>
        </w:rPr>
      </w:pPr>
    </w:p>
    <w:p w14:paraId="6BF638C9" w14:textId="77777777" w:rsidR="00A51918" w:rsidRDefault="00A51918">
      <w:pPr>
        <w:rPr>
          <w:rFonts w:ascii="Arial" w:hAnsi="Arial" w:cs="Arial"/>
          <w:sz w:val="10"/>
          <w:szCs w:val="10"/>
        </w:rPr>
      </w:pPr>
    </w:p>
    <w:p w14:paraId="5FED5727" w14:textId="77777777" w:rsidR="003D30A6" w:rsidRDefault="003D30A6">
      <w:pPr>
        <w:rPr>
          <w:rFonts w:ascii="Arial" w:hAnsi="Arial" w:cs="Arial"/>
          <w:sz w:val="10"/>
          <w:szCs w:val="10"/>
        </w:rPr>
      </w:pPr>
    </w:p>
    <w:p w14:paraId="2F354ECE" w14:textId="77777777" w:rsidR="003D30A6" w:rsidRDefault="003D30A6">
      <w:pPr>
        <w:rPr>
          <w:rFonts w:ascii="Arial" w:hAnsi="Arial" w:cs="Arial"/>
          <w:sz w:val="10"/>
          <w:szCs w:val="10"/>
        </w:rPr>
      </w:pPr>
    </w:p>
    <w:p w14:paraId="2B1D144C" w14:textId="77777777" w:rsidR="003D30A6" w:rsidRDefault="003D30A6">
      <w:pPr>
        <w:rPr>
          <w:rFonts w:ascii="Arial" w:hAnsi="Arial" w:cs="Arial"/>
          <w:sz w:val="10"/>
          <w:szCs w:val="10"/>
        </w:rPr>
      </w:pPr>
    </w:p>
    <w:p w14:paraId="15A06AD3" w14:textId="77777777" w:rsidR="003D30A6" w:rsidRDefault="003D30A6">
      <w:pPr>
        <w:rPr>
          <w:rFonts w:ascii="Arial" w:hAnsi="Arial" w:cs="Arial"/>
          <w:sz w:val="10"/>
          <w:szCs w:val="10"/>
        </w:rPr>
      </w:pPr>
    </w:p>
    <w:p w14:paraId="462ED181" w14:textId="77777777" w:rsidR="003D30A6" w:rsidRDefault="003D30A6">
      <w:pPr>
        <w:rPr>
          <w:rFonts w:ascii="Arial" w:hAnsi="Arial" w:cs="Arial"/>
          <w:sz w:val="10"/>
          <w:szCs w:val="10"/>
        </w:rPr>
      </w:pPr>
    </w:p>
    <w:p w14:paraId="0D282C31" w14:textId="77777777" w:rsidR="00A51918" w:rsidRDefault="00A51918">
      <w:pPr>
        <w:rPr>
          <w:rFonts w:ascii="Arial" w:hAnsi="Arial" w:cs="Arial"/>
          <w:sz w:val="10"/>
          <w:szCs w:val="10"/>
        </w:rPr>
      </w:pPr>
    </w:p>
    <w:p w14:paraId="5933FD9C" w14:textId="77777777" w:rsidR="00A51918" w:rsidRDefault="00A51918">
      <w:pPr>
        <w:rPr>
          <w:rFonts w:ascii="Arial" w:hAnsi="Arial" w:cs="Arial"/>
          <w:sz w:val="10"/>
          <w:szCs w:val="10"/>
        </w:rPr>
      </w:pPr>
    </w:p>
    <w:p w14:paraId="3A953126" w14:textId="77777777" w:rsidR="00A51918" w:rsidRDefault="00A51918">
      <w:pPr>
        <w:rPr>
          <w:rFonts w:ascii="Arial" w:hAnsi="Arial" w:cs="Arial"/>
          <w:sz w:val="10"/>
          <w:szCs w:val="10"/>
        </w:rPr>
      </w:pPr>
    </w:p>
    <w:p w14:paraId="088B52BA" w14:textId="77777777" w:rsidR="00A51918" w:rsidRDefault="00A51918">
      <w:pPr>
        <w:rPr>
          <w:rFonts w:ascii="Arial" w:hAnsi="Arial" w:cs="Arial"/>
          <w:sz w:val="10"/>
          <w:szCs w:val="10"/>
        </w:rPr>
      </w:pPr>
    </w:p>
    <w:p w14:paraId="63F16DD4" w14:textId="77777777" w:rsidR="00A51918" w:rsidRDefault="00A51918">
      <w:pPr>
        <w:rPr>
          <w:rFonts w:ascii="Arial" w:hAnsi="Arial" w:cs="Arial"/>
          <w:sz w:val="10"/>
          <w:szCs w:val="10"/>
        </w:rPr>
      </w:pPr>
    </w:p>
    <w:p w14:paraId="400F4A10" w14:textId="77777777" w:rsidR="00A51918" w:rsidRDefault="00A51918">
      <w:pPr>
        <w:rPr>
          <w:rFonts w:ascii="Arial" w:hAnsi="Arial" w:cs="Arial"/>
          <w:sz w:val="10"/>
          <w:szCs w:val="10"/>
        </w:rPr>
      </w:pPr>
    </w:p>
    <w:p w14:paraId="25991ECE" w14:textId="77777777" w:rsidR="00A51918" w:rsidRDefault="00A51918">
      <w:pPr>
        <w:rPr>
          <w:rFonts w:ascii="Arial" w:hAnsi="Arial" w:cs="Arial"/>
          <w:sz w:val="10"/>
          <w:szCs w:val="10"/>
        </w:rPr>
      </w:pPr>
    </w:p>
    <w:p w14:paraId="7E3F9A40" w14:textId="77777777" w:rsidR="00A51918" w:rsidRDefault="00A51918">
      <w:pPr>
        <w:rPr>
          <w:rFonts w:ascii="Arial" w:hAnsi="Arial" w:cs="Arial"/>
          <w:sz w:val="10"/>
          <w:szCs w:val="10"/>
        </w:rPr>
      </w:pPr>
    </w:p>
    <w:p w14:paraId="690D8C26" w14:textId="77777777" w:rsidR="00A51918" w:rsidRDefault="00A51918">
      <w:pPr>
        <w:rPr>
          <w:rFonts w:ascii="Arial" w:hAnsi="Arial" w:cs="Arial"/>
          <w:sz w:val="10"/>
          <w:szCs w:val="10"/>
        </w:rPr>
      </w:pPr>
    </w:p>
    <w:p w14:paraId="47C6743B" w14:textId="77777777" w:rsidR="00A51918" w:rsidRDefault="00A51918">
      <w:pPr>
        <w:rPr>
          <w:rFonts w:ascii="Arial" w:hAnsi="Arial" w:cs="Arial"/>
          <w:sz w:val="10"/>
          <w:szCs w:val="10"/>
        </w:rPr>
      </w:pPr>
    </w:p>
    <w:p w14:paraId="2365E0E3" w14:textId="77777777" w:rsidR="00A51918" w:rsidRDefault="00A51918">
      <w:pPr>
        <w:rPr>
          <w:rFonts w:ascii="Arial" w:hAnsi="Arial" w:cs="Arial"/>
          <w:sz w:val="10"/>
          <w:szCs w:val="10"/>
        </w:rPr>
      </w:pPr>
    </w:p>
    <w:p w14:paraId="16713C0F" w14:textId="77777777" w:rsidR="00A51918" w:rsidRDefault="00A51918">
      <w:pPr>
        <w:rPr>
          <w:rFonts w:ascii="Arial" w:hAnsi="Arial" w:cs="Arial"/>
          <w:sz w:val="10"/>
          <w:szCs w:val="10"/>
        </w:rPr>
      </w:pPr>
    </w:p>
    <w:p w14:paraId="1119CBE4" w14:textId="77777777" w:rsidR="00A51918" w:rsidRDefault="00A51918">
      <w:pPr>
        <w:rPr>
          <w:rFonts w:ascii="Arial" w:hAnsi="Arial" w:cs="Arial"/>
          <w:sz w:val="10"/>
          <w:szCs w:val="10"/>
        </w:rPr>
      </w:pPr>
    </w:p>
    <w:p w14:paraId="25AFA566" w14:textId="77777777" w:rsidR="00A51918" w:rsidRDefault="00A51918">
      <w:pPr>
        <w:rPr>
          <w:rFonts w:ascii="Arial" w:hAnsi="Arial" w:cs="Arial"/>
          <w:sz w:val="10"/>
          <w:szCs w:val="10"/>
        </w:rPr>
      </w:pPr>
    </w:p>
    <w:p w14:paraId="5E68FD0A" w14:textId="77777777" w:rsidR="00A51918" w:rsidRDefault="00A51918">
      <w:pPr>
        <w:rPr>
          <w:rFonts w:ascii="Arial" w:hAnsi="Arial" w:cs="Arial"/>
          <w:sz w:val="10"/>
          <w:szCs w:val="10"/>
        </w:rPr>
      </w:pPr>
    </w:p>
    <w:p w14:paraId="7CC0514E" w14:textId="77777777" w:rsidR="00A51918" w:rsidRDefault="00A51918">
      <w:pPr>
        <w:rPr>
          <w:rFonts w:ascii="Arial" w:hAnsi="Arial" w:cs="Arial"/>
          <w:sz w:val="10"/>
          <w:szCs w:val="10"/>
        </w:rPr>
      </w:pPr>
    </w:p>
    <w:p w14:paraId="78FC1405" w14:textId="77777777" w:rsidR="00A51918" w:rsidRPr="00CE79D7" w:rsidRDefault="00A51918">
      <w:pPr>
        <w:rPr>
          <w:rFonts w:ascii="Arial" w:hAnsi="Arial" w:cs="Arial"/>
          <w:sz w:val="10"/>
          <w:szCs w:val="10"/>
        </w:rPr>
        <w:sectPr w:rsidR="00A51918" w:rsidRPr="00CE79D7" w:rsidSect="00AE4930">
          <w:pgSz w:w="16838" w:h="11906" w:orient="landscape" w:code="9"/>
          <w:pgMar w:top="425" w:right="397" w:bottom="244" w:left="454" w:header="255" w:footer="255" w:gutter="0"/>
          <w:cols w:space="708"/>
          <w:docGrid w:linePitch="326"/>
        </w:sectPr>
      </w:pPr>
    </w:p>
    <w:p w14:paraId="7998F93A" w14:textId="77777777" w:rsidR="00CB7410" w:rsidRDefault="00CB7410" w:rsidP="00D65E24">
      <w:pPr>
        <w:widowControl w:val="0"/>
        <w:rPr>
          <w:rFonts w:ascii="Arial" w:hAnsi="Arial" w:cs="Arial"/>
          <w:b/>
          <w:sz w:val="20"/>
          <w:szCs w:val="20"/>
        </w:rPr>
      </w:pPr>
    </w:p>
    <w:p w14:paraId="7C9E182F" w14:textId="77777777" w:rsidR="007A6035" w:rsidRDefault="007A6035" w:rsidP="00935635">
      <w:pPr>
        <w:widowControl w:val="0"/>
        <w:rPr>
          <w:rFonts w:ascii="Arial" w:hAnsi="Arial" w:cs="Arial"/>
          <w:b/>
        </w:rPr>
      </w:pPr>
    </w:p>
    <w:p w14:paraId="5812B57D" w14:textId="77777777" w:rsidR="00935635" w:rsidRPr="00BC1C62" w:rsidRDefault="00935635" w:rsidP="00935635">
      <w:pPr>
        <w:widowControl w:val="0"/>
        <w:rPr>
          <w:rFonts w:ascii="Arial" w:hAnsi="Arial" w:cs="Arial"/>
          <w:b/>
        </w:rPr>
      </w:pPr>
      <w:r w:rsidRPr="00BC1C62">
        <w:rPr>
          <w:rFonts w:ascii="Arial" w:hAnsi="Arial" w:cs="Arial"/>
          <w:b/>
        </w:rPr>
        <w:t>Dział 1.3.1.a. Terminowość sporządzania uzasadnień przez sędziów na wniosek</w:t>
      </w:r>
    </w:p>
    <w:tbl>
      <w:tblPr>
        <w:tblW w:w="11199"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616"/>
        <w:gridCol w:w="671"/>
        <w:gridCol w:w="746"/>
        <w:gridCol w:w="666"/>
        <w:gridCol w:w="711"/>
        <w:gridCol w:w="676"/>
        <w:gridCol w:w="640"/>
        <w:gridCol w:w="599"/>
        <w:gridCol w:w="675"/>
        <w:gridCol w:w="672"/>
        <w:gridCol w:w="952"/>
        <w:gridCol w:w="755"/>
        <w:gridCol w:w="742"/>
      </w:tblGrid>
      <w:tr w:rsidR="00935635" w:rsidRPr="00A01495" w14:paraId="6B9ABDF0" w14:textId="77777777" w:rsidTr="008105F9">
        <w:trPr>
          <w:cantSplit/>
          <w:trHeight w:val="241"/>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14:paraId="60C96456" w14:textId="77777777" w:rsidR="00935635" w:rsidRPr="00A01495" w:rsidRDefault="00935635" w:rsidP="008105F9">
            <w:pPr>
              <w:pStyle w:val="Tekstpodstawowy2"/>
              <w:jc w:val="center"/>
              <w:rPr>
                <w:sz w:val="14"/>
              </w:rPr>
            </w:pPr>
            <w:r w:rsidRPr="00A01495">
              <w:rPr>
                <w:sz w:val="14"/>
              </w:rPr>
              <w:t>RODZAJE SPRAW</w:t>
            </w:r>
          </w:p>
          <w:p w14:paraId="291B0E9C" w14:textId="77777777" w:rsidR="00935635" w:rsidRPr="00A01495" w:rsidRDefault="00935635" w:rsidP="008105F9">
            <w:pPr>
              <w:jc w:val="center"/>
              <w:rPr>
                <w:rFonts w:ascii="Arial" w:hAnsi="Arial" w:cs="Arial"/>
                <w:sz w:val="14"/>
              </w:rPr>
            </w:pPr>
            <w:r w:rsidRPr="00A01495">
              <w:rPr>
                <w:rFonts w:ascii="Arial" w:hAnsi="Arial" w:cs="Arial"/>
                <w:sz w:val="14"/>
              </w:rPr>
              <w:t xml:space="preserve">według repertoriów </w:t>
            </w:r>
          </w:p>
          <w:p w14:paraId="0E0C4892" w14:textId="77777777" w:rsidR="00935635" w:rsidRPr="00A01495" w:rsidRDefault="00935635" w:rsidP="008105F9">
            <w:pPr>
              <w:jc w:val="center"/>
              <w:rPr>
                <w:rFonts w:ascii="Arial" w:hAnsi="Arial" w:cs="Arial"/>
                <w:sz w:val="14"/>
              </w:rPr>
            </w:pPr>
            <w:r w:rsidRPr="00A01495">
              <w:rPr>
                <w:rFonts w:ascii="Arial" w:hAnsi="Arial" w:cs="Arial"/>
                <w:sz w:val="14"/>
              </w:rPr>
              <w:t>i wykazów</w:t>
            </w:r>
          </w:p>
        </w:tc>
        <w:tc>
          <w:tcPr>
            <w:tcW w:w="6676" w:type="dxa"/>
            <w:gridSpan w:val="10"/>
            <w:tcBorders>
              <w:top w:val="single" w:sz="2" w:space="0" w:color="auto"/>
              <w:left w:val="single" w:sz="6" w:space="0" w:color="auto"/>
              <w:bottom w:val="single" w:sz="6" w:space="0" w:color="auto"/>
              <w:right w:val="single" w:sz="4" w:space="0" w:color="auto"/>
            </w:tcBorders>
            <w:vAlign w:val="center"/>
          </w:tcPr>
          <w:p w14:paraId="0848D0F9" w14:textId="77777777" w:rsidR="00935635" w:rsidRPr="00A01495" w:rsidRDefault="00935635" w:rsidP="008105F9">
            <w:pPr>
              <w:spacing w:after="120" w:line="200" w:lineRule="exact"/>
              <w:jc w:val="center"/>
              <w:rPr>
                <w:rFonts w:ascii="Arial" w:hAnsi="Arial" w:cs="Arial"/>
                <w:sz w:val="14"/>
              </w:rPr>
            </w:pPr>
            <w:r w:rsidRPr="00A01495">
              <w:rPr>
                <w:rFonts w:ascii="Arial" w:hAnsi="Arial" w:cs="Arial"/>
                <w:sz w:val="14"/>
              </w:rPr>
              <w:t xml:space="preserve">Terminowość sporządzania </w:t>
            </w:r>
            <w:r w:rsidRPr="00BC1C62">
              <w:rPr>
                <w:rFonts w:ascii="Arial" w:hAnsi="Arial" w:cs="Arial"/>
                <w:sz w:val="14"/>
              </w:rPr>
              <w:t xml:space="preserve">uzasadnień </w:t>
            </w:r>
            <w:r w:rsidRPr="00BC1C62">
              <w:rPr>
                <w:rFonts w:ascii="Arial" w:hAnsi="Arial" w:cs="Arial"/>
                <w:sz w:val="14"/>
                <w:szCs w:val="14"/>
              </w:rPr>
              <w:t>na wniosek</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14:paraId="6C85A251" w14:textId="77777777" w:rsidR="00935635" w:rsidRPr="00A01495" w:rsidRDefault="00935635" w:rsidP="008105F9">
            <w:pPr>
              <w:spacing w:after="120" w:line="200" w:lineRule="exact"/>
              <w:jc w:val="center"/>
              <w:rPr>
                <w:rFonts w:ascii="Arial" w:hAnsi="Arial" w:cs="Arial"/>
                <w:sz w:val="12"/>
                <w:szCs w:val="12"/>
              </w:rPr>
            </w:pPr>
            <w:r w:rsidRPr="00A01495">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14:paraId="5DB0F0AA" w14:textId="77777777" w:rsidR="00935635" w:rsidRPr="00A01495" w:rsidRDefault="00935635" w:rsidP="008105F9">
            <w:pPr>
              <w:spacing w:after="120" w:line="200" w:lineRule="exact"/>
              <w:jc w:val="center"/>
              <w:rPr>
                <w:rFonts w:ascii="Arial" w:hAnsi="Arial" w:cs="Arial"/>
                <w:sz w:val="12"/>
                <w:szCs w:val="12"/>
              </w:rPr>
            </w:pPr>
            <w:r w:rsidRPr="00A01495">
              <w:rPr>
                <w:rFonts w:ascii="Arial" w:hAnsi="Arial" w:cs="Arial"/>
                <w:sz w:val="12"/>
                <w:szCs w:val="12"/>
              </w:rPr>
              <w:t>Liczba spraw do których wpłynął wniosek o transkrypcje uzasadnień wygłoszonych w trybie art.82 § 6 kpw</w:t>
            </w:r>
          </w:p>
        </w:tc>
        <w:tc>
          <w:tcPr>
            <w:tcW w:w="1497" w:type="dxa"/>
            <w:gridSpan w:val="2"/>
            <w:vMerge w:val="restart"/>
            <w:tcBorders>
              <w:top w:val="single" w:sz="2" w:space="0" w:color="auto"/>
              <w:left w:val="single" w:sz="4" w:space="0" w:color="auto"/>
              <w:bottom w:val="single" w:sz="4" w:space="0" w:color="auto"/>
              <w:right w:val="single" w:sz="2" w:space="0" w:color="auto"/>
            </w:tcBorders>
          </w:tcPr>
          <w:p w14:paraId="680D91AE" w14:textId="77777777" w:rsidR="00935635" w:rsidRPr="00A01495" w:rsidRDefault="00935635" w:rsidP="008105F9">
            <w:pPr>
              <w:spacing w:after="120" w:line="200" w:lineRule="exact"/>
              <w:jc w:val="center"/>
              <w:rPr>
                <w:rFonts w:ascii="Arial" w:hAnsi="Arial" w:cs="Arial"/>
                <w:sz w:val="12"/>
                <w:szCs w:val="12"/>
              </w:rPr>
            </w:pPr>
            <w:r w:rsidRPr="00A01495">
              <w:rPr>
                <w:rFonts w:ascii="Arial" w:hAnsi="Arial" w:cs="Arial"/>
                <w:sz w:val="12"/>
                <w:szCs w:val="12"/>
              </w:rPr>
              <w:t>Liczba spraw, w których projekt uzasadnienia orzeczenia sporządził asystent</w:t>
            </w:r>
          </w:p>
        </w:tc>
      </w:tr>
      <w:tr w:rsidR="00935635" w:rsidRPr="00A01495" w14:paraId="1C7A6A70" w14:textId="77777777" w:rsidTr="008105F9">
        <w:trPr>
          <w:cantSplit/>
          <w:trHeight w:val="232"/>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2A759873" w14:textId="77777777" w:rsidR="00935635" w:rsidRPr="00A01495" w:rsidRDefault="00935635" w:rsidP="008105F9">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14:paraId="7C663BC8" w14:textId="77777777" w:rsidR="00935635" w:rsidRPr="00A01495" w:rsidRDefault="00935635" w:rsidP="008105F9">
            <w:pPr>
              <w:spacing w:after="120" w:line="200" w:lineRule="exact"/>
              <w:jc w:val="center"/>
              <w:rPr>
                <w:rFonts w:ascii="Arial" w:hAnsi="Arial" w:cs="Arial"/>
                <w:sz w:val="12"/>
              </w:rPr>
            </w:pPr>
          </w:p>
          <w:p w14:paraId="791056D9"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Razem</w:t>
            </w:r>
          </w:p>
          <w:p w14:paraId="02E0B1F4"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(kol.2+3+5+7+9)</w:t>
            </w:r>
          </w:p>
        </w:tc>
        <w:tc>
          <w:tcPr>
            <w:tcW w:w="616" w:type="dxa"/>
            <w:vMerge w:val="restart"/>
            <w:tcBorders>
              <w:top w:val="single" w:sz="6" w:space="0" w:color="auto"/>
              <w:left w:val="single" w:sz="4" w:space="0" w:color="auto"/>
              <w:bottom w:val="single" w:sz="6" w:space="0" w:color="auto"/>
              <w:right w:val="single" w:sz="6" w:space="0" w:color="auto"/>
            </w:tcBorders>
            <w:vAlign w:val="center"/>
          </w:tcPr>
          <w:p w14:paraId="01179F82"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 xml:space="preserve">w terminie </w:t>
            </w:r>
          </w:p>
          <w:p w14:paraId="024EE4BF" w14:textId="77777777" w:rsidR="00935635" w:rsidRPr="00A01495" w:rsidRDefault="00935635" w:rsidP="008105F9">
            <w:pPr>
              <w:spacing w:after="120" w:line="200" w:lineRule="exact"/>
              <w:ind w:left="-21"/>
              <w:jc w:val="center"/>
              <w:rPr>
                <w:rFonts w:ascii="Arial" w:hAnsi="Arial" w:cs="Arial"/>
                <w:sz w:val="12"/>
              </w:rPr>
            </w:pPr>
            <w:r w:rsidRPr="00A01495">
              <w:rPr>
                <w:rFonts w:ascii="Arial" w:hAnsi="Arial" w:cs="Arial"/>
                <w:sz w:val="12"/>
              </w:rPr>
              <w:t>ustawowym</w:t>
            </w:r>
          </w:p>
        </w:tc>
        <w:tc>
          <w:tcPr>
            <w:tcW w:w="5384" w:type="dxa"/>
            <w:gridSpan w:val="8"/>
            <w:tcBorders>
              <w:top w:val="single" w:sz="6" w:space="0" w:color="auto"/>
              <w:left w:val="single" w:sz="6" w:space="0" w:color="auto"/>
              <w:bottom w:val="single" w:sz="2" w:space="0" w:color="auto"/>
              <w:right w:val="single" w:sz="4" w:space="0" w:color="auto"/>
            </w:tcBorders>
            <w:vAlign w:val="center"/>
          </w:tcPr>
          <w:p w14:paraId="27AA256F" w14:textId="77777777" w:rsidR="00935635" w:rsidRPr="00A01495" w:rsidRDefault="00935635" w:rsidP="008105F9">
            <w:pPr>
              <w:spacing w:after="120" w:line="200" w:lineRule="exact"/>
              <w:ind w:left="-70" w:right="-70"/>
              <w:jc w:val="center"/>
              <w:rPr>
                <w:rFonts w:ascii="Arial" w:hAnsi="Arial" w:cs="Arial"/>
                <w:sz w:val="12"/>
              </w:rPr>
            </w:pPr>
            <w:r w:rsidRPr="00A01495">
              <w:rPr>
                <w:rFonts w:ascii="Arial" w:hAnsi="Arial" w:cs="Arial"/>
                <w:sz w:val="12"/>
              </w:rPr>
              <w:t xml:space="preserve">po upływie terminu ustawowego </w:t>
            </w:r>
            <w:r w:rsidRPr="00A01495">
              <w:rPr>
                <w:rFonts w:ascii="Arial" w:hAnsi="Arial" w:cs="Arial"/>
                <w:sz w:val="12"/>
                <w:vertAlign w:val="superscript"/>
              </w:rPr>
              <w:t>1)</w:t>
            </w:r>
          </w:p>
        </w:tc>
        <w:tc>
          <w:tcPr>
            <w:tcW w:w="672" w:type="dxa"/>
            <w:vMerge/>
            <w:tcBorders>
              <w:left w:val="single" w:sz="4" w:space="0" w:color="auto"/>
              <w:right w:val="single" w:sz="2" w:space="0" w:color="auto"/>
            </w:tcBorders>
            <w:vAlign w:val="center"/>
          </w:tcPr>
          <w:p w14:paraId="456AE6EE" w14:textId="77777777" w:rsidR="00935635" w:rsidRPr="00A01495" w:rsidRDefault="00935635" w:rsidP="008105F9">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14:paraId="3129FFAE" w14:textId="77777777" w:rsidR="00935635" w:rsidRPr="00A01495" w:rsidRDefault="00935635" w:rsidP="008105F9">
            <w:pPr>
              <w:spacing w:after="120" w:line="200" w:lineRule="exact"/>
              <w:ind w:right="-70"/>
              <w:jc w:val="center"/>
              <w:rPr>
                <w:rFonts w:ascii="Arial" w:hAnsi="Arial" w:cs="Arial"/>
                <w:sz w:val="12"/>
              </w:rPr>
            </w:pPr>
          </w:p>
        </w:tc>
        <w:tc>
          <w:tcPr>
            <w:tcW w:w="1497" w:type="dxa"/>
            <w:gridSpan w:val="2"/>
            <w:vMerge/>
            <w:tcBorders>
              <w:top w:val="nil"/>
              <w:left w:val="single" w:sz="4" w:space="0" w:color="auto"/>
              <w:bottom w:val="single" w:sz="4" w:space="0" w:color="auto"/>
              <w:right w:val="single" w:sz="2" w:space="0" w:color="auto"/>
            </w:tcBorders>
          </w:tcPr>
          <w:p w14:paraId="334295D2" w14:textId="77777777" w:rsidR="00935635" w:rsidRPr="00A01495" w:rsidRDefault="00935635" w:rsidP="008105F9">
            <w:pPr>
              <w:spacing w:after="120" w:line="200" w:lineRule="exact"/>
              <w:ind w:right="-70"/>
              <w:jc w:val="center"/>
              <w:rPr>
                <w:rFonts w:ascii="Arial" w:hAnsi="Arial" w:cs="Arial"/>
                <w:sz w:val="12"/>
              </w:rPr>
            </w:pPr>
          </w:p>
        </w:tc>
      </w:tr>
      <w:tr w:rsidR="00935635" w:rsidRPr="00A01495" w14:paraId="570B19E9" w14:textId="77777777" w:rsidTr="008105F9">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1F5219AA" w14:textId="77777777" w:rsidR="00935635" w:rsidRPr="00A01495" w:rsidRDefault="00935635" w:rsidP="008105F9">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14:paraId="2BAF5378" w14:textId="77777777" w:rsidR="00935635" w:rsidRPr="00A01495" w:rsidRDefault="00935635" w:rsidP="008105F9">
            <w:pPr>
              <w:rPr>
                <w:rFonts w:ascii="Arial" w:hAnsi="Arial" w:cs="Arial"/>
                <w:sz w:val="12"/>
              </w:rPr>
            </w:pPr>
          </w:p>
        </w:tc>
        <w:tc>
          <w:tcPr>
            <w:tcW w:w="616" w:type="dxa"/>
            <w:vMerge/>
            <w:tcBorders>
              <w:top w:val="single" w:sz="6" w:space="0" w:color="auto"/>
              <w:left w:val="single" w:sz="4" w:space="0" w:color="auto"/>
              <w:bottom w:val="single" w:sz="6" w:space="0" w:color="auto"/>
              <w:right w:val="single" w:sz="6" w:space="0" w:color="auto"/>
            </w:tcBorders>
            <w:vAlign w:val="center"/>
          </w:tcPr>
          <w:p w14:paraId="0021EBBA" w14:textId="77777777" w:rsidR="00935635" w:rsidRPr="00A01495" w:rsidRDefault="00935635" w:rsidP="008105F9">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14:paraId="305CFCD6"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1-14 dni</w:t>
            </w:r>
          </w:p>
        </w:tc>
        <w:tc>
          <w:tcPr>
            <w:tcW w:w="746" w:type="dxa"/>
            <w:tcBorders>
              <w:top w:val="single" w:sz="2" w:space="0" w:color="auto"/>
              <w:left w:val="single" w:sz="4" w:space="0" w:color="auto"/>
              <w:bottom w:val="single" w:sz="6" w:space="0" w:color="auto"/>
              <w:right w:val="single" w:sz="6" w:space="0" w:color="auto"/>
            </w:tcBorders>
            <w:vAlign w:val="center"/>
          </w:tcPr>
          <w:p w14:paraId="7A5C7568"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14:paraId="481112F0"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15-30 dni</w:t>
            </w:r>
          </w:p>
        </w:tc>
        <w:tc>
          <w:tcPr>
            <w:tcW w:w="711" w:type="dxa"/>
            <w:tcBorders>
              <w:top w:val="single" w:sz="2" w:space="0" w:color="auto"/>
              <w:left w:val="single" w:sz="4" w:space="0" w:color="auto"/>
              <w:bottom w:val="single" w:sz="6" w:space="0" w:color="auto"/>
              <w:right w:val="single" w:sz="6" w:space="0" w:color="auto"/>
            </w:tcBorders>
            <w:vAlign w:val="center"/>
          </w:tcPr>
          <w:p w14:paraId="52105A47"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14:paraId="58642E82"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pow. 1 do 3 mies.</w:t>
            </w:r>
          </w:p>
        </w:tc>
        <w:tc>
          <w:tcPr>
            <w:tcW w:w="640" w:type="dxa"/>
            <w:tcBorders>
              <w:top w:val="single" w:sz="2" w:space="0" w:color="auto"/>
              <w:left w:val="single" w:sz="4" w:space="0" w:color="auto"/>
              <w:bottom w:val="single" w:sz="6" w:space="0" w:color="auto"/>
              <w:right w:val="single" w:sz="2" w:space="0" w:color="auto"/>
            </w:tcBorders>
            <w:vAlign w:val="center"/>
          </w:tcPr>
          <w:p w14:paraId="16590D77"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14:paraId="716658B5"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14:paraId="7E6606B8"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14:paraId="2B1CC17F" w14:textId="77777777" w:rsidR="00935635" w:rsidRPr="00A01495" w:rsidRDefault="00935635" w:rsidP="008105F9">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14:paraId="0937FA55" w14:textId="77777777" w:rsidR="00935635" w:rsidRPr="00A01495" w:rsidRDefault="00935635" w:rsidP="008105F9">
            <w:pPr>
              <w:spacing w:after="120" w:line="200" w:lineRule="exact"/>
              <w:jc w:val="center"/>
              <w:rPr>
                <w:rFonts w:ascii="Arial" w:hAnsi="Arial" w:cs="Arial"/>
                <w:sz w:val="12"/>
              </w:rPr>
            </w:pPr>
          </w:p>
        </w:tc>
        <w:tc>
          <w:tcPr>
            <w:tcW w:w="755" w:type="dxa"/>
            <w:tcBorders>
              <w:top w:val="single" w:sz="4" w:space="0" w:color="auto"/>
              <w:left w:val="single" w:sz="4" w:space="0" w:color="auto"/>
              <w:bottom w:val="single" w:sz="6" w:space="0" w:color="auto"/>
              <w:right w:val="single" w:sz="4" w:space="0" w:color="auto"/>
            </w:tcBorders>
            <w:vAlign w:val="center"/>
          </w:tcPr>
          <w:p w14:paraId="438B5683"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razem</w:t>
            </w:r>
          </w:p>
        </w:tc>
        <w:tc>
          <w:tcPr>
            <w:tcW w:w="742" w:type="dxa"/>
            <w:tcBorders>
              <w:top w:val="single" w:sz="4" w:space="0" w:color="auto"/>
              <w:left w:val="single" w:sz="4" w:space="0" w:color="auto"/>
              <w:bottom w:val="single" w:sz="6" w:space="0" w:color="auto"/>
              <w:right w:val="single" w:sz="2" w:space="0" w:color="auto"/>
            </w:tcBorders>
            <w:vAlign w:val="center"/>
          </w:tcPr>
          <w:p w14:paraId="5382ABF1" w14:textId="77777777" w:rsidR="00935635" w:rsidRPr="00A01495" w:rsidRDefault="00935635" w:rsidP="008105F9">
            <w:pPr>
              <w:spacing w:after="120" w:line="200" w:lineRule="exact"/>
              <w:ind w:left="-42" w:right="-70"/>
              <w:jc w:val="center"/>
              <w:rPr>
                <w:rFonts w:ascii="Arial" w:hAnsi="Arial" w:cs="Arial"/>
                <w:sz w:val="12"/>
              </w:rPr>
            </w:pPr>
            <w:r w:rsidRPr="00A01495">
              <w:rPr>
                <w:rFonts w:ascii="Arial" w:hAnsi="Arial" w:cs="Arial"/>
                <w:sz w:val="14"/>
                <w:szCs w:val="14"/>
              </w:rPr>
              <w:t>w tym, w których projekt został zaakceptowany przez sędziego</w:t>
            </w:r>
          </w:p>
        </w:tc>
      </w:tr>
      <w:tr w:rsidR="00935635" w:rsidRPr="00A01495" w14:paraId="78E6DF00" w14:textId="77777777" w:rsidTr="008105F9">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14:paraId="5FEDE5EC" w14:textId="77777777" w:rsidR="00935635" w:rsidRPr="00A01495" w:rsidRDefault="00935635" w:rsidP="008105F9">
            <w:pPr>
              <w:jc w:val="center"/>
              <w:rPr>
                <w:rFonts w:ascii="Arial" w:hAnsi="Arial" w:cs="Arial"/>
                <w:sz w:val="12"/>
              </w:rPr>
            </w:pPr>
            <w:r w:rsidRPr="00A01495">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14:paraId="449A6640" w14:textId="77777777" w:rsidR="00935635" w:rsidRPr="00A01495" w:rsidRDefault="00935635" w:rsidP="008105F9">
            <w:pPr>
              <w:jc w:val="center"/>
              <w:rPr>
                <w:rFonts w:ascii="Arial" w:hAnsi="Arial" w:cs="Arial"/>
                <w:sz w:val="12"/>
              </w:rPr>
            </w:pPr>
            <w:r w:rsidRPr="00A01495">
              <w:rPr>
                <w:rFonts w:ascii="Arial" w:hAnsi="Arial" w:cs="Arial"/>
                <w:sz w:val="12"/>
              </w:rPr>
              <w:t>1</w:t>
            </w:r>
          </w:p>
        </w:tc>
        <w:tc>
          <w:tcPr>
            <w:tcW w:w="616" w:type="dxa"/>
            <w:tcBorders>
              <w:top w:val="single" w:sz="6" w:space="0" w:color="auto"/>
              <w:left w:val="single" w:sz="4" w:space="0" w:color="auto"/>
              <w:bottom w:val="single" w:sz="18" w:space="0" w:color="auto"/>
              <w:right w:val="single" w:sz="6" w:space="0" w:color="auto"/>
            </w:tcBorders>
            <w:vAlign w:val="center"/>
          </w:tcPr>
          <w:p w14:paraId="72518515" w14:textId="77777777" w:rsidR="00935635" w:rsidRPr="00A01495" w:rsidRDefault="00935635" w:rsidP="008105F9">
            <w:pPr>
              <w:jc w:val="center"/>
              <w:rPr>
                <w:rFonts w:ascii="Arial" w:hAnsi="Arial" w:cs="Arial"/>
                <w:sz w:val="12"/>
              </w:rPr>
            </w:pPr>
            <w:r w:rsidRPr="00A01495">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14:paraId="3C6B5CAF" w14:textId="77777777" w:rsidR="00935635" w:rsidRPr="00A01495" w:rsidRDefault="00935635" w:rsidP="008105F9">
            <w:pPr>
              <w:jc w:val="center"/>
              <w:rPr>
                <w:rFonts w:ascii="Arial" w:hAnsi="Arial" w:cs="Arial"/>
                <w:sz w:val="12"/>
              </w:rPr>
            </w:pPr>
            <w:r w:rsidRPr="00A01495">
              <w:rPr>
                <w:rFonts w:ascii="Arial" w:hAnsi="Arial" w:cs="Arial"/>
                <w:sz w:val="12"/>
              </w:rPr>
              <w:t>3</w:t>
            </w:r>
          </w:p>
        </w:tc>
        <w:tc>
          <w:tcPr>
            <w:tcW w:w="746" w:type="dxa"/>
            <w:tcBorders>
              <w:top w:val="single" w:sz="6" w:space="0" w:color="auto"/>
              <w:left w:val="single" w:sz="4" w:space="0" w:color="auto"/>
              <w:bottom w:val="single" w:sz="18" w:space="0" w:color="auto"/>
              <w:right w:val="single" w:sz="6" w:space="0" w:color="auto"/>
            </w:tcBorders>
            <w:vAlign w:val="center"/>
          </w:tcPr>
          <w:p w14:paraId="7DCF6855" w14:textId="77777777" w:rsidR="00935635" w:rsidRPr="00A01495" w:rsidRDefault="00935635" w:rsidP="008105F9">
            <w:pPr>
              <w:jc w:val="center"/>
              <w:rPr>
                <w:rFonts w:ascii="Arial" w:hAnsi="Arial" w:cs="Arial"/>
                <w:sz w:val="12"/>
              </w:rPr>
            </w:pPr>
            <w:r w:rsidRPr="00A01495">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14:paraId="18E27F04" w14:textId="77777777" w:rsidR="00935635" w:rsidRPr="00A01495" w:rsidRDefault="00935635" w:rsidP="008105F9">
            <w:pPr>
              <w:jc w:val="center"/>
              <w:rPr>
                <w:rFonts w:ascii="Arial" w:hAnsi="Arial" w:cs="Arial"/>
                <w:sz w:val="12"/>
              </w:rPr>
            </w:pPr>
            <w:r w:rsidRPr="00A01495">
              <w:rPr>
                <w:rFonts w:ascii="Arial" w:hAnsi="Arial" w:cs="Arial"/>
                <w:sz w:val="12"/>
              </w:rPr>
              <w:t>5</w:t>
            </w:r>
          </w:p>
        </w:tc>
        <w:tc>
          <w:tcPr>
            <w:tcW w:w="711" w:type="dxa"/>
            <w:tcBorders>
              <w:top w:val="single" w:sz="6" w:space="0" w:color="auto"/>
              <w:left w:val="single" w:sz="4" w:space="0" w:color="auto"/>
              <w:bottom w:val="single" w:sz="18" w:space="0" w:color="auto"/>
              <w:right w:val="single" w:sz="6" w:space="0" w:color="auto"/>
            </w:tcBorders>
            <w:vAlign w:val="center"/>
          </w:tcPr>
          <w:p w14:paraId="442F72ED" w14:textId="77777777" w:rsidR="00935635" w:rsidRPr="00A01495" w:rsidRDefault="00935635" w:rsidP="008105F9">
            <w:pPr>
              <w:jc w:val="center"/>
              <w:rPr>
                <w:rFonts w:ascii="Arial" w:hAnsi="Arial" w:cs="Arial"/>
                <w:sz w:val="12"/>
              </w:rPr>
            </w:pPr>
            <w:r w:rsidRPr="00A01495">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14:paraId="6B58C9F5" w14:textId="77777777" w:rsidR="00935635" w:rsidRPr="00A01495" w:rsidRDefault="00935635" w:rsidP="008105F9">
            <w:pPr>
              <w:jc w:val="center"/>
              <w:rPr>
                <w:rFonts w:ascii="Arial" w:hAnsi="Arial" w:cs="Arial"/>
                <w:sz w:val="12"/>
              </w:rPr>
            </w:pPr>
            <w:r w:rsidRPr="00A01495">
              <w:rPr>
                <w:rFonts w:ascii="Arial" w:hAnsi="Arial" w:cs="Arial"/>
                <w:sz w:val="12"/>
              </w:rPr>
              <w:t>7</w:t>
            </w:r>
          </w:p>
        </w:tc>
        <w:tc>
          <w:tcPr>
            <w:tcW w:w="640" w:type="dxa"/>
            <w:tcBorders>
              <w:top w:val="single" w:sz="6" w:space="0" w:color="auto"/>
              <w:left w:val="single" w:sz="4" w:space="0" w:color="auto"/>
              <w:bottom w:val="single" w:sz="18" w:space="0" w:color="auto"/>
              <w:right w:val="single" w:sz="2" w:space="0" w:color="auto"/>
            </w:tcBorders>
            <w:vAlign w:val="center"/>
          </w:tcPr>
          <w:p w14:paraId="4848B05E" w14:textId="77777777" w:rsidR="00935635" w:rsidRPr="00A01495" w:rsidRDefault="00935635" w:rsidP="008105F9">
            <w:pPr>
              <w:jc w:val="center"/>
              <w:rPr>
                <w:rFonts w:ascii="Arial" w:hAnsi="Arial" w:cs="Arial"/>
                <w:sz w:val="12"/>
              </w:rPr>
            </w:pPr>
            <w:r w:rsidRPr="00A01495">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14:paraId="27A2E370" w14:textId="77777777" w:rsidR="00935635" w:rsidRPr="00A01495" w:rsidRDefault="00935635" w:rsidP="008105F9">
            <w:pPr>
              <w:jc w:val="center"/>
              <w:rPr>
                <w:rFonts w:ascii="Arial" w:hAnsi="Arial" w:cs="Arial"/>
                <w:sz w:val="12"/>
              </w:rPr>
            </w:pPr>
            <w:r w:rsidRPr="00A01495">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14:paraId="2EFBF8A2" w14:textId="77777777" w:rsidR="00935635" w:rsidRPr="00A01495" w:rsidRDefault="00935635" w:rsidP="008105F9">
            <w:pPr>
              <w:jc w:val="center"/>
              <w:rPr>
                <w:rFonts w:ascii="Arial" w:hAnsi="Arial" w:cs="Arial"/>
                <w:sz w:val="12"/>
              </w:rPr>
            </w:pPr>
            <w:r w:rsidRPr="00A01495">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14:paraId="137E3A7E" w14:textId="77777777" w:rsidR="00935635" w:rsidRPr="00A01495" w:rsidRDefault="00935635" w:rsidP="008105F9">
            <w:pPr>
              <w:jc w:val="center"/>
              <w:rPr>
                <w:rFonts w:ascii="Arial" w:hAnsi="Arial" w:cs="Arial"/>
                <w:sz w:val="12"/>
              </w:rPr>
            </w:pPr>
            <w:r w:rsidRPr="00A01495">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14:paraId="6C96ACDE" w14:textId="77777777" w:rsidR="00935635" w:rsidRPr="00A01495" w:rsidRDefault="00935635" w:rsidP="008105F9">
            <w:pPr>
              <w:jc w:val="center"/>
              <w:rPr>
                <w:rFonts w:ascii="Arial" w:hAnsi="Arial" w:cs="Arial"/>
                <w:sz w:val="12"/>
              </w:rPr>
            </w:pPr>
            <w:r w:rsidRPr="00A01495">
              <w:rPr>
                <w:rFonts w:ascii="Arial" w:hAnsi="Arial" w:cs="Arial"/>
                <w:sz w:val="12"/>
              </w:rPr>
              <w:t>12</w:t>
            </w:r>
          </w:p>
        </w:tc>
        <w:tc>
          <w:tcPr>
            <w:tcW w:w="755" w:type="dxa"/>
            <w:tcBorders>
              <w:top w:val="single" w:sz="6" w:space="0" w:color="auto"/>
              <w:left w:val="single" w:sz="4" w:space="0" w:color="auto"/>
              <w:bottom w:val="single" w:sz="18" w:space="0" w:color="auto"/>
              <w:right w:val="single" w:sz="4" w:space="0" w:color="auto"/>
            </w:tcBorders>
          </w:tcPr>
          <w:p w14:paraId="6B72AA38" w14:textId="77777777" w:rsidR="00935635" w:rsidRPr="00A01495" w:rsidRDefault="00935635" w:rsidP="008105F9">
            <w:pPr>
              <w:jc w:val="center"/>
              <w:rPr>
                <w:rFonts w:ascii="Arial" w:hAnsi="Arial" w:cs="Arial"/>
                <w:sz w:val="12"/>
              </w:rPr>
            </w:pPr>
            <w:r w:rsidRPr="00A01495">
              <w:rPr>
                <w:rFonts w:ascii="Arial" w:hAnsi="Arial" w:cs="Arial"/>
                <w:sz w:val="12"/>
              </w:rPr>
              <w:t>13</w:t>
            </w:r>
          </w:p>
        </w:tc>
        <w:tc>
          <w:tcPr>
            <w:tcW w:w="742" w:type="dxa"/>
            <w:tcBorders>
              <w:top w:val="single" w:sz="6" w:space="0" w:color="auto"/>
              <w:left w:val="single" w:sz="4" w:space="0" w:color="auto"/>
              <w:bottom w:val="single" w:sz="18" w:space="0" w:color="auto"/>
              <w:right w:val="single" w:sz="2" w:space="0" w:color="auto"/>
            </w:tcBorders>
          </w:tcPr>
          <w:p w14:paraId="28F92400" w14:textId="77777777" w:rsidR="00935635" w:rsidRPr="00A01495" w:rsidRDefault="00935635" w:rsidP="008105F9">
            <w:pPr>
              <w:jc w:val="center"/>
              <w:rPr>
                <w:rFonts w:ascii="Arial" w:hAnsi="Arial" w:cs="Arial"/>
                <w:sz w:val="12"/>
              </w:rPr>
            </w:pPr>
            <w:r w:rsidRPr="00A01495">
              <w:rPr>
                <w:rFonts w:ascii="Arial" w:hAnsi="Arial" w:cs="Arial"/>
                <w:sz w:val="12"/>
              </w:rPr>
              <w:t>14</w:t>
            </w:r>
          </w:p>
        </w:tc>
      </w:tr>
      <w:tr w:rsidR="008105F9" w:rsidRPr="00A01495" w14:paraId="742C8DA0" w14:textId="77777777" w:rsidTr="008105F9">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14:paraId="4C05FC62" w14:textId="77777777" w:rsidR="008105F9" w:rsidRPr="00A01495" w:rsidRDefault="008105F9" w:rsidP="008105F9">
            <w:pPr>
              <w:pStyle w:val="Nagwek1"/>
              <w:spacing w:after="40" w:line="140" w:lineRule="exact"/>
              <w:ind w:left="8"/>
              <w:rPr>
                <w:rFonts w:cs="Arial"/>
                <w:sz w:val="12"/>
                <w:szCs w:val="12"/>
              </w:rPr>
            </w:pPr>
            <w:r w:rsidRPr="00A01495">
              <w:rPr>
                <w:rFonts w:cs="Arial"/>
                <w:b/>
                <w:sz w:val="12"/>
                <w:szCs w:val="12"/>
              </w:rPr>
              <w:t>Ogółem sprawy karne</w:t>
            </w:r>
            <w:r w:rsidRPr="00A01495">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14:paraId="1CB01F55"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14:paraId="2BAED0A7"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37</w:t>
            </w:r>
          </w:p>
        </w:tc>
        <w:tc>
          <w:tcPr>
            <w:tcW w:w="616" w:type="dxa"/>
            <w:tcBorders>
              <w:top w:val="single" w:sz="18" w:space="0" w:color="auto"/>
              <w:left w:val="single" w:sz="4" w:space="0" w:color="auto"/>
              <w:bottom w:val="single" w:sz="4" w:space="0" w:color="auto"/>
              <w:right w:val="single" w:sz="4" w:space="0" w:color="auto"/>
            </w:tcBorders>
            <w:vAlign w:val="center"/>
          </w:tcPr>
          <w:p w14:paraId="6C876929"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31</w:t>
            </w:r>
          </w:p>
        </w:tc>
        <w:tc>
          <w:tcPr>
            <w:tcW w:w="671" w:type="dxa"/>
            <w:tcBorders>
              <w:top w:val="single" w:sz="18" w:space="0" w:color="auto"/>
              <w:left w:val="single" w:sz="4" w:space="0" w:color="auto"/>
              <w:bottom w:val="single" w:sz="4" w:space="0" w:color="auto"/>
              <w:right w:val="single" w:sz="4" w:space="0" w:color="auto"/>
            </w:tcBorders>
            <w:vAlign w:val="center"/>
          </w:tcPr>
          <w:p w14:paraId="21DA4993"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3</w:t>
            </w:r>
          </w:p>
        </w:tc>
        <w:tc>
          <w:tcPr>
            <w:tcW w:w="746" w:type="dxa"/>
            <w:tcBorders>
              <w:top w:val="single" w:sz="18" w:space="0" w:color="auto"/>
              <w:left w:val="single" w:sz="4" w:space="0" w:color="auto"/>
              <w:bottom w:val="single" w:sz="4" w:space="0" w:color="auto"/>
              <w:right w:val="single" w:sz="4" w:space="0" w:color="auto"/>
            </w:tcBorders>
            <w:vAlign w:val="center"/>
          </w:tcPr>
          <w:p w14:paraId="4E4553A9"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18" w:space="0" w:color="auto"/>
              <w:left w:val="single" w:sz="4" w:space="0" w:color="auto"/>
              <w:bottom w:val="single" w:sz="4" w:space="0" w:color="auto"/>
              <w:right w:val="single" w:sz="4" w:space="0" w:color="auto"/>
            </w:tcBorders>
            <w:vAlign w:val="center"/>
          </w:tcPr>
          <w:p w14:paraId="54A74A44"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3</w:t>
            </w:r>
          </w:p>
        </w:tc>
        <w:tc>
          <w:tcPr>
            <w:tcW w:w="711" w:type="dxa"/>
            <w:tcBorders>
              <w:top w:val="single" w:sz="18" w:space="0" w:color="auto"/>
              <w:left w:val="single" w:sz="4" w:space="0" w:color="auto"/>
              <w:bottom w:val="single" w:sz="4" w:space="0" w:color="auto"/>
              <w:right w:val="single" w:sz="4" w:space="0" w:color="auto"/>
            </w:tcBorders>
            <w:vAlign w:val="center"/>
          </w:tcPr>
          <w:p w14:paraId="30D904AC"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18" w:space="0" w:color="auto"/>
              <w:left w:val="single" w:sz="4" w:space="0" w:color="auto"/>
              <w:bottom w:val="single" w:sz="4" w:space="0" w:color="auto"/>
              <w:right w:val="single" w:sz="4" w:space="0" w:color="auto"/>
            </w:tcBorders>
            <w:vAlign w:val="center"/>
          </w:tcPr>
          <w:p w14:paraId="1094F887" w14:textId="77777777" w:rsidR="008105F9" w:rsidRPr="00A16D7A" w:rsidRDefault="008105F9" w:rsidP="008105F9">
            <w:pPr>
              <w:spacing w:after="120" w:line="200" w:lineRule="exact"/>
              <w:jc w:val="right"/>
              <w:rPr>
                <w:rFonts w:ascii="Arial" w:hAnsi="Arial" w:cs="Arial"/>
                <w:sz w:val="14"/>
                <w:szCs w:val="14"/>
              </w:rPr>
            </w:pPr>
          </w:p>
        </w:tc>
        <w:tc>
          <w:tcPr>
            <w:tcW w:w="640" w:type="dxa"/>
            <w:tcBorders>
              <w:top w:val="single" w:sz="18" w:space="0" w:color="auto"/>
              <w:left w:val="single" w:sz="4" w:space="0" w:color="auto"/>
              <w:bottom w:val="single" w:sz="4" w:space="0" w:color="auto"/>
              <w:right w:val="single" w:sz="4" w:space="0" w:color="auto"/>
            </w:tcBorders>
            <w:vAlign w:val="center"/>
          </w:tcPr>
          <w:p w14:paraId="3E0F15CE"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14:paraId="63C4539B"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14:paraId="7DC83DFE"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14:paraId="05FF2D91" w14:textId="77777777" w:rsidR="008105F9" w:rsidRPr="00A16D7A" w:rsidRDefault="008105F9" w:rsidP="008105F9">
            <w:pPr>
              <w:spacing w:after="120" w:line="200" w:lineRule="exact"/>
              <w:jc w:val="right"/>
              <w:rPr>
                <w:rFonts w:ascii="Arial" w:hAnsi="Arial" w:cs="Arial"/>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14:paraId="2983C38F" w14:textId="77777777" w:rsidR="008105F9" w:rsidRPr="00A16D7A" w:rsidRDefault="008105F9" w:rsidP="008105F9">
            <w:pPr>
              <w:spacing w:after="120" w:line="200" w:lineRule="exact"/>
              <w:jc w:val="right"/>
              <w:rPr>
                <w:rFonts w:ascii="Arial" w:hAnsi="Arial" w:cs="Arial"/>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14:paraId="3EF1FB0C"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36</w:t>
            </w:r>
          </w:p>
        </w:tc>
        <w:tc>
          <w:tcPr>
            <w:tcW w:w="742" w:type="dxa"/>
            <w:tcBorders>
              <w:top w:val="single" w:sz="18" w:space="0" w:color="auto"/>
              <w:left w:val="single" w:sz="4" w:space="0" w:color="auto"/>
              <w:bottom w:val="single" w:sz="4" w:space="0" w:color="auto"/>
              <w:right w:val="single" w:sz="18" w:space="0" w:color="auto"/>
            </w:tcBorders>
            <w:vAlign w:val="center"/>
          </w:tcPr>
          <w:p w14:paraId="6438DABE"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36</w:t>
            </w:r>
          </w:p>
        </w:tc>
      </w:tr>
      <w:tr w:rsidR="008105F9" w:rsidRPr="00A01495" w14:paraId="39F0F54F" w14:textId="77777777" w:rsidTr="008105F9">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6C4234D3" w14:textId="77777777" w:rsidR="008105F9" w:rsidRPr="00A01495" w:rsidRDefault="008105F9" w:rsidP="008105F9">
            <w:pPr>
              <w:spacing w:after="20" w:line="120" w:lineRule="exact"/>
              <w:ind w:left="85" w:right="85"/>
              <w:rPr>
                <w:rFonts w:ascii="Arial" w:hAnsi="Arial" w:cs="Arial"/>
                <w:bCs/>
                <w:sz w:val="12"/>
              </w:rPr>
            </w:pPr>
            <w:r w:rsidRPr="00A01495">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14:paraId="42F16CAD"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14:paraId="42E30396"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26</w:t>
            </w:r>
          </w:p>
        </w:tc>
        <w:tc>
          <w:tcPr>
            <w:tcW w:w="616" w:type="dxa"/>
            <w:tcBorders>
              <w:top w:val="single" w:sz="4" w:space="0" w:color="auto"/>
              <w:left w:val="single" w:sz="4" w:space="0" w:color="auto"/>
              <w:bottom w:val="single" w:sz="4" w:space="0" w:color="auto"/>
              <w:right w:val="single" w:sz="4" w:space="0" w:color="auto"/>
            </w:tcBorders>
            <w:vAlign w:val="center"/>
          </w:tcPr>
          <w:p w14:paraId="1A0D6A0F"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22</w:t>
            </w:r>
          </w:p>
        </w:tc>
        <w:tc>
          <w:tcPr>
            <w:tcW w:w="671" w:type="dxa"/>
            <w:tcBorders>
              <w:top w:val="single" w:sz="4" w:space="0" w:color="auto"/>
              <w:left w:val="single" w:sz="4" w:space="0" w:color="auto"/>
              <w:bottom w:val="single" w:sz="4" w:space="0" w:color="auto"/>
              <w:right w:val="single" w:sz="4" w:space="0" w:color="auto"/>
            </w:tcBorders>
            <w:vAlign w:val="center"/>
          </w:tcPr>
          <w:p w14:paraId="0FAA8FC1"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2</w:t>
            </w:r>
          </w:p>
        </w:tc>
        <w:tc>
          <w:tcPr>
            <w:tcW w:w="746" w:type="dxa"/>
            <w:tcBorders>
              <w:top w:val="single" w:sz="4" w:space="0" w:color="auto"/>
              <w:left w:val="single" w:sz="4" w:space="0" w:color="auto"/>
              <w:bottom w:val="single" w:sz="4" w:space="0" w:color="auto"/>
              <w:right w:val="single" w:sz="4" w:space="0" w:color="auto"/>
            </w:tcBorders>
            <w:vAlign w:val="center"/>
          </w:tcPr>
          <w:p w14:paraId="1D598B79"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0F4868D1"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14:paraId="67E9D4D1"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10964D4A" w14:textId="77777777"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711FD0EB"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6C9EBAAF"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206CBA65"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637810C" w14:textId="77777777" w:rsidR="008105F9" w:rsidRPr="00A16D7A" w:rsidRDefault="008105F9" w:rsidP="008105F9">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A5E605C" w14:textId="77777777" w:rsidR="008105F9" w:rsidRPr="00A16D7A" w:rsidRDefault="008105F9" w:rsidP="008105F9">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nil"/>
              <w:tr2bl w:val="nil"/>
            </w:tcBorders>
            <w:vAlign w:val="center"/>
          </w:tcPr>
          <w:p w14:paraId="31A36956"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26</w:t>
            </w:r>
          </w:p>
        </w:tc>
        <w:tc>
          <w:tcPr>
            <w:tcW w:w="742" w:type="dxa"/>
            <w:tcBorders>
              <w:top w:val="single" w:sz="4" w:space="0" w:color="auto"/>
              <w:left w:val="single" w:sz="4" w:space="0" w:color="auto"/>
              <w:bottom w:val="single" w:sz="4" w:space="0" w:color="auto"/>
              <w:right w:val="single" w:sz="18" w:space="0" w:color="auto"/>
              <w:tl2br w:val="nil"/>
              <w:tr2bl w:val="nil"/>
            </w:tcBorders>
            <w:vAlign w:val="center"/>
          </w:tcPr>
          <w:p w14:paraId="650CDFC2"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26</w:t>
            </w:r>
          </w:p>
        </w:tc>
      </w:tr>
      <w:tr w:rsidR="008105F9" w:rsidRPr="00A01495" w14:paraId="5F86E579" w14:textId="77777777" w:rsidTr="008105F9">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6BFFBDC0" w14:textId="77777777" w:rsidR="008105F9" w:rsidRPr="00A01495" w:rsidRDefault="008105F9" w:rsidP="008105F9">
            <w:pPr>
              <w:spacing w:after="20" w:line="120" w:lineRule="exact"/>
              <w:ind w:left="85" w:right="85"/>
              <w:rPr>
                <w:rFonts w:ascii="Arial" w:hAnsi="Arial" w:cs="Arial"/>
                <w:bCs/>
                <w:sz w:val="12"/>
              </w:rPr>
            </w:pPr>
            <w:r w:rsidRPr="00A01495">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14:paraId="4D1F57B9"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14:paraId="4675407A"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vAlign w:val="center"/>
          </w:tcPr>
          <w:p w14:paraId="1B377438"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vAlign w:val="center"/>
          </w:tcPr>
          <w:p w14:paraId="39725166" w14:textId="77777777" w:rsidR="008105F9" w:rsidRPr="00A16D7A" w:rsidRDefault="008105F9" w:rsidP="008105F9">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71A993B6"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1194AF45" w14:textId="77777777" w:rsidR="008105F9" w:rsidRPr="00A16D7A" w:rsidRDefault="008105F9" w:rsidP="008105F9">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1014B12D"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04DDCD4A" w14:textId="77777777"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4C193D5D"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7F53FC70"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540844DB"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C465C40" w14:textId="77777777" w:rsidR="008105F9" w:rsidRPr="00A16D7A" w:rsidRDefault="008105F9" w:rsidP="008105F9">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24DE329" w14:textId="77777777" w:rsidR="008105F9" w:rsidRPr="00A16D7A" w:rsidRDefault="008105F9" w:rsidP="008105F9">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110628D" w14:textId="77777777" w:rsidR="008105F9" w:rsidRPr="00A16D7A" w:rsidRDefault="008105F9" w:rsidP="008105F9">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7CA1A013" w14:textId="77777777" w:rsidR="008105F9" w:rsidRPr="00A16D7A" w:rsidRDefault="008105F9" w:rsidP="008105F9">
            <w:pPr>
              <w:spacing w:after="120" w:line="200" w:lineRule="exact"/>
              <w:jc w:val="right"/>
              <w:rPr>
                <w:rFonts w:ascii="Arial" w:hAnsi="Arial" w:cs="Arial"/>
                <w:color w:val="FF0000"/>
                <w:sz w:val="14"/>
                <w:szCs w:val="14"/>
              </w:rPr>
            </w:pPr>
          </w:p>
        </w:tc>
      </w:tr>
      <w:tr w:rsidR="008105F9" w:rsidRPr="00A01495" w14:paraId="4894E064" w14:textId="77777777" w:rsidTr="008105F9">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14:paraId="551E3470" w14:textId="77777777" w:rsidR="008105F9" w:rsidRPr="00A01495" w:rsidRDefault="008105F9" w:rsidP="008105F9">
            <w:pPr>
              <w:spacing w:after="20" w:line="120" w:lineRule="exact"/>
              <w:ind w:left="85" w:right="85"/>
              <w:rPr>
                <w:rFonts w:ascii="Arial" w:hAnsi="Arial" w:cs="Arial"/>
                <w:bCs/>
                <w:sz w:val="12"/>
              </w:rPr>
            </w:pPr>
            <w:r w:rsidRPr="00A01495">
              <w:rPr>
                <w:rFonts w:ascii="Arial" w:hAnsi="Arial" w:cs="Arial"/>
                <w:bCs/>
                <w:sz w:val="12"/>
              </w:rPr>
              <w:t xml:space="preserve">w trybie art. 449a </w:t>
            </w:r>
            <w:r w:rsidRPr="00A01495">
              <w:rPr>
                <w:rFonts w:ascii="Arial" w:hAnsi="Arial" w:cs="Arial"/>
                <w:sz w:val="12"/>
                <w:szCs w:val="12"/>
              </w:rPr>
              <w:t xml:space="preserve">§ 1 kpk </w:t>
            </w:r>
            <w:r w:rsidRPr="00A01495">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14:paraId="02CE9298"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14:paraId="49DA85E5" w14:textId="77777777" w:rsidR="008105F9" w:rsidRPr="00A16D7A" w:rsidRDefault="008105F9" w:rsidP="008105F9">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5F4F7044" w14:textId="77777777" w:rsidR="008105F9" w:rsidRPr="00A16D7A" w:rsidRDefault="008105F9" w:rsidP="008105F9">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0592DBE4" w14:textId="77777777" w:rsidR="008105F9" w:rsidRPr="00A16D7A" w:rsidRDefault="008105F9" w:rsidP="008105F9">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6E0A5E9E"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1EDCB45C" w14:textId="77777777" w:rsidR="008105F9" w:rsidRPr="00A16D7A" w:rsidRDefault="008105F9" w:rsidP="008105F9">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13FFE2B3"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5AA8A61F" w14:textId="77777777"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12F9DCD7"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1699D4F6"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268BA554"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65257B0" w14:textId="77777777" w:rsidR="008105F9" w:rsidRPr="00A16D7A" w:rsidRDefault="008105F9" w:rsidP="008105F9">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FFAE26A" w14:textId="77777777" w:rsidR="008105F9" w:rsidRPr="00A16D7A" w:rsidRDefault="008105F9" w:rsidP="008105F9">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6CCD06D" w14:textId="77777777" w:rsidR="008105F9" w:rsidRPr="00A16D7A" w:rsidRDefault="008105F9" w:rsidP="008105F9">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3A64D039" w14:textId="77777777" w:rsidR="008105F9" w:rsidRPr="00A16D7A" w:rsidRDefault="008105F9" w:rsidP="008105F9">
            <w:pPr>
              <w:spacing w:after="120" w:line="200" w:lineRule="exact"/>
              <w:jc w:val="right"/>
              <w:rPr>
                <w:rFonts w:ascii="Arial" w:hAnsi="Arial" w:cs="Arial"/>
                <w:color w:val="FF0000"/>
                <w:sz w:val="14"/>
                <w:szCs w:val="14"/>
              </w:rPr>
            </w:pPr>
          </w:p>
        </w:tc>
      </w:tr>
      <w:tr w:rsidR="008105F9" w:rsidRPr="00A01495" w14:paraId="05D001BA" w14:textId="77777777" w:rsidTr="008105F9">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12713353" w14:textId="77777777" w:rsidR="008105F9" w:rsidRPr="00A01495" w:rsidRDefault="008105F9" w:rsidP="008105F9">
            <w:pPr>
              <w:spacing w:before="100" w:beforeAutospacing="1" w:after="100" w:afterAutospacing="1"/>
              <w:ind w:left="85" w:right="85"/>
              <w:rPr>
                <w:rFonts w:ascii="Arial" w:hAnsi="Arial" w:cs="Arial"/>
                <w:sz w:val="12"/>
                <w:szCs w:val="12"/>
              </w:rPr>
            </w:pPr>
            <w:r w:rsidRPr="00A01495">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14:paraId="1BCAA636"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14:paraId="48571BCA"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11</w:t>
            </w:r>
          </w:p>
        </w:tc>
        <w:tc>
          <w:tcPr>
            <w:tcW w:w="616" w:type="dxa"/>
            <w:tcBorders>
              <w:top w:val="single" w:sz="4" w:space="0" w:color="auto"/>
              <w:left w:val="single" w:sz="4" w:space="0" w:color="auto"/>
              <w:bottom w:val="single" w:sz="4" w:space="0" w:color="auto"/>
              <w:right w:val="single" w:sz="4" w:space="0" w:color="auto"/>
            </w:tcBorders>
            <w:vAlign w:val="center"/>
          </w:tcPr>
          <w:p w14:paraId="50D1FABC"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9</w:t>
            </w:r>
          </w:p>
        </w:tc>
        <w:tc>
          <w:tcPr>
            <w:tcW w:w="671" w:type="dxa"/>
            <w:tcBorders>
              <w:top w:val="single" w:sz="4" w:space="0" w:color="auto"/>
              <w:left w:val="single" w:sz="4" w:space="0" w:color="auto"/>
              <w:bottom w:val="single" w:sz="4" w:space="0" w:color="auto"/>
              <w:right w:val="single" w:sz="4" w:space="0" w:color="auto"/>
            </w:tcBorders>
            <w:vAlign w:val="center"/>
          </w:tcPr>
          <w:p w14:paraId="228CDCC9"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14:paraId="10FEC05F"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1826BC94"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14:paraId="211D38DC"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791B0126" w14:textId="77777777"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1C07F59C"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78661D3D"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007C9683"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46A6E20D" w14:textId="77777777" w:rsidR="008105F9" w:rsidRPr="00A16D7A" w:rsidRDefault="008105F9" w:rsidP="008105F9">
            <w:pPr>
              <w:spacing w:after="120" w:line="200" w:lineRule="exact"/>
              <w:jc w:val="right"/>
              <w:rPr>
                <w:rFonts w:ascii="Arial" w:hAnsi="Arial" w:cs="Arial"/>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14:paraId="0B3AEAFD" w14:textId="77777777" w:rsidR="008105F9" w:rsidRPr="00A16D7A" w:rsidRDefault="008105F9" w:rsidP="008105F9">
            <w:pPr>
              <w:spacing w:after="120" w:line="200" w:lineRule="exact"/>
              <w:jc w:val="right"/>
              <w:rPr>
                <w:rFonts w:ascii="Arial" w:hAnsi="Arial" w:cs="Arial"/>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14:paraId="6E5597D1"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10</w:t>
            </w:r>
          </w:p>
        </w:tc>
        <w:tc>
          <w:tcPr>
            <w:tcW w:w="742" w:type="dxa"/>
            <w:tcBorders>
              <w:top w:val="single" w:sz="4" w:space="0" w:color="auto"/>
              <w:left w:val="single" w:sz="4" w:space="0" w:color="auto"/>
              <w:bottom w:val="single" w:sz="4" w:space="0" w:color="auto"/>
              <w:right w:val="single" w:sz="18" w:space="0" w:color="auto"/>
            </w:tcBorders>
            <w:vAlign w:val="center"/>
          </w:tcPr>
          <w:p w14:paraId="64AE17B2"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10</w:t>
            </w:r>
          </w:p>
        </w:tc>
      </w:tr>
      <w:tr w:rsidR="008105F9" w:rsidRPr="00A01495" w14:paraId="54DDE3D8" w14:textId="77777777" w:rsidTr="008105F9">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17DEEBEE" w14:textId="77777777" w:rsidR="008105F9" w:rsidRPr="00A01495" w:rsidRDefault="008105F9" w:rsidP="008105F9">
            <w:pPr>
              <w:spacing w:before="100" w:beforeAutospacing="1" w:after="100" w:afterAutospacing="1"/>
              <w:ind w:left="154" w:right="85"/>
              <w:rPr>
                <w:rFonts w:ascii="Arial" w:hAnsi="Arial" w:cs="Arial"/>
                <w:sz w:val="12"/>
                <w:szCs w:val="12"/>
              </w:rPr>
            </w:pPr>
            <w:r w:rsidRPr="00A01495">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14:paraId="5E0DB525"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14:paraId="4EEB224F" w14:textId="77777777" w:rsidR="008105F9" w:rsidRPr="00A16D7A" w:rsidRDefault="008105F9" w:rsidP="008105F9">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18" w:space="0" w:color="auto"/>
              <w:right w:val="single" w:sz="4" w:space="0" w:color="auto"/>
            </w:tcBorders>
            <w:vAlign w:val="center"/>
          </w:tcPr>
          <w:p w14:paraId="2D9010AF" w14:textId="77777777" w:rsidR="008105F9" w:rsidRPr="00A16D7A" w:rsidRDefault="008105F9" w:rsidP="008105F9">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18" w:space="0" w:color="auto"/>
              <w:right w:val="single" w:sz="4" w:space="0" w:color="auto"/>
            </w:tcBorders>
            <w:vAlign w:val="center"/>
          </w:tcPr>
          <w:p w14:paraId="0ADCD734" w14:textId="77777777" w:rsidR="008105F9" w:rsidRPr="00A16D7A" w:rsidRDefault="008105F9" w:rsidP="008105F9">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18" w:space="0" w:color="auto"/>
              <w:right w:val="single" w:sz="4" w:space="0" w:color="auto"/>
            </w:tcBorders>
            <w:vAlign w:val="center"/>
          </w:tcPr>
          <w:p w14:paraId="5538A042"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14:paraId="7868F0EB" w14:textId="77777777" w:rsidR="008105F9" w:rsidRPr="00A16D7A" w:rsidRDefault="008105F9" w:rsidP="008105F9">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18" w:space="0" w:color="auto"/>
              <w:right w:val="single" w:sz="4" w:space="0" w:color="auto"/>
            </w:tcBorders>
            <w:vAlign w:val="center"/>
          </w:tcPr>
          <w:p w14:paraId="6CEF6B9E"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14:paraId="38007D2B" w14:textId="77777777"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18" w:space="0" w:color="auto"/>
              <w:right w:val="single" w:sz="4" w:space="0" w:color="auto"/>
            </w:tcBorders>
            <w:vAlign w:val="center"/>
          </w:tcPr>
          <w:p w14:paraId="05CE9C56"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14:paraId="62504E2E"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14:paraId="3DD42ABB"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14:paraId="0F78109E" w14:textId="77777777" w:rsidR="008105F9" w:rsidRPr="00A16D7A" w:rsidRDefault="008105F9" w:rsidP="008105F9">
            <w:pPr>
              <w:spacing w:after="120" w:line="200" w:lineRule="exact"/>
              <w:jc w:val="right"/>
              <w:rPr>
                <w:rFonts w:ascii="Arial" w:hAnsi="Arial" w:cs="Arial"/>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14:paraId="0C223838" w14:textId="77777777" w:rsidR="008105F9" w:rsidRPr="00A16D7A" w:rsidRDefault="008105F9" w:rsidP="008105F9">
            <w:pPr>
              <w:spacing w:after="120" w:line="200" w:lineRule="exact"/>
              <w:jc w:val="right"/>
              <w:rPr>
                <w:rFonts w:ascii="Arial" w:hAnsi="Arial" w:cs="Arial"/>
                <w:sz w:val="14"/>
                <w:szCs w:val="14"/>
              </w:rPr>
            </w:pPr>
          </w:p>
        </w:tc>
        <w:tc>
          <w:tcPr>
            <w:tcW w:w="75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17D38660" w14:textId="77777777" w:rsidR="008105F9" w:rsidRPr="00A16D7A" w:rsidRDefault="008105F9" w:rsidP="008105F9">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14:paraId="28D6D609" w14:textId="77777777" w:rsidR="008105F9" w:rsidRPr="00A16D7A" w:rsidRDefault="008105F9" w:rsidP="008105F9">
            <w:pPr>
              <w:spacing w:after="120" w:line="200" w:lineRule="exact"/>
              <w:jc w:val="right"/>
              <w:rPr>
                <w:rFonts w:ascii="Arial" w:hAnsi="Arial" w:cs="Arial"/>
                <w:color w:val="FF0000"/>
                <w:sz w:val="14"/>
                <w:szCs w:val="14"/>
              </w:rPr>
            </w:pPr>
          </w:p>
        </w:tc>
      </w:tr>
    </w:tbl>
    <w:p w14:paraId="5F7AC7BC" w14:textId="77777777" w:rsidR="00754204" w:rsidRPr="005D4F8E" w:rsidRDefault="00BD03A7" w:rsidP="005173A8">
      <w:pPr>
        <w:numPr>
          <w:ilvl w:val="0"/>
          <w:numId w:val="22"/>
        </w:numPr>
        <w:tabs>
          <w:tab w:val="clear" w:pos="360"/>
          <w:tab w:val="num" w:pos="238"/>
          <w:tab w:val="num" w:pos="546"/>
        </w:tabs>
        <w:rPr>
          <w:rFonts w:ascii="Arial" w:hAnsi="Arial" w:cs="Arial"/>
          <w:sz w:val="10"/>
          <w:szCs w:val="10"/>
        </w:rPr>
      </w:pPr>
      <w:r w:rsidRPr="00DE03B4">
        <w:rPr>
          <w:rFonts w:ascii="Arial" w:hAnsi="Arial" w:cs="Arial"/>
          <w:sz w:val="10"/>
          <w:szCs w:val="10"/>
        </w:rPr>
        <w:t>Dodaje się liczbę dni.</w:t>
      </w:r>
    </w:p>
    <w:p w14:paraId="044D5137" w14:textId="77777777" w:rsidR="00CB7410" w:rsidRDefault="00CB7410" w:rsidP="005173A8">
      <w:pPr>
        <w:pStyle w:val="Tekstpodstawowy2"/>
        <w:rPr>
          <w:b/>
          <w:bCs/>
          <w:szCs w:val="18"/>
        </w:rPr>
      </w:pPr>
    </w:p>
    <w:p w14:paraId="25315D42" w14:textId="77777777" w:rsidR="00935635" w:rsidRPr="00BC1C62" w:rsidRDefault="00935635" w:rsidP="00935635">
      <w:pPr>
        <w:widowControl w:val="0"/>
        <w:rPr>
          <w:rFonts w:ascii="Arial" w:hAnsi="Arial" w:cs="Arial"/>
          <w:b/>
          <w:sz w:val="22"/>
          <w:szCs w:val="22"/>
        </w:rPr>
      </w:pPr>
      <w:r w:rsidRPr="00BC1C62">
        <w:rPr>
          <w:rFonts w:ascii="Arial" w:hAnsi="Arial" w:cs="Arial"/>
          <w:b/>
        </w:rPr>
        <w:t>Dział 1.3.1.b. Terminowość sporządzania uzasadnień przez sędziów z urzędu</w:t>
      </w:r>
    </w:p>
    <w:tbl>
      <w:tblPr>
        <w:tblW w:w="11199"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616"/>
        <w:gridCol w:w="671"/>
        <w:gridCol w:w="746"/>
        <w:gridCol w:w="666"/>
        <w:gridCol w:w="711"/>
        <w:gridCol w:w="676"/>
        <w:gridCol w:w="640"/>
        <w:gridCol w:w="599"/>
        <w:gridCol w:w="675"/>
        <w:gridCol w:w="672"/>
        <w:gridCol w:w="952"/>
        <w:gridCol w:w="755"/>
        <w:gridCol w:w="742"/>
      </w:tblGrid>
      <w:tr w:rsidR="00BC1C62" w:rsidRPr="00BC1C62" w14:paraId="2C55340A" w14:textId="77777777" w:rsidTr="008105F9">
        <w:trPr>
          <w:cantSplit/>
          <w:trHeight w:val="241"/>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14:paraId="71D3823E" w14:textId="77777777" w:rsidR="00712E67" w:rsidRPr="00BC1C62" w:rsidRDefault="00712E67" w:rsidP="008105F9">
            <w:pPr>
              <w:pStyle w:val="Tekstpodstawowy2"/>
              <w:jc w:val="center"/>
              <w:rPr>
                <w:sz w:val="14"/>
              </w:rPr>
            </w:pPr>
            <w:r w:rsidRPr="00BC1C62">
              <w:rPr>
                <w:sz w:val="14"/>
              </w:rPr>
              <w:t>RODZAJE SPRAW</w:t>
            </w:r>
          </w:p>
          <w:p w14:paraId="5A38797C" w14:textId="77777777" w:rsidR="00712E67" w:rsidRPr="00BC1C62" w:rsidRDefault="00712E67" w:rsidP="008105F9">
            <w:pPr>
              <w:jc w:val="center"/>
              <w:rPr>
                <w:rFonts w:ascii="Arial" w:hAnsi="Arial" w:cs="Arial"/>
                <w:sz w:val="14"/>
              </w:rPr>
            </w:pPr>
            <w:r w:rsidRPr="00BC1C62">
              <w:rPr>
                <w:rFonts w:ascii="Arial" w:hAnsi="Arial" w:cs="Arial"/>
                <w:sz w:val="14"/>
              </w:rPr>
              <w:t xml:space="preserve">według repertoriów </w:t>
            </w:r>
          </w:p>
          <w:p w14:paraId="439978B7" w14:textId="77777777" w:rsidR="00712E67" w:rsidRPr="00BC1C62" w:rsidRDefault="00712E67" w:rsidP="008105F9">
            <w:pPr>
              <w:jc w:val="center"/>
              <w:rPr>
                <w:rFonts w:ascii="Arial" w:hAnsi="Arial" w:cs="Arial"/>
                <w:sz w:val="14"/>
              </w:rPr>
            </w:pPr>
            <w:r w:rsidRPr="00BC1C62">
              <w:rPr>
                <w:rFonts w:ascii="Arial" w:hAnsi="Arial" w:cs="Arial"/>
                <w:sz w:val="14"/>
              </w:rPr>
              <w:t>i wykazów</w:t>
            </w:r>
          </w:p>
        </w:tc>
        <w:tc>
          <w:tcPr>
            <w:tcW w:w="6676" w:type="dxa"/>
            <w:gridSpan w:val="10"/>
            <w:tcBorders>
              <w:top w:val="single" w:sz="2" w:space="0" w:color="auto"/>
              <w:left w:val="single" w:sz="6" w:space="0" w:color="auto"/>
              <w:bottom w:val="single" w:sz="6" w:space="0" w:color="auto"/>
              <w:right w:val="single" w:sz="4" w:space="0" w:color="auto"/>
            </w:tcBorders>
            <w:vAlign w:val="center"/>
          </w:tcPr>
          <w:p w14:paraId="71B8E92E" w14:textId="77777777" w:rsidR="00712E67" w:rsidRPr="00BC1C62" w:rsidRDefault="00712E67" w:rsidP="008105F9">
            <w:pPr>
              <w:spacing w:after="120" w:line="200" w:lineRule="exact"/>
              <w:jc w:val="center"/>
              <w:rPr>
                <w:rFonts w:ascii="Arial" w:hAnsi="Arial" w:cs="Arial"/>
                <w:sz w:val="14"/>
              </w:rPr>
            </w:pPr>
            <w:r w:rsidRPr="00BC1C62">
              <w:rPr>
                <w:rFonts w:ascii="Arial" w:hAnsi="Arial" w:cs="Arial"/>
                <w:sz w:val="14"/>
                <w:szCs w:val="14"/>
              </w:rPr>
              <w:t>Terminowość sporządzania uzasadnień</w:t>
            </w:r>
            <w:r w:rsidRPr="00BC1C62">
              <w:t xml:space="preserve"> </w:t>
            </w:r>
            <w:r w:rsidRPr="00BC1C62">
              <w:rPr>
                <w:rFonts w:ascii="Arial" w:hAnsi="Arial" w:cs="Arial"/>
                <w:sz w:val="14"/>
                <w:szCs w:val="14"/>
              </w:rPr>
              <w:t>z urzędu</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14:paraId="5DD68EB5" w14:textId="77777777" w:rsidR="00712E67" w:rsidRPr="00BC1C62" w:rsidRDefault="00712E67" w:rsidP="008105F9">
            <w:pPr>
              <w:spacing w:after="120" w:line="200" w:lineRule="exact"/>
              <w:jc w:val="center"/>
              <w:rPr>
                <w:rFonts w:ascii="Arial" w:hAnsi="Arial" w:cs="Arial"/>
                <w:sz w:val="12"/>
                <w:szCs w:val="12"/>
              </w:rPr>
            </w:pPr>
            <w:r w:rsidRPr="00BC1C62">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14:paraId="0B2D9F7B" w14:textId="77777777" w:rsidR="00712E67" w:rsidRPr="00BC1C62" w:rsidRDefault="00712E67" w:rsidP="008105F9">
            <w:pPr>
              <w:spacing w:after="120" w:line="200" w:lineRule="exact"/>
              <w:jc w:val="center"/>
              <w:rPr>
                <w:rFonts w:ascii="Arial" w:hAnsi="Arial" w:cs="Arial"/>
                <w:sz w:val="12"/>
                <w:szCs w:val="12"/>
              </w:rPr>
            </w:pPr>
            <w:r w:rsidRPr="00BC1C62">
              <w:rPr>
                <w:rFonts w:ascii="Arial" w:hAnsi="Arial" w:cs="Arial"/>
                <w:sz w:val="12"/>
                <w:szCs w:val="12"/>
              </w:rPr>
              <w:t>Liczba spraw do których wpłynął wniosek o transkrypcje uzasadnień wygłoszonych w trybie art.82 § 6 kpw</w:t>
            </w:r>
          </w:p>
        </w:tc>
        <w:tc>
          <w:tcPr>
            <w:tcW w:w="1497" w:type="dxa"/>
            <w:gridSpan w:val="2"/>
            <w:vMerge w:val="restart"/>
            <w:tcBorders>
              <w:top w:val="single" w:sz="2" w:space="0" w:color="auto"/>
              <w:left w:val="single" w:sz="4" w:space="0" w:color="auto"/>
              <w:bottom w:val="single" w:sz="4" w:space="0" w:color="auto"/>
              <w:right w:val="single" w:sz="2" w:space="0" w:color="auto"/>
            </w:tcBorders>
          </w:tcPr>
          <w:p w14:paraId="704BF079" w14:textId="77777777" w:rsidR="00712E67" w:rsidRPr="00BC1C62" w:rsidRDefault="00712E67" w:rsidP="008105F9">
            <w:pPr>
              <w:spacing w:after="120" w:line="200" w:lineRule="exact"/>
              <w:jc w:val="center"/>
              <w:rPr>
                <w:rFonts w:ascii="Arial" w:hAnsi="Arial" w:cs="Arial"/>
                <w:sz w:val="12"/>
                <w:szCs w:val="12"/>
              </w:rPr>
            </w:pPr>
            <w:r w:rsidRPr="00BC1C62">
              <w:rPr>
                <w:rFonts w:ascii="Arial" w:hAnsi="Arial" w:cs="Arial"/>
                <w:sz w:val="12"/>
                <w:szCs w:val="12"/>
              </w:rPr>
              <w:t>Liczba spraw, w których projekt uzasadnienia orzeczenia sporządził asystent</w:t>
            </w:r>
          </w:p>
        </w:tc>
      </w:tr>
      <w:tr w:rsidR="00BC1C62" w:rsidRPr="00BC1C62" w14:paraId="79F398A5" w14:textId="77777777" w:rsidTr="008105F9">
        <w:trPr>
          <w:cantSplit/>
          <w:trHeight w:val="232"/>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5BBA34A1" w14:textId="77777777" w:rsidR="00712E67" w:rsidRPr="00BC1C62" w:rsidRDefault="00712E67" w:rsidP="008105F9">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14:paraId="1181EBE4" w14:textId="77777777" w:rsidR="00712E67" w:rsidRPr="00BC1C62" w:rsidRDefault="00712E67" w:rsidP="008105F9">
            <w:pPr>
              <w:spacing w:after="120" w:line="200" w:lineRule="exact"/>
              <w:jc w:val="center"/>
              <w:rPr>
                <w:rFonts w:ascii="Arial" w:hAnsi="Arial" w:cs="Arial"/>
                <w:sz w:val="12"/>
              </w:rPr>
            </w:pPr>
          </w:p>
          <w:p w14:paraId="404356C8"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Razem</w:t>
            </w:r>
          </w:p>
          <w:p w14:paraId="7264FF09"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(kol.2+3+5+7+9)</w:t>
            </w:r>
          </w:p>
        </w:tc>
        <w:tc>
          <w:tcPr>
            <w:tcW w:w="616" w:type="dxa"/>
            <w:vMerge w:val="restart"/>
            <w:tcBorders>
              <w:top w:val="single" w:sz="6" w:space="0" w:color="auto"/>
              <w:left w:val="single" w:sz="4" w:space="0" w:color="auto"/>
              <w:bottom w:val="single" w:sz="6" w:space="0" w:color="auto"/>
              <w:right w:val="single" w:sz="6" w:space="0" w:color="auto"/>
            </w:tcBorders>
            <w:vAlign w:val="center"/>
          </w:tcPr>
          <w:p w14:paraId="2798E7F1"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 xml:space="preserve">w terminie </w:t>
            </w:r>
          </w:p>
          <w:p w14:paraId="3006E324" w14:textId="77777777" w:rsidR="00712E67" w:rsidRPr="00BC1C62" w:rsidRDefault="00712E67" w:rsidP="008105F9">
            <w:pPr>
              <w:spacing w:after="120" w:line="200" w:lineRule="exact"/>
              <w:ind w:left="-21"/>
              <w:jc w:val="center"/>
              <w:rPr>
                <w:rFonts w:ascii="Arial" w:hAnsi="Arial" w:cs="Arial"/>
                <w:sz w:val="12"/>
              </w:rPr>
            </w:pPr>
            <w:r w:rsidRPr="00BC1C62">
              <w:rPr>
                <w:rFonts w:ascii="Arial" w:hAnsi="Arial" w:cs="Arial"/>
                <w:sz w:val="12"/>
              </w:rPr>
              <w:t>ustawowym</w:t>
            </w:r>
          </w:p>
        </w:tc>
        <w:tc>
          <w:tcPr>
            <w:tcW w:w="5384" w:type="dxa"/>
            <w:gridSpan w:val="8"/>
            <w:tcBorders>
              <w:top w:val="single" w:sz="6" w:space="0" w:color="auto"/>
              <w:left w:val="single" w:sz="6" w:space="0" w:color="auto"/>
              <w:bottom w:val="single" w:sz="2" w:space="0" w:color="auto"/>
              <w:right w:val="single" w:sz="4" w:space="0" w:color="auto"/>
            </w:tcBorders>
            <w:vAlign w:val="center"/>
          </w:tcPr>
          <w:p w14:paraId="1344A6B6" w14:textId="77777777" w:rsidR="00712E67" w:rsidRPr="00BC1C62" w:rsidRDefault="00712E67" w:rsidP="008105F9">
            <w:pPr>
              <w:spacing w:after="120" w:line="200" w:lineRule="exact"/>
              <w:ind w:left="-70" w:right="-70"/>
              <w:jc w:val="center"/>
              <w:rPr>
                <w:rFonts w:ascii="Arial" w:hAnsi="Arial" w:cs="Arial"/>
                <w:sz w:val="12"/>
              </w:rPr>
            </w:pPr>
            <w:r w:rsidRPr="00BC1C62">
              <w:rPr>
                <w:rFonts w:ascii="Arial" w:hAnsi="Arial" w:cs="Arial"/>
                <w:sz w:val="12"/>
              </w:rPr>
              <w:t xml:space="preserve">po upływie terminu ustawowego </w:t>
            </w:r>
            <w:r w:rsidRPr="00BC1C62">
              <w:rPr>
                <w:rFonts w:ascii="Arial" w:hAnsi="Arial" w:cs="Arial"/>
                <w:sz w:val="12"/>
                <w:vertAlign w:val="superscript"/>
              </w:rPr>
              <w:t>1)</w:t>
            </w:r>
          </w:p>
        </w:tc>
        <w:tc>
          <w:tcPr>
            <w:tcW w:w="672" w:type="dxa"/>
            <w:vMerge/>
            <w:tcBorders>
              <w:left w:val="single" w:sz="4" w:space="0" w:color="auto"/>
              <w:right w:val="single" w:sz="2" w:space="0" w:color="auto"/>
            </w:tcBorders>
            <w:vAlign w:val="center"/>
          </w:tcPr>
          <w:p w14:paraId="4BBC444C" w14:textId="77777777" w:rsidR="00712E67" w:rsidRPr="00BC1C62" w:rsidRDefault="00712E67" w:rsidP="008105F9">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14:paraId="1094E996" w14:textId="77777777" w:rsidR="00712E67" w:rsidRPr="00BC1C62" w:rsidRDefault="00712E67" w:rsidP="008105F9">
            <w:pPr>
              <w:spacing w:after="120" w:line="200" w:lineRule="exact"/>
              <w:ind w:right="-70"/>
              <w:jc w:val="center"/>
              <w:rPr>
                <w:rFonts w:ascii="Arial" w:hAnsi="Arial" w:cs="Arial"/>
                <w:sz w:val="12"/>
              </w:rPr>
            </w:pPr>
          </w:p>
        </w:tc>
        <w:tc>
          <w:tcPr>
            <w:tcW w:w="1497" w:type="dxa"/>
            <w:gridSpan w:val="2"/>
            <w:vMerge/>
            <w:tcBorders>
              <w:top w:val="nil"/>
              <w:left w:val="single" w:sz="4" w:space="0" w:color="auto"/>
              <w:bottom w:val="single" w:sz="4" w:space="0" w:color="auto"/>
              <w:right w:val="single" w:sz="2" w:space="0" w:color="auto"/>
            </w:tcBorders>
          </w:tcPr>
          <w:p w14:paraId="3BD1C807" w14:textId="77777777" w:rsidR="00712E67" w:rsidRPr="00BC1C62" w:rsidRDefault="00712E67" w:rsidP="008105F9">
            <w:pPr>
              <w:spacing w:after="120" w:line="200" w:lineRule="exact"/>
              <w:ind w:right="-70"/>
              <w:jc w:val="center"/>
              <w:rPr>
                <w:rFonts w:ascii="Arial" w:hAnsi="Arial" w:cs="Arial"/>
                <w:sz w:val="12"/>
              </w:rPr>
            </w:pPr>
          </w:p>
        </w:tc>
      </w:tr>
      <w:tr w:rsidR="00BC1C62" w:rsidRPr="00BC1C62" w14:paraId="3A62755A" w14:textId="77777777" w:rsidTr="008105F9">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1133E58F" w14:textId="77777777" w:rsidR="00712E67" w:rsidRPr="00BC1C62" w:rsidRDefault="00712E67" w:rsidP="008105F9">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14:paraId="0EFA5CEB" w14:textId="77777777" w:rsidR="00712E67" w:rsidRPr="00BC1C62" w:rsidRDefault="00712E67" w:rsidP="008105F9">
            <w:pPr>
              <w:rPr>
                <w:rFonts w:ascii="Arial" w:hAnsi="Arial" w:cs="Arial"/>
                <w:sz w:val="12"/>
              </w:rPr>
            </w:pPr>
          </w:p>
        </w:tc>
        <w:tc>
          <w:tcPr>
            <w:tcW w:w="616" w:type="dxa"/>
            <w:vMerge/>
            <w:tcBorders>
              <w:top w:val="single" w:sz="6" w:space="0" w:color="auto"/>
              <w:left w:val="single" w:sz="4" w:space="0" w:color="auto"/>
              <w:bottom w:val="single" w:sz="6" w:space="0" w:color="auto"/>
              <w:right w:val="single" w:sz="6" w:space="0" w:color="auto"/>
            </w:tcBorders>
            <w:vAlign w:val="center"/>
          </w:tcPr>
          <w:p w14:paraId="35CB5F2A" w14:textId="77777777" w:rsidR="00712E67" w:rsidRPr="00BC1C62" w:rsidRDefault="00712E67" w:rsidP="008105F9">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14:paraId="560EA626"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1-14 dni</w:t>
            </w:r>
          </w:p>
        </w:tc>
        <w:tc>
          <w:tcPr>
            <w:tcW w:w="746" w:type="dxa"/>
            <w:tcBorders>
              <w:top w:val="single" w:sz="2" w:space="0" w:color="auto"/>
              <w:left w:val="single" w:sz="4" w:space="0" w:color="auto"/>
              <w:bottom w:val="single" w:sz="6" w:space="0" w:color="auto"/>
              <w:right w:val="single" w:sz="6" w:space="0" w:color="auto"/>
            </w:tcBorders>
            <w:vAlign w:val="center"/>
          </w:tcPr>
          <w:p w14:paraId="0B08DC1F"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14:paraId="6DF13C58"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15-30 dni</w:t>
            </w:r>
          </w:p>
        </w:tc>
        <w:tc>
          <w:tcPr>
            <w:tcW w:w="711" w:type="dxa"/>
            <w:tcBorders>
              <w:top w:val="single" w:sz="2" w:space="0" w:color="auto"/>
              <w:left w:val="single" w:sz="4" w:space="0" w:color="auto"/>
              <w:bottom w:val="single" w:sz="6" w:space="0" w:color="auto"/>
              <w:right w:val="single" w:sz="6" w:space="0" w:color="auto"/>
            </w:tcBorders>
            <w:vAlign w:val="center"/>
          </w:tcPr>
          <w:p w14:paraId="5AA4E6D1"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14:paraId="0337BAAB"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pow. 1 do 3 mies.</w:t>
            </w:r>
          </w:p>
        </w:tc>
        <w:tc>
          <w:tcPr>
            <w:tcW w:w="640" w:type="dxa"/>
            <w:tcBorders>
              <w:top w:val="single" w:sz="2" w:space="0" w:color="auto"/>
              <w:left w:val="single" w:sz="4" w:space="0" w:color="auto"/>
              <w:bottom w:val="single" w:sz="6" w:space="0" w:color="auto"/>
              <w:right w:val="single" w:sz="2" w:space="0" w:color="auto"/>
            </w:tcBorders>
            <w:vAlign w:val="center"/>
          </w:tcPr>
          <w:p w14:paraId="0C00E454"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14:paraId="19441275"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14:paraId="6384D5DA"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14:paraId="7A0D0876" w14:textId="77777777" w:rsidR="00712E67" w:rsidRPr="00BC1C62" w:rsidRDefault="00712E67" w:rsidP="008105F9">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14:paraId="610A8D8D" w14:textId="77777777" w:rsidR="00712E67" w:rsidRPr="00BC1C62" w:rsidRDefault="00712E67" w:rsidP="008105F9">
            <w:pPr>
              <w:spacing w:after="120" w:line="200" w:lineRule="exact"/>
              <w:jc w:val="center"/>
              <w:rPr>
                <w:rFonts w:ascii="Arial" w:hAnsi="Arial" w:cs="Arial"/>
                <w:sz w:val="12"/>
              </w:rPr>
            </w:pPr>
          </w:p>
        </w:tc>
        <w:tc>
          <w:tcPr>
            <w:tcW w:w="755" w:type="dxa"/>
            <w:tcBorders>
              <w:top w:val="single" w:sz="4" w:space="0" w:color="auto"/>
              <w:left w:val="single" w:sz="4" w:space="0" w:color="auto"/>
              <w:bottom w:val="single" w:sz="6" w:space="0" w:color="auto"/>
              <w:right w:val="single" w:sz="4" w:space="0" w:color="auto"/>
            </w:tcBorders>
            <w:vAlign w:val="center"/>
          </w:tcPr>
          <w:p w14:paraId="6CE54FA2"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razem</w:t>
            </w:r>
          </w:p>
        </w:tc>
        <w:tc>
          <w:tcPr>
            <w:tcW w:w="742" w:type="dxa"/>
            <w:tcBorders>
              <w:top w:val="single" w:sz="4" w:space="0" w:color="auto"/>
              <w:left w:val="single" w:sz="4" w:space="0" w:color="auto"/>
              <w:bottom w:val="single" w:sz="6" w:space="0" w:color="auto"/>
              <w:right w:val="single" w:sz="2" w:space="0" w:color="auto"/>
            </w:tcBorders>
            <w:vAlign w:val="center"/>
          </w:tcPr>
          <w:p w14:paraId="342CEBE5" w14:textId="77777777" w:rsidR="00712E67" w:rsidRPr="00BC1C62" w:rsidRDefault="00712E67" w:rsidP="008105F9">
            <w:pPr>
              <w:spacing w:after="120" w:line="200" w:lineRule="exact"/>
              <w:ind w:left="-42" w:right="-70"/>
              <w:jc w:val="center"/>
              <w:rPr>
                <w:rFonts w:ascii="Arial" w:hAnsi="Arial" w:cs="Arial"/>
                <w:sz w:val="12"/>
              </w:rPr>
            </w:pPr>
            <w:r w:rsidRPr="00BC1C62">
              <w:rPr>
                <w:rFonts w:ascii="Arial" w:hAnsi="Arial" w:cs="Arial"/>
                <w:sz w:val="14"/>
                <w:szCs w:val="14"/>
              </w:rPr>
              <w:t>w tym, w których projekt został zaakceptowany przez sędziego</w:t>
            </w:r>
          </w:p>
        </w:tc>
      </w:tr>
      <w:tr w:rsidR="00BC1C62" w:rsidRPr="00BC1C62" w14:paraId="13E0B449" w14:textId="77777777" w:rsidTr="008105F9">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14:paraId="6E3CCA45" w14:textId="77777777" w:rsidR="00712E67" w:rsidRPr="00BC1C62" w:rsidRDefault="00712E67" w:rsidP="008105F9">
            <w:pPr>
              <w:jc w:val="center"/>
              <w:rPr>
                <w:rFonts w:ascii="Arial" w:hAnsi="Arial" w:cs="Arial"/>
                <w:sz w:val="12"/>
              </w:rPr>
            </w:pPr>
            <w:r w:rsidRPr="00BC1C62">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14:paraId="2D28AB55" w14:textId="77777777" w:rsidR="00712E67" w:rsidRPr="00BC1C62" w:rsidRDefault="00712E67" w:rsidP="008105F9">
            <w:pPr>
              <w:jc w:val="center"/>
              <w:rPr>
                <w:rFonts w:ascii="Arial" w:hAnsi="Arial" w:cs="Arial"/>
                <w:sz w:val="12"/>
              </w:rPr>
            </w:pPr>
            <w:r w:rsidRPr="00BC1C62">
              <w:rPr>
                <w:rFonts w:ascii="Arial" w:hAnsi="Arial" w:cs="Arial"/>
                <w:sz w:val="12"/>
              </w:rPr>
              <w:t>1</w:t>
            </w:r>
          </w:p>
        </w:tc>
        <w:tc>
          <w:tcPr>
            <w:tcW w:w="616" w:type="dxa"/>
            <w:tcBorders>
              <w:top w:val="single" w:sz="6" w:space="0" w:color="auto"/>
              <w:left w:val="single" w:sz="4" w:space="0" w:color="auto"/>
              <w:bottom w:val="single" w:sz="18" w:space="0" w:color="auto"/>
              <w:right w:val="single" w:sz="6" w:space="0" w:color="auto"/>
            </w:tcBorders>
            <w:vAlign w:val="center"/>
          </w:tcPr>
          <w:p w14:paraId="0C41B5DF" w14:textId="77777777" w:rsidR="00712E67" w:rsidRPr="00BC1C62" w:rsidRDefault="00712E67" w:rsidP="008105F9">
            <w:pPr>
              <w:jc w:val="center"/>
              <w:rPr>
                <w:rFonts w:ascii="Arial" w:hAnsi="Arial" w:cs="Arial"/>
                <w:sz w:val="12"/>
              </w:rPr>
            </w:pPr>
            <w:r w:rsidRPr="00BC1C62">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14:paraId="4FEAE542" w14:textId="77777777" w:rsidR="00712E67" w:rsidRPr="00BC1C62" w:rsidRDefault="00712E67" w:rsidP="008105F9">
            <w:pPr>
              <w:jc w:val="center"/>
              <w:rPr>
                <w:rFonts w:ascii="Arial" w:hAnsi="Arial" w:cs="Arial"/>
                <w:sz w:val="12"/>
              </w:rPr>
            </w:pPr>
            <w:r w:rsidRPr="00BC1C62">
              <w:rPr>
                <w:rFonts w:ascii="Arial" w:hAnsi="Arial" w:cs="Arial"/>
                <w:sz w:val="12"/>
              </w:rPr>
              <w:t>3</w:t>
            </w:r>
          </w:p>
        </w:tc>
        <w:tc>
          <w:tcPr>
            <w:tcW w:w="746" w:type="dxa"/>
            <w:tcBorders>
              <w:top w:val="single" w:sz="6" w:space="0" w:color="auto"/>
              <w:left w:val="single" w:sz="4" w:space="0" w:color="auto"/>
              <w:bottom w:val="single" w:sz="18" w:space="0" w:color="auto"/>
              <w:right w:val="single" w:sz="6" w:space="0" w:color="auto"/>
            </w:tcBorders>
            <w:vAlign w:val="center"/>
          </w:tcPr>
          <w:p w14:paraId="0169E621" w14:textId="77777777" w:rsidR="00712E67" w:rsidRPr="00BC1C62" w:rsidRDefault="00712E67" w:rsidP="008105F9">
            <w:pPr>
              <w:jc w:val="center"/>
              <w:rPr>
                <w:rFonts w:ascii="Arial" w:hAnsi="Arial" w:cs="Arial"/>
                <w:sz w:val="12"/>
              </w:rPr>
            </w:pPr>
            <w:r w:rsidRPr="00BC1C62">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14:paraId="56AE2899" w14:textId="77777777" w:rsidR="00712E67" w:rsidRPr="00BC1C62" w:rsidRDefault="00712E67" w:rsidP="008105F9">
            <w:pPr>
              <w:jc w:val="center"/>
              <w:rPr>
                <w:rFonts w:ascii="Arial" w:hAnsi="Arial" w:cs="Arial"/>
                <w:sz w:val="12"/>
              </w:rPr>
            </w:pPr>
            <w:r w:rsidRPr="00BC1C62">
              <w:rPr>
                <w:rFonts w:ascii="Arial" w:hAnsi="Arial" w:cs="Arial"/>
                <w:sz w:val="12"/>
              </w:rPr>
              <w:t>5</w:t>
            </w:r>
          </w:p>
        </w:tc>
        <w:tc>
          <w:tcPr>
            <w:tcW w:w="711" w:type="dxa"/>
            <w:tcBorders>
              <w:top w:val="single" w:sz="6" w:space="0" w:color="auto"/>
              <w:left w:val="single" w:sz="4" w:space="0" w:color="auto"/>
              <w:bottom w:val="single" w:sz="18" w:space="0" w:color="auto"/>
              <w:right w:val="single" w:sz="6" w:space="0" w:color="auto"/>
            </w:tcBorders>
            <w:vAlign w:val="center"/>
          </w:tcPr>
          <w:p w14:paraId="725860A7" w14:textId="77777777" w:rsidR="00712E67" w:rsidRPr="00BC1C62" w:rsidRDefault="00712E67" w:rsidP="008105F9">
            <w:pPr>
              <w:jc w:val="center"/>
              <w:rPr>
                <w:rFonts w:ascii="Arial" w:hAnsi="Arial" w:cs="Arial"/>
                <w:sz w:val="12"/>
              </w:rPr>
            </w:pPr>
            <w:r w:rsidRPr="00BC1C62">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14:paraId="4380E1A0" w14:textId="77777777" w:rsidR="00712E67" w:rsidRPr="00BC1C62" w:rsidRDefault="00712E67" w:rsidP="008105F9">
            <w:pPr>
              <w:jc w:val="center"/>
              <w:rPr>
                <w:rFonts w:ascii="Arial" w:hAnsi="Arial" w:cs="Arial"/>
                <w:sz w:val="12"/>
              </w:rPr>
            </w:pPr>
            <w:r w:rsidRPr="00BC1C62">
              <w:rPr>
                <w:rFonts w:ascii="Arial" w:hAnsi="Arial" w:cs="Arial"/>
                <w:sz w:val="12"/>
              </w:rPr>
              <w:t>7</w:t>
            </w:r>
          </w:p>
        </w:tc>
        <w:tc>
          <w:tcPr>
            <w:tcW w:w="640" w:type="dxa"/>
            <w:tcBorders>
              <w:top w:val="single" w:sz="6" w:space="0" w:color="auto"/>
              <w:left w:val="single" w:sz="4" w:space="0" w:color="auto"/>
              <w:bottom w:val="single" w:sz="18" w:space="0" w:color="auto"/>
              <w:right w:val="single" w:sz="2" w:space="0" w:color="auto"/>
            </w:tcBorders>
            <w:vAlign w:val="center"/>
          </w:tcPr>
          <w:p w14:paraId="425C93D0" w14:textId="77777777" w:rsidR="00712E67" w:rsidRPr="00BC1C62" w:rsidRDefault="00712E67" w:rsidP="008105F9">
            <w:pPr>
              <w:jc w:val="center"/>
              <w:rPr>
                <w:rFonts w:ascii="Arial" w:hAnsi="Arial" w:cs="Arial"/>
                <w:sz w:val="12"/>
              </w:rPr>
            </w:pPr>
            <w:r w:rsidRPr="00BC1C62">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14:paraId="749F607C" w14:textId="77777777" w:rsidR="00712E67" w:rsidRPr="00BC1C62" w:rsidRDefault="00712E67" w:rsidP="008105F9">
            <w:pPr>
              <w:jc w:val="center"/>
              <w:rPr>
                <w:rFonts w:ascii="Arial" w:hAnsi="Arial" w:cs="Arial"/>
                <w:sz w:val="12"/>
              </w:rPr>
            </w:pPr>
            <w:r w:rsidRPr="00BC1C62">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14:paraId="214571A8" w14:textId="77777777" w:rsidR="00712E67" w:rsidRPr="00BC1C62" w:rsidRDefault="00712E67" w:rsidP="008105F9">
            <w:pPr>
              <w:jc w:val="center"/>
              <w:rPr>
                <w:rFonts w:ascii="Arial" w:hAnsi="Arial" w:cs="Arial"/>
                <w:sz w:val="12"/>
              </w:rPr>
            </w:pPr>
            <w:r w:rsidRPr="00BC1C62">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14:paraId="0025F035" w14:textId="77777777" w:rsidR="00712E67" w:rsidRPr="00BC1C62" w:rsidRDefault="00712E67" w:rsidP="008105F9">
            <w:pPr>
              <w:jc w:val="center"/>
              <w:rPr>
                <w:rFonts w:ascii="Arial" w:hAnsi="Arial" w:cs="Arial"/>
                <w:sz w:val="12"/>
              </w:rPr>
            </w:pPr>
            <w:r w:rsidRPr="00BC1C62">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14:paraId="4A7CE13E" w14:textId="77777777" w:rsidR="00712E67" w:rsidRPr="00BC1C62" w:rsidRDefault="00712E67" w:rsidP="008105F9">
            <w:pPr>
              <w:jc w:val="center"/>
              <w:rPr>
                <w:rFonts w:ascii="Arial" w:hAnsi="Arial" w:cs="Arial"/>
                <w:sz w:val="12"/>
              </w:rPr>
            </w:pPr>
            <w:r w:rsidRPr="00BC1C62">
              <w:rPr>
                <w:rFonts w:ascii="Arial" w:hAnsi="Arial" w:cs="Arial"/>
                <w:sz w:val="12"/>
              </w:rPr>
              <w:t>12</w:t>
            </w:r>
          </w:p>
        </w:tc>
        <w:tc>
          <w:tcPr>
            <w:tcW w:w="755" w:type="dxa"/>
            <w:tcBorders>
              <w:top w:val="single" w:sz="6" w:space="0" w:color="auto"/>
              <w:left w:val="single" w:sz="4" w:space="0" w:color="auto"/>
              <w:bottom w:val="single" w:sz="18" w:space="0" w:color="auto"/>
              <w:right w:val="single" w:sz="4" w:space="0" w:color="auto"/>
            </w:tcBorders>
          </w:tcPr>
          <w:p w14:paraId="33D9E603" w14:textId="77777777" w:rsidR="00712E67" w:rsidRPr="00BC1C62" w:rsidRDefault="00712E67" w:rsidP="008105F9">
            <w:pPr>
              <w:jc w:val="center"/>
              <w:rPr>
                <w:rFonts w:ascii="Arial" w:hAnsi="Arial" w:cs="Arial"/>
                <w:sz w:val="12"/>
              </w:rPr>
            </w:pPr>
            <w:r w:rsidRPr="00BC1C62">
              <w:rPr>
                <w:rFonts w:ascii="Arial" w:hAnsi="Arial" w:cs="Arial"/>
                <w:sz w:val="12"/>
              </w:rPr>
              <w:t>13</w:t>
            </w:r>
          </w:p>
        </w:tc>
        <w:tc>
          <w:tcPr>
            <w:tcW w:w="742" w:type="dxa"/>
            <w:tcBorders>
              <w:top w:val="single" w:sz="6" w:space="0" w:color="auto"/>
              <w:left w:val="single" w:sz="4" w:space="0" w:color="auto"/>
              <w:bottom w:val="single" w:sz="18" w:space="0" w:color="auto"/>
              <w:right w:val="single" w:sz="2" w:space="0" w:color="auto"/>
            </w:tcBorders>
          </w:tcPr>
          <w:p w14:paraId="4959C4D3" w14:textId="77777777" w:rsidR="00712E67" w:rsidRPr="00BC1C62" w:rsidRDefault="00712E67" w:rsidP="008105F9">
            <w:pPr>
              <w:jc w:val="center"/>
              <w:rPr>
                <w:rFonts w:ascii="Arial" w:hAnsi="Arial" w:cs="Arial"/>
                <w:sz w:val="12"/>
              </w:rPr>
            </w:pPr>
            <w:r w:rsidRPr="00BC1C62">
              <w:rPr>
                <w:rFonts w:ascii="Arial" w:hAnsi="Arial" w:cs="Arial"/>
                <w:sz w:val="12"/>
              </w:rPr>
              <w:t>14</w:t>
            </w:r>
          </w:p>
        </w:tc>
      </w:tr>
      <w:tr w:rsidR="000A293F" w:rsidRPr="00BC1C62" w14:paraId="5C9547C9" w14:textId="77777777" w:rsidTr="00F177DD">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14:paraId="2E7121FF" w14:textId="77777777" w:rsidR="000A293F" w:rsidRPr="00BC1C62" w:rsidRDefault="000A293F" w:rsidP="000A293F">
            <w:pPr>
              <w:pStyle w:val="Nagwek1"/>
              <w:spacing w:after="40" w:line="140" w:lineRule="exact"/>
              <w:ind w:left="8"/>
              <w:rPr>
                <w:rFonts w:cs="Arial"/>
                <w:sz w:val="12"/>
                <w:szCs w:val="12"/>
              </w:rPr>
            </w:pPr>
            <w:r w:rsidRPr="00BC1C62">
              <w:rPr>
                <w:rFonts w:cs="Arial"/>
                <w:b/>
                <w:sz w:val="12"/>
                <w:szCs w:val="12"/>
              </w:rPr>
              <w:t>Ogółem sprawy karne</w:t>
            </w:r>
            <w:r w:rsidRPr="00BC1C62">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14:paraId="4532066F"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14:paraId="2B2D9F26"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18" w:space="0" w:color="auto"/>
              <w:left w:val="single" w:sz="4" w:space="0" w:color="auto"/>
              <w:bottom w:val="single" w:sz="4" w:space="0" w:color="auto"/>
              <w:right w:val="single" w:sz="4" w:space="0" w:color="auto"/>
            </w:tcBorders>
            <w:vAlign w:val="center"/>
          </w:tcPr>
          <w:p w14:paraId="103F51F2"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18" w:space="0" w:color="auto"/>
              <w:left w:val="single" w:sz="4" w:space="0" w:color="auto"/>
              <w:bottom w:val="single" w:sz="4" w:space="0" w:color="auto"/>
              <w:right w:val="single" w:sz="4" w:space="0" w:color="auto"/>
            </w:tcBorders>
            <w:vAlign w:val="center"/>
          </w:tcPr>
          <w:p w14:paraId="68375BEC"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18" w:space="0" w:color="auto"/>
              <w:left w:val="single" w:sz="4" w:space="0" w:color="auto"/>
              <w:bottom w:val="single" w:sz="4" w:space="0" w:color="auto"/>
              <w:right w:val="single" w:sz="4" w:space="0" w:color="auto"/>
            </w:tcBorders>
            <w:vAlign w:val="center"/>
          </w:tcPr>
          <w:p w14:paraId="2ECE509D"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18" w:space="0" w:color="auto"/>
              <w:left w:val="single" w:sz="4" w:space="0" w:color="auto"/>
              <w:bottom w:val="single" w:sz="4" w:space="0" w:color="auto"/>
              <w:right w:val="single" w:sz="4" w:space="0" w:color="auto"/>
            </w:tcBorders>
            <w:vAlign w:val="center"/>
          </w:tcPr>
          <w:p w14:paraId="3BF775BF"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18" w:space="0" w:color="auto"/>
              <w:left w:val="single" w:sz="4" w:space="0" w:color="auto"/>
              <w:bottom w:val="single" w:sz="4" w:space="0" w:color="auto"/>
              <w:right w:val="single" w:sz="4" w:space="0" w:color="auto"/>
            </w:tcBorders>
            <w:vAlign w:val="center"/>
          </w:tcPr>
          <w:p w14:paraId="1F6CEAA5"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18" w:space="0" w:color="auto"/>
              <w:left w:val="single" w:sz="4" w:space="0" w:color="auto"/>
              <w:bottom w:val="single" w:sz="4" w:space="0" w:color="auto"/>
              <w:right w:val="single" w:sz="4" w:space="0" w:color="auto"/>
            </w:tcBorders>
            <w:vAlign w:val="center"/>
          </w:tcPr>
          <w:p w14:paraId="30726FA5"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18" w:space="0" w:color="auto"/>
              <w:left w:val="single" w:sz="4" w:space="0" w:color="auto"/>
              <w:bottom w:val="single" w:sz="4" w:space="0" w:color="auto"/>
              <w:right w:val="single" w:sz="4" w:space="0" w:color="auto"/>
            </w:tcBorders>
            <w:vAlign w:val="center"/>
          </w:tcPr>
          <w:p w14:paraId="3131CD28"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14:paraId="5E98448E"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14:paraId="128AF14D"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14:paraId="7757D828" w14:textId="77777777" w:rsidR="000A293F" w:rsidRPr="00A16D7A" w:rsidRDefault="000A293F" w:rsidP="000A293F">
            <w:pPr>
              <w:spacing w:after="120" w:line="200" w:lineRule="exact"/>
              <w:jc w:val="right"/>
              <w:rPr>
                <w:rFonts w:ascii="Arial" w:hAnsi="Arial" w:cs="Arial"/>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14:paraId="000C77C9" w14:textId="77777777" w:rsidR="000A293F" w:rsidRPr="00A16D7A" w:rsidRDefault="000A293F" w:rsidP="000A293F">
            <w:pPr>
              <w:spacing w:after="120" w:line="200" w:lineRule="exact"/>
              <w:jc w:val="right"/>
              <w:rPr>
                <w:rFonts w:ascii="Arial" w:hAnsi="Arial" w:cs="Arial"/>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14:paraId="795C1A3B" w14:textId="77777777" w:rsidR="000A293F" w:rsidRPr="00A16D7A" w:rsidRDefault="000A293F" w:rsidP="000A293F">
            <w:pPr>
              <w:spacing w:after="120" w:line="200" w:lineRule="exact"/>
              <w:jc w:val="right"/>
              <w:rPr>
                <w:rFonts w:ascii="Arial" w:hAnsi="Arial" w:cs="Arial"/>
                <w:sz w:val="14"/>
                <w:szCs w:val="14"/>
              </w:rPr>
            </w:pPr>
          </w:p>
        </w:tc>
        <w:tc>
          <w:tcPr>
            <w:tcW w:w="742" w:type="dxa"/>
            <w:tcBorders>
              <w:top w:val="single" w:sz="18" w:space="0" w:color="auto"/>
              <w:left w:val="single" w:sz="4" w:space="0" w:color="auto"/>
              <w:bottom w:val="single" w:sz="4" w:space="0" w:color="auto"/>
              <w:right w:val="single" w:sz="18" w:space="0" w:color="auto"/>
            </w:tcBorders>
            <w:vAlign w:val="center"/>
          </w:tcPr>
          <w:p w14:paraId="5D673CD3" w14:textId="77777777" w:rsidR="000A293F" w:rsidRPr="00A16D7A" w:rsidRDefault="000A293F" w:rsidP="000A293F">
            <w:pPr>
              <w:spacing w:after="120" w:line="200" w:lineRule="exact"/>
              <w:jc w:val="right"/>
              <w:rPr>
                <w:rFonts w:ascii="Arial" w:hAnsi="Arial" w:cs="Arial"/>
                <w:sz w:val="14"/>
                <w:szCs w:val="14"/>
              </w:rPr>
            </w:pPr>
          </w:p>
        </w:tc>
      </w:tr>
      <w:tr w:rsidR="000A293F" w:rsidRPr="00BC1C62" w14:paraId="1133D7D6" w14:textId="77777777" w:rsidTr="00F177DD">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65EFE1C1" w14:textId="77777777" w:rsidR="000A293F" w:rsidRPr="00BC1C62" w:rsidRDefault="000A293F" w:rsidP="000A293F">
            <w:pPr>
              <w:spacing w:after="20" w:line="120" w:lineRule="exact"/>
              <w:ind w:left="85" w:right="85"/>
              <w:rPr>
                <w:rFonts w:ascii="Arial" w:hAnsi="Arial" w:cs="Arial"/>
                <w:bCs/>
                <w:sz w:val="12"/>
              </w:rPr>
            </w:pPr>
            <w:r w:rsidRPr="00BC1C62">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14:paraId="3EB48CFE"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14:paraId="2F91CAFC"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0724EFCE"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2F10658A"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23141F59"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5603665B"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5B7AA6C5"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0B5CBB1F"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7F8348C8"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6A8C2D85"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1EBB33BD"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EBCAD22" w14:textId="77777777" w:rsidR="000A293F" w:rsidRPr="00A16D7A" w:rsidRDefault="000A293F" w:rsidP="000A293F">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74AB229" w14:textId="77777777" w:rsidR="000A293F" w:rsidRPr="00A16D7A" w:rsidRDefault="000A293F" w:rsidP="000A293F">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nil"/>
              <w:tr2bl w:val="nil"/>
            </w:tcBorders>
            <w:vAlign w:val="center"/>
          </w:tcPr>
          <w:p w14:paraId="07A1D3AC" w14:textId="77777777" w:rsidR="000A293F" w:rsidRPr="00A16D7A" w:rsidRDefault="000A293F" w:rsidP="000A293F">
            <w:pPr>
              <w:spacing w:after="120" w:line="200" w:lineRule="exact"/>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18" w:space="0" w:color="auto"/>
              <w:tl2br w:val="nil"/>
              <w:tr2bl w:val="nil"/>
            </w:tcBorders>
            <w:vAlign w:val="center"/>
          </w:tcPr>
          <w:p w14:paraId="66421BDD" w14:textId="77777777" w:rsidR="000A293F" w:rsidRPr="00A16D7A" w:rsidRDefault="000A293F" w:rsidP="000A293F">
            <w:pPr>
              <w:spacing w:after="120" w:line="200" w:lineRule="exact"/>
              <w:jc w:val="right"/>
              <w:rPr>
                <w:rFonts w:ascii="Arial" w:hAnsi="Arial" w:cs="Arial"/>
                <w:sz w:val="14"/>
                <w:szCs w:val="14"/>
              </w:rPr>
            </w:pPr>
          </w:p>
        </w:tc>
      </w:tr>
      <w:tr w:rsidR="000A293F" w:rsidRPr="00BC1C62" w14:paraId="416A78D4" w14:textId="77777777" w:rsidTr="00F177DD">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0CEBEB76" w14:textId="77777777" w:rsidR="000A293F" w:rsidRPr="00BC1C62" w:rsidRDefault="000A293F" w:rsidP="000A293F">
            <w:pPr>
              <w:spacing w:after="20" w:line="120" w:lineRule="exact"/>
              <w:ind w:left="85" w:right="85"/>
              <w:rPr>
                <w:rFonts w:ascii="Arial" w:hAnsi="Arial" w:cs="Arial"/>
                <w:bCs/>
                <w:sz w:val="12"/>
              </w:rPr>
            </w:pPr>
            <w:r w:rsidRPr="00BC1C62">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14:paraId="51B4C29E"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14:paraId="1E9AFC72"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3AD35B1C"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595B15C4"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165EDCD1"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504A04E2"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42AA2C77"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1578AD52"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519DDF55"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308D90BA"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41F60909"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6C57377" w14:textId="77777777" w:rsidR="000A293F" w:rsidRPr="00A16D7A" w:rsidRDefault="000A293F" w:rsidP="000A293F">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FEB63DD" w14:textId="77777777" w:rsidR="000A293F" w:rsidRPr="00A16D7A" w:rsidRDefault="000A293F" w:rsidP="000A293F">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462E1A2" w14:textId="77777777" w:rsidR="000A293F" w:rsidRPr="00A16D7A" w:rsidRDefault="000A293F" w:rsidP="000A293F">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10770794" w14:textId="77777777" w:rsidR="000A293F" w:rsidRPr="00A16D7A" w:rsidRDefault="000A293F" w:rsidP="000A293F">
            <w:pPr>
              <w:spacing w:after="120" w:line="200" w:lineRule="exact"/>
              <w:jc w:val="right"/>
              <w:rPr>
                <w:rFonts w:ascii="Arial" w:hAnsi="Arial" w:cs="Arial"/>
                <w:color w:val="FF0000"/>
                <w:sz w:val="14"/>
                <w:szCs w:val="14"/>
              </w:rPr>
            </w:pPr>
          </w:p>
        </w:tc>
      </w:tr>
      <w:tr w:rsidR="000A293F" w:rsidRPr="00BC1C62" w14:paraId="35D4A8B2" w14:textId="77777777" w:rsidTr="00F177DD">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14:paraId="2CAA4278" w14:textId="77777777" w:rsidR="000A293F" w:rsidRPr="00BC1C62" w:rsidRDefault="000A293F" w:rsidP="000A293F">
            <w:pPr>
              <w:spacing w:after="20" w:line="120" w:lineRule="exact"/>
              <w:ind w:left="85" w:right="85"/>
              <w:rPr>
                <w:rFonts w:ascii="Arial" w:hAnsi="Arial" w:cs="Arial"/>
                <w:bCs/>
                <w:sz w:val="12"/>
              </w:rPr>
            </w:pPr>
            <w:r w:rsidRPr="00BC1C62">
              <w:rPr>
                <w:rFonts w:ascii="Arial" w:hAnsi="Arial" w:cs="Arial"/>
                <w:bCs/>
                <w:sz w:val="12"/>
              </w:rPr>
              <w:t xml:space="preserve">w trybie art. 449a </w:t>
            </w:r>
            <w:r w:rsidRPr="00BC1C62">
              <w:rPr>
                <w:rFonts w:ascii="Arial" w:hAnsi="Arial" w:cs="Arial"/>
                <w:sz w:val="12"/>
                <w:szCs w:val="12"/>
              </w:rPr>
              <w:t xml:space="preserve">§ 1 kpk </w:t>
            </w:r>
            <w:r w:rsidRPr="00BC1C62">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14:paraId="1AC4CD30"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14:paraId="0B006AE1"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2A10F54F"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679F9AAF"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70FE143F"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5E5BAB92"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7DD1F573"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7AC22ED1"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068AF374"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1BAA4F6E"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6FB601D4"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4711E2C" w14:textId="77777777" w:rsidR="000A293F" w:rsidRPr="00A16D7A" w:rsidRDefault="000A293F" w:rsidP="000A293F">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29F5712" w14:textId="77777777" w:rsidR="000A293F" w:rsidRPr="00A16D7A" w:rsidRDefault="000A293F" w:rsidP="000A293F">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5DC4C9E" w14:textId="77777777" w:rsidR="000A293F" w:rsidRPr="00A16D7A" w:rsidRDefault="000A293F" w:rsidP="000A293F">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4F7425A2" w14:textId="77777777" w:rsidR="000A293F" w:rsidRPr="00A16D7A" w:rsidRDefault="000A293F" w:rsidP="000A293F">
            <w:pPr>
              <w:spacing w:after="120" w:line="200" w:lineRule="exact"/>
              <w:jc w:val="right"/>
              <w:rPr>
                <w:rFonts w:ascii="Arial" w:hAnsi="Arial" w:cs="Arial"/>
                <w:color w:val="FF0000"/>
                <w:sz w:val="14"/>
                <w:szCs w:val="14"/>
              </w:rPr>
            </w:pPr>
          </w:p>
        </w:tc>
      </w:tr>
      <w:tr w:rsidR="000A293F" w:rsidRPr="00BC1C62" w14:paraId="59EE5C95" w14:textId="77777777" w:rsidTr="00F177DD">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3A587D45" w14:textId="77777777" w:rsidR="000A293F" w:rsidRPr="00BC1C62" w:rsidRDefault="000A293F" w:rsidP="000A293F">
            <w:pPr>
              <w:spacing w:before="100" w:beforeAutospacing="1" w:after="100" w:afterAutospacing="1"/>
              <w:ind w:left="85" w:right="85"/>
              <w:rPr>
                <w:rFonts w:ascii="Arial" w:hAnsi="Arial" w:cs="Arial"/>
                <w:sz w:val="12"/>
                <w:szCs w:val="12"/>
              </w:rPr>
            </w:pPr>
            <w:r w:rsidRPr="00BC1C62">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14:paraId="6FCA9A47"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14:paraId="4A8D8A4E"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32FFBD8F"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1817EE05"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6912EBD6"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15EE6F86"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7739280A"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66C208F5"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3CDE8CA0"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40C5A600"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797E1999"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75A90D59" w14:textId="77777777" w:rsidR="000A293F" w:rsidRPr="00A16D7A" w:rsidRDefault="000A293F" w:rsidP="000A293F">
            <w:pPr>
              <w:spacing w:after="120" w:line="200" w:lineRule="exact"/>
              <w:jc w:val="right"/>
              <w:rPr>
                <w:rFonts w:ascii="Arial" w:hAnsi="Arial" w:cs="Arial"/>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14:paraId="7171F874" w14:textId="77777777" w:rsidR="000A293F" w:rsidRPr="00A16D7A" w:rsidRDefault="000A293F" w:rsidP="000A293F">
            <w:pPr>
              <w:spacing w:after="120" w:line="200" w:lineRule="exact"/>
              <w:jc w:val="right"/>
              <w:rPr>
                <w:rFonts w:ascii="Arial" w:hAnsi="Arial" w:cs="Arial"/>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14:paraId="3C557459" w14:textId="77777777" w:rsidR="000A293F" w:rsidRPr="00A16D7A" w:rsidRDefault="000A293F" w:rsidP="000A293F">
            <w:pPr>
              <w:spacing w:after="120" w:line="200" w:lineRule="exact"/>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18" w:space="0" w:color="auto"/>
            </w:tcBorders>
            <w:vAlign w:val="center"/>
          </w:tcPr>
          <w:p w14:paraId="355D5E10" w14:textId="77777777" w:rsidR="000A293F" w:rsidRPr="00A16D7A" w:rsidRDefault="000A293F" w:rsidP="000A293F">
            <w:pPr>
              <w:spacing w:after="120" w:line="200" w:lineRule="exact"/>
              <w:jc w:val="right"/>
              <w:rPr>
                <w:rFonts w:ascii="Arial" w:hAnsi="Arial" w:cs="Arial"/>
                <w:sz w:val="14"/>
                <w:szCs w:val="14"/>
              </w:rPr>
            </w:pPr>
          </w:p>
        </w:tc>
      </w:tr>
      <w:tr w:rsidR="000A293F" w:rsidRPr="00BC1C62" w14:paraId="2F3B814D" w14:textId="77777777" w:rsidTr="00F177DD">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2862B8FD" w14:textId="77777777" w:rsidR="000A293F" w:rsidRPr="00BC1C62" w:rsidRDefault="000A293F" w:rsidP="000A293F">
            <w:pPr>
              <w:spacing w:before="100" w:beforeAutospacing="1" w:after="100" w:afterAutospacing="1"/>
              <w:ind w:left="154" w:right="85"/>
              <w:rPr>
                <w:rFonts w:ascii="Arial" w:hAnsi="Arial" w:cs="Arial"/>
                <w:sz w:val="12"/>
                <w:szCs w:val="12"/>
              </w:rPr>
            </w:pPr>
            <w:r w:rsidRPr="00BC1C62">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14:paraId="6E5F9B39"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14:paraId="64D2C753"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18" w:space="0" w:color="auto"/>
              <w:right w:val="single" w:sz="4" w:space="0" w:color="auto"/>
            </w:tcBorders>
            <w:vAlign w:val="center"/>
          </w:tcPr>
          <w:p w14:paraId="0535B178"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18" w:space="0" w:color="auto"/>
              <w:right w:val="single" w:sz="4" w:space="0" w:color="auto"/>
            </w:tcBorders>
            <w:vAlign w:val="center"/>
          </w:tcPr>
          <w:p w14:paraId="77E5F4CC"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18" w:space="0" w:color="auto"/>
              <w:right w:val="single" w:sz="4" w:space="0" w:color="auto"/>
            </w:tcBorders>
            <w:vAlign w:val="center"/>
          </w:tcPr>
          <w:p w14:paraId="4BED3CC1"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14:paraId="6740A1AF"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18" w:space="0" w:color="auto"/>
              <w:right w:val="single" w:sz="4" w:space="0" w:color="auto"/>
            </w:tcBorders>
            <w:vAlign w:val="center"/>
          </w:tcPr>
          <w:p w14:paraId="3587B428"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14:paraId="3217267E"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18" w:space="0" w:color="auto"/>
              <w:right w:val="single" w:sz="4" w:space="0" w:color="auto"/>
            </w:tcBorders>
            <w:vAlign w:val="center"/>
          </w:tcPr>
          <w:p w14:paraId="3D2C7FF2"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14:paraId="6F354E63"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14:paraId="6B0D263F"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14:paraId="72812982" w14:textId="77777777" w:rsidR="000A293F" w:rsidRPr="00A16D7A" w:rsidRDefault="000A293F" w:rsidP="000A293F">
            <w:pPr>
              <w:spacing w:after="120" w:line="200" w:lineRule="exact"/>
              <w:jc w:val="right"/>
              <w:rPr>
                <w:rFonts w:ascii="Arial" w:hAnsi="Arial" w:cs="Arial"/>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14:paraId="60224C59" w14:textId="77777777" w:rsidR="000A293F" w:rsidRPr="00A16D7A" w:rsidRDefault="000A293F" w:rsidP="000A293F">
            <w:pPr>
              <w:spacing w:after="120" w:line="200" w:lineRule="exact"/>
              <w:jc w:val="right"/>
              <w:rPr>
                <w:rFonts w:ascii="Arial" w:hAnsi="Arial" w:cs="Arial"/>
                <w:sz w:val="14"/>
                <w:szCs w:val="14"/>
              </w:rPr>
            </w:pPr>
          </w:p>
        </w:tc>
        <w:tc>
          <w:tcPr>
            <w:tcW w:w="75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1ED7D05F" w14:textId="77777777" w:rsidR="000A293F" w:rsidRPr="00A16D7A" w:rsidRDefault="000A293F" w:rsidP="000A293F">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14:paraId="58617E6A" w14:textId="77777777" w:rsidR="000A293F" w:rsidRPr="00A16D7A" w:rsidRDefault="000A293F" w:rsidP="000A293F">
            <w:pPr>
              <w:spacing w:after="120" w:line="200" w:lineRule="exact"/>
              <w:jc w:val="right"/>
              <w:rPr>
                <w:rFonts w:ascii="Arial" w:hAnsi="Arial" w:cs="Arial"/>
                <w:color w:val="FF0000"/>
                <w:sz w:val="14"/>
                <w:szCs w:val="14"/>
              </w:rPr>
            </w:pPr>
          </w:p>
        </w:tc>
      </w:tr>
    </w:tbl>
    <w:p w14:paraId="18DC23D1" w14:textId="77777777" w:rsidR="00CB7410" w:rsidRDefault="00712E67" w:rsidP="00CB7410">
      <w:pPr>
        <w:widowControl w:val="0"/>
        <w:rPr>
          <w:rFonts w:ascii="Arial" w:hAnsi="Arial" w:cs="Arial"/>
          <w:b/>
          <w:sz w:val="20"/>
          <w:szCs w:val="20"/>
        </w:rPr>
      </w:pPr>
      <w:r>
        <w:rPr>
          <w:rFonts w:ascii="Arial" w:hAnsi="Arial" w:cs="Arial"/>
          <w:sz w:val="10"/>
          <w:szCs w:val="10"/>
        </w:rPr>
        <w:t xml:space="preserve">1) </w:t>
      </w:r>
      <w:r w:rsidRPr="00DE03B4">
        <w:rPr>
          <w:rFonts w:ascii="Arial" w:hAnsi="Arial" w:cs="Arial"/>
          <w:sz w:val="10"/>
          <w:szCs w:val="10"/>
        </w:rPr>
        <w:t>Dodaje się liczbę dni</w:t>
      </w:r>
    </w:p>
    <w:p w14:paraId="5056CF48" w14:textId="77777777" w:rsidR="00CB7410" w:rsidRPr="00BC1C62" w:rsidRDefault="00CB7410" w:rsidP="005173A8">
      <w:pPr>
        <w:pStyle w:val="Tekstpodstawowy2"/>
        <w:rPr>
          <w:b/>
          <w:bCs/>
          <w:szCs w:val="18"/>
        </w:rPr>
      </w:pPr>
    </w:p>
    <w:p w14:paraId="2D5AEC80" w14:textId="77777777" w:rsidR="007A6035" w:rsidRDefault="007A6035" w:rsidP="00984B10">
      <w:pPr>
        <w:spacing w:after="80" w:line="220" w:lineRule="exact"/>
        <w:outlineLvl w:val="0"/>
        <w:rPr>
          <w:rFonts w:ascii="Arial" w:hAnsi="Arial" w:cs="Arial"/>
          <w:b/>
        </w:rPr>
      </w:pPr>
    </w:p>
    <w:p w14:paraId="142FC132" w14:textId="77777777" w:rsidR="007A6035" w:rsidRDefault="007A6035" w:rsidP="00984B10">
      <w:pPr>
        <w:spacing w:after="80" w:line="220" w:lineRule="exact"/>
        <w:outlineLvl w:val="0"/>
        <w:rPr>
          <w:rFonts w:ascii="Arial" w:hAnsi="Arial" w:cs="Arial"/>
          <w:b/>
        </w:rPr>
      </w:pPr>
    </w:p>
    <w:p w14:paraId="071354B6" w14:textId="77777777" w:rsidR="007A6035" w:rsidRPr="00B25903" w:rsidRDefault="007A6035" w:rsidP="00984B10">
      <w:pPr>
        <w:spacing w:after="80" w:line="220" w:lineRule="exact"/>
        <w:outlineLvl w:val="0"/>
        <w:rPr>
          <w:rFonts w:ascii="Arial" w:hAnsi="Arial" w:cs="Arial"/>
          <w:b/>
          <w:sz w:val="20"/>
          <w:szCs w:val="20"/>
        </w:rPr>
      </w:pPr>
      <w:r>
        <w:rPr>
          <w:rFonts w:ascii="Arial" w:hAnsi="Arial" w:cs="Arial"/>
          <w:b/>
        </w:rPr>
        <w:br w:type="page"/>
      </w:r>
    </w:p>
    <w:p w14:paraId="0BA590C7" w14:textId="77777777" w:rsidR="00984B10" w:rsidRPr="00BC1C62" w:rsidRDefault="00984B10" w:rsidP="00984B10">
      <w:pPr>
        <w:spacing w:after="80" w:line="220" w:lineRule="exact"/>
        <w:outlineLvl w:val="0"/>
        <w:rPr>
          <w:rFonts w:ascii="Arial" w:hAnsi="Arial" w:cs="Arial"/>
          <w:b/>
        </w:rPr>
      </w:pPr>
      <w:r w:rsidRPr="00BC1C62">
        <w:rPr>
          <w:rFonts w:ascii="Arial" w:hAnsi="Arial" w:cs="Arial"/>
          <w:b/>
        </w:rPr>
        <w:t>Dział 1.3.1.c. Terminowość sporządzania uzasadnień przez referendarzy sądowych na wniosek</w:t>
      </w:r>
    </w:p>
    <w:tbl>
      <w:tblPr>
        <w:tblW w:w="11101"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36"/>
        <w:gridCol w:w="286"/>
        <w:gridCol w:w="9"/>
        <w:gridCol w:w="867"/>
        <w:gridCol w:w="9"/>
        <w:gridCol w:w="957"/>
        <w:gridCol w:w="9"/>
        <w:gridCol w:w="842"/>
        <w:gridCol w:w="9"/>
        <w:gridCol w:w="842"/>
        <w:gridCol w:w="9"/>
        <w:gridCol w:w="841"/>
        <w:gridCol w:w="9"/>
        <w:gridCol w:w="841"/>
        <w:gridCol w:w="9"/>
        <w:gridCol w:w="842"/>
        <w:gridCol w:w="9"/>
        <w:gridCol w:w="889"/>
        <w:gridCol w:w="588"/>
        <w:gridCol w:w="9"/>
        <w:gridCol w:w="789"/>
      </w:tblGrid>
      <w:tr w:rsidR="00BC1C62" w:rsidRPr="00BC1C62" w14:paraId="095FC2C7" w14:textId="77777777" w:rsidTr="008105F9">
        <w:trPr>
          <w:cantSplit/>
          <w:trHeight w:val="224"/>
        </w:trPr>
        <w:tc>
          <w:tcPr>
            <w:tcW w:w="2731" w:type="dxa"/>
            <w:gridSpan w:val="3"/>
            <w:vMerge w:val="restart"/>
            <w:tcBorders>
              <w:top w:val="single" w:sz="2" w:space="0" w:color="auto"/>
            </w:tcBorders>
            <w:vAlign w:val="center"/>
          </w:tcPr>
          <w:p w14:paraId="69AFE0C8" w14:textId="77777777" w:rsidR="00984B10" w:rsidRPr="00BC1C62" w:rsidRDefault="00984B10" w:rsidP="008105F9">
            <w:pPr>
              <w:pStyle w:val="Tekstpodstawowy2"/>
              <w:spacing w:line="180" w:lineRule="exact"/>
              <w:jc w:val="center"/>
              <w:rPr>
                <w:sz w:val="16"/>
                <w:szCs w:val="16"/>
              </w:rPr>
            </w:pPr>
            <w:r w:rsidRPr="00BC1C62">
              <w:rPr>
                <w:sz w:val="16"/>
                <w:szCs w:val="16"/>
              </w:rPr>
              <w:t>RODZAJE SPRAW</w:t>
            </w:r>
          </w:p>
          <w:p w14:paraId="1B4F453B" w14:textId="77777777" w:rsidR="00984B10" w:rsidRPr="00BC1C62" w:rsidRDefault="00984B10" w:rsidP="008105F9">
            <w:pPr>
              <w:jc w:val="center"/>
              <w:rPr>
                <w:rFonts w:ascii="Arial" w:hAnsi="Arial" w:cs="Arial"/>
                <w:sz w:val="16"/>
                <w:szCs w:val="16"/>
              </w:rPr>
            </w:pPr>
            <w:r w:rsidRPr="00BC1C62">
              <w:rPr>
                <w:rFonts w:ascii="Arial" w:hAnsi="Arial" w:cs="Arial"/>
                <w:sz w:val="16"/>
                <w:szCs w:val="16"/>
              </w:rPr>
              <w:t xml:space="preserve">wg repertoriów </w:t>
            </w:r>
          </w:p>
          <w:p w14:paraId="4B1FA37A" w14:textId="77777777" w:rsidR="00984B10" w:rsidRPr="00BC1C62" w:rsidRDefault="00984B10" w:rsidP="008105F9">
            <w:pPr>
              <w:jc w:val="center"/>
              <w:rPr>
                <w:rFonts w:ascii="Arial" w:hAnsi="Arial" w:cs="Arial"/>
                <w:sz w:val="14"/>
              </w:rPr>
            </w:pPr>
            <w:r w:rsidRPr="00BC1C62">
              <w:rPr>
                <w:rFonts w:ascii="Arial" w:hAnsi="Arial" w:cs="Arial"/>
                <w:sz w:val="16"/>
                <w:szCs w:val="16"/>
              </w:rPr>
              <w:t>i wykazów</w:t>
            </w:r>
          </w:p>
        </w:tc>
        <w:tc>
          <w:tcPr>
            <w:tcW w:w="8370" w:type="dxa"/>
            <w:gridSpan w:val="18"/>
            <w:tcBorders>
              <w:top w:val="single" w:sz="2" w:space="0" w:color="auto"/>
              <w:left w:val="single" w:sz="4" w:space="0" w:color="auto"/>
              <w:right w:val="single" w:sz="4" w:space="0" w:color="auto"/>
            </w:tcBorders>
            <w:vAlign w:val="center"/>
          </w:tcPr>
          <w:p w14:paraId="17CF5E42" w14:textId="77777777" w:rsidR="00984B10" w:rsidRPr="00BC1C62" w:rsidRDefault="00984B10" w:rsidP="008105F9">
            <w:pPr>
              <w:spacing w:line="200" w:lineRule="exact"/>
              <w:jc w:val="center"/>
              <w:rPr>
                <w:rFonts w:ascii="Arial" w:hAnsi="Arial" w:cs="Arial"/>
                <w:sz w:val="16"/>
                <w:szCs w:val="16"/>
              </w:rPr>
            </w:pPr>
            <w:r w:rsidRPr="00BC1C62">
              <w:rPr>
                <w:rFonts w:ascii="Arial" w:hAnsi="Arial" w:cs="Arial"/>
                <w:sz w:val="16"/>
                <w:szCs w:val="16"/>
              </w:rPr>
              <w:t>Terminowość sporządzania uzasadnień na wniosek</w:t>
            </w:r>
          </w:p>
        </w:tc>
      </w:tr>
      <w:tr w:rsidR="00BC1C62" w:rsidRPr="00BC1C62" w14:paraId="6020139D" w14:textId="77777777" w:rsidTr="008105F9">
        <w:trPr>
          <w:cantSplit/>
          <w:trHeight w:hRule="exact" w:val="366"/>
        </w:trPr>
        <w:tc>
          <w:tcPr>
            <w:tcW w:w="2731" w:type="dxa"/>
            <w:gridSpan w:val="3"/>
            <w:vMerge/>
            <w:vAlign w:val="center"/>
          </w:tcPr>
          <w:p w14:paraId="39BFF3A2" w14:textId="77777777" w:rsidR="00984B10" w:rsidRPr="00BC1C62" w:rsidRDefault="00984B10" w:rsidP="008105F9">
            <w:pPr>
              <w:spacing w:after="120" w:line="200" w:lineRule="exact"/>
              <w:jc w:val="center"/>
              <w:rPr>
                <w:rFonts w:ascii="Arial" w:hAnsi="Arial" w:cs="Arial"/>
                <w:sz w:val="14"/>
              </w:rPr>
            </w:pPr>
          </w:p>
        </w:tc>
        <w:tc>
          <w:tcPr>
            <w:tcW w:w="876" w:type="dxa"/>
            <w:gridSpan w:val="2"/>
            <w:vMerge w:val="restart"/>
            <w:tcBorders>
              <w:left w:val="single" w:sz="4" w:space="0" w:color="auto"/>
              <w:right w:val="single" w:sz="4" w:space="0" w:color="auto"/>
            </w:tcBorders>
            <w:vAlign w:val="center"/>
          </w:tcPr>
          <w:p w14:paraId="13F24F31" w14:textId="77777777" w:rsidR="00984B10" w:rsidRPr="00BC1C62" w:rsidRDefault="00984B10" w:rsidP="008105F9">
            <w:pPr>
              <w:spacing w:after="120" w:line="200" w:lineRule="exact"/>
              <w:jc w:val="center"/>
              <w:rPr>
                <w:rFonts w:ascii="Arial" w:hAnsi="Arial" w:cs="Arial"/>
                <w:sz w:val="16"/>
                <w:szCs w:val="16"/>
              </w:rPr>
            </w:pPr>
            <w:r w:rsidRPr="00BC1C62">
              <w:rPr>
                <w:rFonts w:ascii="Arial" w:hAnsi="Arial" w:cs="Arial"/>
                <w:sz w:val="16"/>
                <w:szCs w:val="16"/>
              </w:rPr>
              <w:t>razem</w:t>
            </w:r>
          </w:p>
          <w:p w14:paraId="51D4CD43" w14:textId="77777777" w:rsidR="00984B10" w:rsidRPr="00BC1C62" w:rsidRDefault="00984B10" w:rsidP="008105F9">
            <w:pPr>
              <w:spacing w:after="120" w:line="200" w:lineRule="exact"/>
              <w:ind w:left="-62" w:right="-56"/>
              <w:jc w:val="center"/>
              <w:rPr>
                <w:rFonts w:ascii="Arial" w:hAnsi="Arial" w:cs="Arial"/>
                <w:sz w:val="13"/>
                <w:szCs w:val="13"/>
              </w:rPr>
            </w:pPr>
            <w:r w:rsidRPr="00BC1C62">
              <w:rPr>
                <w:rFonts w:ascii="Arial" w:hAnsi="Arial" w:cs="Arial"/>
                <w:sz w:val="13"/>
                <w:szCs w:val="13"/>
              </w:rPr>
              <w:t>(kol. 2+3+5+7+9)</w:t>
            </w:r>
          </w:p>
        </w:tc>
        <w:tc>
          <w:tcPr>
            <w:tcW w:w="966" w:type="dxa"/>
            <w:gridSpan w:val="2"/>
            <w:vMerge w:val="restart"/>
            <w:tcBorders>
              <w:left w:val="single" w:sz="4" w:space="0" w:color="auto"/>
            </w:tcBorders>
            <w:vAlign w:val="center"/>
          </w:tcPr>
          <w:p w14:paraId="6BD36199" w14:textId="77777777" w:rsidR="00984B10" w:rsidRPr="00BC1C62" w:rsidRDefault="00984B10" w:rsidP="008105F9">
            <w:pPr>
              <w:spacing w:after="120" w:line="200" w:lineRule="exact"/>
              <w:ind w:left="-52" w:right="-70"/>
              <w:jc w:val="center"/>
              <w:rPr>
                <w:rFonts w:ascii="Arial" w:hAnsi="Arial" w:cs="Arial"/>
                <w:sz w:val="12"/>
              </w:rPr>
            </w:pPr>
            <w:r w:rsidRPr="00BC1C62">
              <w:rPr>
                <w:rFonts w:ascii="Arial" w:hAnsi="Arial" w:cs="Arial"/>
                <w:sz w:val="16"/>
                <w:szCs w:val="16"/>
              </w:rPr>
              <w:t>w terminie ustawowym</w:t>
            </w:r>
          </w:p>
        </w:tc>
        <w:tc>
          <w:tcPr>
            <w:tcW w:w="6528" w:type="dxa"/>
            <w:gridSpan w:val="14"/>
            <w:tcBorders>
              <w:bottom w:val="single" w:sz="2" w:space="0" w:color="auto"/>
              <w:right w:val="single" w:sz="4" w:space="0" w:color="auto"/>
            </w:tcBorders>
            <w:vAlign w:val="center"/>
          </w:tcPr>
          <w:p w14:paraId="275417C1" w14:textId="77777777" w:rsidR="00984B10" w:rsidRPr="00BC1C62" w:rsidRDefault="00984B10" w:rsidP="008105F9">
            <w:pPr>
              <w:spacing w:line="200" w:lineRule="exact"/>
              <w:jc w:val="center"/>
              <w:rPr>
                <w:rFonts w:ascii="Arial" w:hAnsi="Arial" w:cs="Arial"/>
                <w:sz w:val="12"/>
              </w:rPr>
            </w:pPr>
            <w:r w:rsidRPr="00BC1C62">
              <w:rPr>
                <w:rFonts w:ascii="Arial" w:hAnsi="Arial" w:cs="Arial"/>
                <w:sz w:val="16"/>
                <w:szCs w:val="16"/>
              </w:rPr>
              <w:t xml:space="preserve">po upływie terminu ustawowego </w:t>
            </w:r>
            <w:r w:rsidRPr="00BC1C62">
              <w:rPr>
                <w:rFonts w:ascii="Arial" w:hAnsi="Arial" w:cs="Arial"/>
                <w:sz w:val="16"/>
                <w:szCs w:val="16"/>
                <w:vertAlign w:val="superscript"/>
              </w:rPr>
              <w:t>1)</w:t>
            </w:r>
          </w:p>
        </w:tc>
      </w:tr>
      <w:tr w:rsidR="00BC1C62" w:rsidRPr="00BC1C62" w14:paraId="02DD5C8F" w14:textId="77777777" w:rsidTr="008105F9">
        <w:trPr>
          <w:cantSplit/>
          <w:trHeight w:val="547"/>
        </w:trPr>
        <w:tc>
          <w:tcPr>
            <w:tcW w:w="2731" w:type="dxa"/>
            <w:gridSpan w:val="3"/>
            <w:vMerge/>
            <w:vAlign w:val="center"/>
          </w:tcPr>
          <w:p w14:paraId="499D5955" w14:textId="77777777" w:rsidR="00984B10" w:rsidRPr="00BC1C62" w:rsidRDefault="00984B10" w:rsidP="008105F9">
            <w:pPr>
              <w:spacing w:after="120" w:line="200" w:lineRule="exact"/>
              <w:jc w:val="center"/>
              <w:rPr>
                <w:rFonts w:ascii="Arial" w:hAnsi="Arial" w:cs="Arial"/>
                <w:sz w:val="14"/>
              </w:rPr>
            </w:pPr>
          </w:p>
        </w:tc>
        <w:tc>
          <w:tcPr>
            <w:tcW w:w="876" w:type="dxa"/>
            <w:gridSpan w:val="2"/>
            <w:vMerge/>
            <w:tcBorders>
              <w:left w:val="single" w:sz="4" w:space="0" w:color="auto"/>
              <w:right w:val="single" w:sz="4" w:space="0" w:color="auto"/>
            </w:tcBorders>
            <w:vAlign w:val="center"/>
          </w:tcPr>
          <w:p w14:paraId="3478EFEA" w14:textId="77777777" w:rsidR="00984B10" w:rsidRPr="00BC1C62" w:rsidRDefault="00984B10" w:rsidP="008105F9">
            <w:pPr>
              <w:spacing w:after="120" w:line="200" w:lineRule="exact"/>
              <w:jc w:val="center"/>
              <w:rPr>
                <w:rFonts w:ascii="Arial" w:hAnsi="Arial" w:cs="Arial"/>
                <w:sz w:val="16"/>
                <w:szCs w:val="16"/>
              </w:rPr>
            </w:pPr>
          </w:p>
        </w:tc>
        <w:tc>
          <w:tcPr>
            <w:tcW w:w="966" w:type="dxa"/>
            <w:gridSpan w:val="2"/>
            <w:vMerge/>
            <w:tcBorders>
              <w:left w:val="single" w:sz="4" w:space="0" w:color="auto"/>
            </w:tcBorders>
            <w:vAlign w:val="center"/>
          </w:tcPr>
          <w:p w14:paraId="1E98BC47" w14:textId="77777777" w:rsidR="00984B10" w:rsidRPr="00BC1C62" w:rsidRDefault="00984B10" w:rsidP="008105F9">
            <w:pPr>
              <w:spacing w:after="120" w:line="200" w:lineRule="exact"/>
              <w:jc w:val="center"/>
              <w:rPr>
                <w:rFonts w:ascii="Arial" w:hAnsi="Arial" w:cs="Arial"/>
                <w:sz w:val="16"/>
                <w:szCs w:val="16"/>
              </w:rPr>
            </w:pPr>
          </w:p>
        </w:tc>
        <w:tc>
          <w:tcPr>
            <w:tcW w:w="851" w:type="dxa"/>
            <w:gridSpan w:val="2"/>
            <w:tcBorders>
              <w:top w:val="single" w:sz="2" w:space="0" w:color="auto"/>
            </w:tcBorders>
            <w:vAlign w:val="center"/>
          </w:tcPr>
          <w:p w14:paraId="647BA238"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1 – 14 dni</w:t>
            </w:r>
          </w:p>
        </w:tc>
        <w:tc>
          <w:tcPr>
            <w:tcW w:w="851" w:type="dxa"/>
            <w:gridSpan w:val="2"/>
            <w:tcBorders>
              <w:top w:val="single" w:sz="2" w:space="0" w:color="auto"/>
              <w:right w:val="single" w:sz="2" w:space="0" w:color="auto"/>
            </w:tcBorders>
            <w:vAlign w:val="center"/>
          </w:tcPr>
          <w:p w14:paraId="760B218C"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850" w:type="dxa"/>
            <w:gridSpan w:val="2"/>
            <w:tcBorders>
              <w:top w:val="single" w:sz="2" w:space="0" w:color="auto"/>
              <w:left w:val="single" w:sz="2" w:space="0" w:color="auto"/>
              <w:right w:val="single" w:sz="4" w:space="0" w:color="auto"/>
            </w:tcBorders>
            <w:vAlign w:val="center"/>
          </w:tcPr>
          <w:p w14:paraId="2412E495"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15 – 30 dni</w:t>
            </w:r>
          </w:p>
        </w:tc>
        <w:tc>
          <w:tcPr>
            <w:tcW w:w="850" w:type="dxa"/>
            <w:gridSpan w:val="2"/>
            <w:tcBorders>
              <w:top w:val="single" w:sz="2" w:space="0" w:color="auto"/>
              <w:left w:val="single" w:sz="4" w:space="0" w:color="auto"/>
              <w:right w:val="single" w:sz="4" w:space="0" w:color="auto"/>
            </w:tcBorders>
            <w:vAlign w:val="center"/>
          </w:tcPr>
          <w:p w14:paraId="03D7F130"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851" w:type="dxa"/>
            <w:gridSpan w:val="2"/>
            <w:tcBorders>
              <w:top w:val="single" w:sz="2" w:space="0" w:color="auto"/>
              <w:left w:val="single" w:sz="4" w:space="0" w:color="auto"/>
              <w:right w:val="single" w:sz="4" w:space="0" w:color="auto"/>
            </w:tcBorders>
            <w:vAlign w:val="center"/>
          </w:tcPr>
          <w:p w14:paraId="0E4C75BD"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pow. 1 do 3 mies.</w:t>
            </w:r>
          </w:p>
        </w:tc>
        <w:tc>
          <w:tcPr>
            <w:tcW w:w="889" w:type="dxa"/>
            <w:tcBorders>
              <w:top w:val="single" w:sz="2" w:space="0" w:color="auto"/>
              <w:left w:val="single" w:sz="4" w:space="0" w:color="auto"/>
              <w:right w:val="single" w:sz="4" w:space="0" w:color="auto"/>
            </w:tcBorders>
            <w:vAlign w:val="center"/>
          </w:tcPr>
          <w:p w14:paraId="264D8916"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597" w:type="dxa"/>
            <w:gridSpan w:val="2"/>
            <w:tcBorders>
              <w:top w:val="single" w:sz="2" w:space="0" w:color="auto"/>
              <w:left w:val="single" w:sz="4" w:space="0" w:color="auto"/>
              <w:right w:val="single" w:sz="4" w:space="0" w:color="auto"/>
            </w:tcBorders>
            <w:vAlign w:val="center"/>
          </w:tcPr>
          <w:p w14:paraId="0790D807"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ponad 3 mies.</w:t>
            </w:r>
          </w:p>
        </w:tc>
        <w:tc>
          <w:tcPr>
            <w:tcW w:w="789" w:type="dxa"/>
            <w:tcBorders>
              <w:top w:val="single" w:sz="2" w:space="0" w:color="auto"/>
              <w:left w:val="single" w:sz="4" w:space="0" w:color="auto"/>
              <w:right w:val="single" w:sz="4" w:space="0" w:color="auto"/>
            </w:tcBorders>
            <w:vAlign w:val="center"/>
          </w:tcPr>
          <w:p w14:paraId="5ABC3F83"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r>
      <w:tr w:rsidR="00BC1C62" w:rsidRPr="00BC1C62" w14:paraId="5787EFEE" w14:textId="77777777" w:rsidTr="008105F9">
        <w:trPr>
          <w:cantSplit/>
          <w:trHeight w:hRule="exact" w:val="170"/>
        </w:trPr>
        <w:tc>
          <w:tcPr>
            <w:tcW w:w="2731" w:type="dxa"/>
            <w:gridSpan w:val="3"/>
            <w:vAlign w:val="center"/>
          </w:tcPr>
          <w:p w14:paraId="013496DF" w14:textId="77777777" w:rsidR="00984B10" w:rsidRPr="00BC1C62" w:rsidRDefault="00984B10" w:rsidP="008105F9">
            <w:pPr>
              <w:jc w:val="center"/>
              <w:rPr>
                <w:rFonts w:ascii="Arial" w:hAnsi="Arial" w:cs="Arial"/>
                <w:sz w:val="12"/>
              </w:rPr>
            </w:pPr>
            <w:r w:rsidRPr="00BC1C62">
              <w:rPr>
                <w:rFonts w:ascii="Arial" w:hAnsi="Arial" w:cs="Arial"/>
                <w:sz w:val="12"/>
              </w:rPr>
              <w:t>0</w:t>
            </w:r>
          </w:p>
        </w:tc>
        <w:tc>
          <w:tcPr>
            <w:tcW w:w="876" w:type="dxa"/>
            <w:gridSpan w:val="2"/>
            <w:tcBorders>
              <w:left w:val="single" w:sz="4" w:space="0" w:color="auto"/>
              <w:bottom w:val="single" w:sz="12" w:space="0" w:color="auto"/>
              <w:right w:val="single" w:sz="4" w:space="0" w:color="auto"/>
            </w:tcBorders>
            <w:vAlign w:val="center"/>
          </w:tcPr>
          <w:p w14:paraId="598C8FFA" w14:textId="77777777" w:rsidR="00984B10" w:rsidRPr="00BC1C62" w:rsidRDefault="00984B10" w:rsidP="008105F9">
            <w:pPr>
              <w:jc w:val="center"/>
              <w:rPr>
                <w:rFonts w:ascii="Arial" w:hAnsi="Arial" w:cs="Arial"/>
                <w:sz w:val="12"/>
              </w:rPr>
            </w:pPr>
            <w:r w:rsidRPr="00BC1C62">
              <w:rPr>
                <w:rFonts w:ascii="Arial" w:hAnsi="Arial" w:cs="Arial"/>
                <w:sz w:val="12"/>
              </w:rPr>
              <w:t>1</w:t>
            </w:r>
          </w:p>
        </w:tc>
        <w:tc>
          <w:tcPr>
            <w:tcW w:w="966" w:type="dxa"/>
            <w:gridSpan w:val="2"/>
            <w:tcBorders>
              <w:left w:val="single" w:sz="4" w:space="0" w:color="auto"/>
              <w:bottom w:val="single" w:sz="12" w:space="0" w:color="auto"/>
            </w:tcBorders>
            <w:vAlign w:val="center"/>
          </w:tcPr>
          <w:p w14:paraId="007C45AE" w14:textId="77777777" w:rsidR="00984B10" w:rsidRPr="00BC1C62" w:rsidRDefault="00984B10" w:rsidP="008105F9">
            <w:pPr>
              <w:jc w:val="center"/>
              <w:rPr>
                <w:rFonts w:ascii="Arial" w:hAnsi="Arial" w:cs="Arial"/>
                <w:sz w:val="12"/>
              </w:rPr>
            </w:pPr>
            <w:r w:rsidRPr="00BC1C62">
              <w:rPr>
                <w:rFonts w:ascii="Arial" w:hAnsi="Arial" w:cs="Arial"/>
                <w:sz w:val="12"/>
              </w:rPr>
              <w:t>2</w:t>
            </w:r>
          </w:p>
        </w:tc>
        <w:tc>
          <w:tcPr>
            <w:tcW w:w="851" w:type="dxa"/>
            <w:gridSpan w:val="2"/>
            <w:tcBorders>
              <w:bottom w:val="single" w:sz="12" w:space="0" w:color="auto"/>
            </w:tcBorders>
            <w:vAlign w:val="center"/>
          </w:tcPr>
          <w:p w14:paraId="3A89DF1B" w14:textId="77777777" w:rsidR="00984B10" w:rsidRPr="00BC1C62" w:rsidRDefault="00984B10" w:rsidP="008105F9">
            <w:pPr>
              <w:jc w:val="center"/>
              <w:rPr>
                <w:rFonts w:ascii="Arial" w:hAnsi="Arial" w:cs="Arial"/>
                <w:sz w:val="12"/>
              </w:rPr>
            </w:pPr>
            <w:r w:rsidRPr="00BC1C62">
              <w:rPr>
                <w:rFonts w:ascii="Arial" w:hAnsi="Arial" w:cs="Arial"/>
                <w:sz w:val="12"/>
              </w:rPr>
              <w:t>3</w:t>
            </w:r>
          </w:p>
        </w:tc>
        <w:tc>
          <w:tcPr>
            <w:tcW w:w="851" w:type="dxa"/>
            <w:gridSpan w:val="2"/>
            <w:tcBorders>
              <w:bottom w:val="single" w:sz="12" w:space="0" w:color="auto"/>
              <w:right w:val="single" w:sz="2" w:space="0" w:color="auto"/>
            </w:tcBorders>
            <w:vAlign w:val="center"/>
          </w:tcPr>
          <w:p w14:paraId="5640DFCE" w14:textId="77777777" w:rsidR="00984B10" w:rsidRPr="00BC1C62" w:rsidRDefault="00984B10" w:rsidP="008105F9">
            <w:pPr>
              <w:jc w:val="center"/>
              <w:rPr>
                <w:rFonts w:ascii="Arial" w:hAnsi="Arial" w:cs="Arial"/>
                <w:sz w:val="12"/>
              </w:rPr>
            </w:pPr>
            <w:r w:rsidRPr="00BC1C62">
              <w:rPr>
                <w:rFonts w:ascii="Arial" w:hAnsi="Arial" w:cs="Arial"/>
                <w:sz w:val="12"/>
              </w:rPr>
              <w:t>4</w:t>
            </w:r>
          </w:p>
        </w:tc>
        <w:tc>
          <w:tcPr>
            <w:tcW w:w="850" w:type="dxa"/>
            <w:gridSpan w:val="2"/>
            <w:tcBorders>
              <w:left w:val="single" w:sz="2" w:space="0" w:color="auto"/>
              <w:bottom w:val="single" w:sz="12" w:space="0" w:color="auto"/>
              <w:right w:val="single" w:sz="4" w:space="0" w:color="auto"/>
            </w:tcBorders>
            <w:vAlign w:val="center"/>
          </w:tcPr>
          <w:p w14:paraId="11D6D4B4" w14:textId="77777777" w:rsidR="00984B10" w:rsidRPr="00BC1C62" w:rsidRDefault="00984B10" w:rsidP="008105F9">
            <w:pPr>
              <w:jc w:val="center"/>
              <w:rPr>
                <w:rFonts w:ascii="Arial" w:hAnsi="Arial" w:cs="Arial"/>
                <w:sz w:val="12"/>
              </w:rPr>
            </w:pPr>
            <w:r w:rsidRPr="00BC1C62">
              <w:rPr>
                <w:rFonts w:ascii="Arial" w:hAnsi="Arial" w:cs="Arial"/>
                <w:sz w:val="12"/>
              </w:rPr>
              <w:t>5</w:t>
            </w:r>
          </w:p>
        </w:tc>
        <w:tc>
          <w:tcPr>
            <w:tcW w:w="850" w:type="dxa"/>
            <w:gridSpan w:val="2"/>
            <w:tcBorders>
              <w:left w:val="single" w:sz="4" w:space="0" w:color="auto"/>
              <w:bottom w:val="single" w:sz="12" w:space="0" w:color="auto"/>
              <w:right w:val="single" w:sz="4" w:space="0" w:color="auto"/>
            </w:tcBorders>
            <w:vAlign w:val="center"/>
          </w:tcPr>
          <w:p w14:paraId="79AAC252" w14:textId="77777777" w:rsidR="00984B10" w:rsidRPr="00BC1C62" w:rsidRDefault="00984B10" w:rsidP="008105F9">
            <w:pPr>
              <w:jc w:val="center"/>
              <w:rPr>
                <w:rFonts w:ascii="Arial" w:hAnsi="Arial" w:cs="Arial"/>
                <w:sz w:val="12"/>
              </w:rPr>
            </w:pPr>
            <w:r w:rsidRPr="00BC1C62">
              <w:rPr>
                <w:rFonts w:ascii="Arial" w:hAnsi="Arial" w:cs="Arial"/>
                <w:sz w:val="12"/>
              </w:rPr>
              <w:t>6</w:t>
            </w:r>
          </w:p>
        </w:tc>
        <w:tc>
          <w:tcPr>
            <w:tcW w:w="851" w:type="dxa"/>
            <w:gridSpan w:val="2"/>
            <w:tcBorders>
              <w:left w:val="single" w:sz="4" w:space="0" w:color="auto"/>
              <w:bottom w:val="single" w:sz="12" w:space="0" w:color="auto"/>
              <w:right w:val="single" w:sz="4" w:space="0" w:color="auto"/>
            </w:tcBorders>
            <w:vAlign w:val="center"/>
          </w:tcPr>
          <w:p w14:paraId="26EDC830" w14:textId="77777777" w:rsidR="00984B10" w:rsidRPr="00BC1C62" w:rsidRDefault="00984B10" w:rsidP="008105F9">
            <w:pPr>
              <w:jc w:val="center"/>
              <w:rPr>
                <w:rFonts w:ascii="Arial" w:hAnsi="Arial" w:cs="Arial"/>
                <w:sz w:val="12"/>
              </w:rPr>
            </w:pPr>
            <w:r w:rsidRPr="00BC1C62">
              <w:rPr>
                <w:rFonts w:ascii="Arial" w:hAnsi="Arial" w:cs="Arial"/>
                <w:sz w:val="12"/>
              </w:rPr>
              <w:t>7</w:t>
            </w:r>
          </w:p>
        </w:tc>
        <w:tc>
          <w:tcPr>
            <w:tcW w:w="889" w:type="dxa"/>
            <w:tcBorders>
              <w:left w:val="single" w:sz="4" w:space="0" w:color="auto"/>
              <w:bottom w:val="single" w:sz="12" w:space="0" w:color="auto"/>
              <w:right w:val="single" w:sz="4" w:space="0" w:color="auto"/>
            </w:tcBorders>
            <w:vAlign w:val="center"/>
          </w:tcPr>
          <w:p w14:paraId="0B25B1C8" w14:textId="77777777" w:rsidR="00984B10" w:rsidRPr="00BC1C62" w:rsidRDefault="00984B10" w:rsidP="008105F9">
            <w:pPr>
              <w:jc w:val="center"/>
              <w:rPr>
                <w:rFonts w:ascii="Arial" w:hAnsi="Arial" w:cs="Arial"/>
                <w:sz w:val="12"/>
              </w:rPr>
            </w:pPr>
            <w:r w:rsidRPr="00BC1C62">
              <w:rPr>
                <w:rFonts w:ascii="Arial" w:hAnsi="Arial" w:cs="Arial"/>
                <w:sz w:val="12"/>
              </w:rPr>
              <w:t>8</w:t>
            </w:r>
          </w:p>
        </w:tc>
        <w:tc>
          <w:tcPr>
            <w:tcW w:w="597" w:type="dxa"/>
            <w:gridSpan w:val="2"/>
            <w:tcBorders>
              <w:left w:val="single" w:sz="4" w:space="0" w:color="auto"/>
              <w:bottom w:val="single" w:sz="12" w:space="0" w:color="auto"/>
              <w:right w:val="single" w:sz="4" w:space="0" w:color="auto"/>
            </w:tcBorders>
            <w:vAlign w:val="center"/>
          </w:tcPr>
          <w:p w14:paraId="4021FF0D" w14:textId="77777777" w:rsidR="00984B10" w:rsidRPr="00BC1C62" w:rsidRDefault="00984B10" w:rsidP="008105F9">
            <w:pPr>
              <w:jc w:val="center"/>
              <w:rPr>
                <w:rFonts w:ascii="Arial" w:hAnsi="Arial" w:cs="Arial"/>
                <w:sz w:val="12"/>
              </w:rPr>
            </w:pPr>
            <w:r w:rsidRPr="00BC1C62">
              <w:rPr>
                <w:rFonts w:ascii="Arial" w:hAnsi="Arial" w:cs="Arial"/>
                <w:sz w:val="12"/>
              </w:rPr>
              <w:t>9</w:t>
            </w:r>
          </w:p>
        </w:tc>
        <w:tc>
          <w:tcPr>
            <w:tcW w:w="789" w:type="dxa"/>
            <w:tcBorders>
              <w:left w:val="single" w:sz="4" w:space="0" w:color="auto"/>
              <w:bottom w:val="single" w:sz="12" w:space="0" w:color="auto"/>
              <w:right w:val="single" w:sz="4" w:space="0" w:color="auto"/>
            </w:tcBorders>
            <w:vAlign w:val="center"/>
          </w:tcPr>
          <w:p w14:paraId="734274CE" w14:textId="77777777" w:rsidR="00984B10" w:rsidRPr="00BC1C62" w:rsidRDefault="00984B10" w:rsidP="008105F9">
            <w:pPr>
              <w:jc w:val="center"/>
              <w:rPr>
                <w:rFonts w:ascii="Arial" w:hAnsi="Arial" w:cs="Arial"/>
                <w:sz w:val="12"/>
              </w:rPr>
            </w:pPr>
            <w:r w:rsidRPr="00BC1C62">
              <w:rPr>
                <w:rFonts w:ascii="Arial" w:hAnsi="Arial" w:cs="Arial"/>
                <w:sz w:val="12"/>
              </w:rPr>
              <w:t>10</w:t>
            </w:r>
          </w:p>
        </w:tc>
      </w:tr>
      <w:tr w:rsidR="00B207F6" w:rsidRPr="00BC1C62" w14:paraId="25D18E13" w14:textId="77777777" w:rsidTr="008105F9">
        <w:trPr>
          <w:cantSplit/>
          <w:trHeight w:val="227"/>
        </w:trPr>
        <w:tc>
          <w:tcPr>
            <w:tcW w:w="2436" w:type="dxa"/>
            <w:tcBorders>
              <w:right w:val="single" w:sz="18" w:space="0" w:color="auto"/>
            </w:tcBorders>
            <w:vAlign w:val="center"/>
          </w:tcPr>
          <w:p w14:paraId="150C6949" w14:textId="77777777" w:rsidR="00B207F6" w:rsidRPr="00BC1C62" w:rsidRDefault="00B207F6" w:rsidP="00B207F6">
            <w:pPr>
              <w:pStyle w:val="Nagwek1"/>
              <w:rPr>
                <w:rFonts w:cs="Arial"/>
                <w:sz w:val="16"/>
                <w:szCs w:val="16"/>
              </w:rPr>
            </w:pPr>
            <w:r w:rsidRPr="00BC1C62">
              <w:rPr>
                <w:rFonts w:cs="Arial"/>
                <w:b/>
                <w:sz w:val="12"/>
                <w:szCs w:val="12"/>
              </w:rPr>
              <w:t>Ogółem sprawy karne</w:t>
            </w:r>
            <w:r w:rsidRPr="00BC1C62">
              <w:rPr>
                <w:rFonts w:cs="Arial"/>
                <w:sz w:val="12"/>
                <w:szCs w:val="12"/>
              </w:rPr>
              <w:t xml:space="preserve"> (wiersze  02 + 04)</w:t>
            </w:r>
          </w:p>
        </w:tc>
        <w:tc>
          <w:tcPr>
            <w:tcW w:w="286" w:type="dxa"/>
            <w:tcBorders>
              <w:top w:val="single" w:sz="18" w:space="0" w:color="auto"/>
              <w:left w:val="single" w:sz="18" w:space="0" w:color="auto"/>
              <w:bottom w:val="single" w:sz="6" w:space="0" w:color="auto"/>
              <w:right w:val="single" w:sz="6" w:space="0" w:color="auto"/>
            </w:tcBorders>
            <w:vAlign w:val="center"/>
          </w:tcPr>
          <w:p w14:paraId="182FD79C"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01</w:t>
            </w:r>
          </w:p>
        </w:tc>
        <w:tc>
          <w:tcPr>
            <w:tcW w:w="876" w:type="dxa"/>
            <w:gridSpan w:val="2"/>
            <w:tcBorders>
              <w:top w:val="single" w:sz="18" w:space="0" w:color="auto"/>
              <w:left w:val="single" w:sz="6" w:space="0" w:color="auto"/>
              <w:bottom w:val="single" w:sz="6" w:space="0" w:color="auto"/>
              <w:right w:val="single" w:sz="6" w:space="0" w:color="auto"/>
            </w:tcBorders>
            <w:vAlign w:val="center"/>
          </w:tcPr>
          <w:p w14:paraId="7E6F3716" w14:textId="77777777" w:rsidR="00B207F6" w:rsidRPr="00BC1C62" w:rsidRDefault="00B207F6" w:rsidP="00B207F6">
            <w:pPr>
              <w:jc w:val="right"/>
              <w:rPr>
                <w:rFonts w:ascii="Arial" w:hAnsi="Arial" w:cs="Arial"/>
                <w:sz w:val="12"/>
              </w:rPr>
            </w:pPr>
          </w:p>
        </w:tc>
        <w:tc>
          <w:tcPr>
            <w:tcW w:w="966" w:type="dxa"/>
            <w:gridSpan w:val="2"/>
            <w:tcBorders>
              <w:top w:val="single" w:sz="18" w:space="0" w:color="auto"/>
              <w:left w:val="single" w:sz="6" w:space="0" w:color="auto"/>
              <w:bottom w:val="single" w:sz="6" w:space="0" w:color="auto"/>
              <w:right w:val="single" w:sz="6" w:space="0" w:color="auto"/>
            </w:tcBorders>
            <w:vAlign w:val="center"/>
          </w:tcPr>
          <w:p w14:paraId="0BA148C6" w14:textId="77777777" w:rsidR="00B207F6" w:rsidRPr="00BC1C62" w:rsidRDefault="00B207F6" w:rsidP="00B207F6">
            <w:pPr>
              <w:jc w:val="right"/>
              <w:rPr>
                <w:rFonts w:ascii="Arial" w:hAnsi="Arial" w:cs="Arial"/>
                <w:sz w:val="12"/>
              </w:rPr>
            </w:pPr>
          </w:p>
        </w:tc>
        <w:tc>
          <w:tcPr>
            <w:tcW w:w="851" w:type="dxa"/>
            <w:gridSpan w:val="2"/>
            <w:tcBorders>
              <w:top w:val="single" w:sz="18" w:space="0" w:color="auto"/>
              <w:left w:val="single" w:sz="6" w:space="0" w:color="auto"/>
              <w:bottom w:val="single" w:sz="6" w:space="0" w:color="auto"/>
              <w:right w:val="single" w:sz="6" w:space="0" w:color="auto"/>
            </w:tcBorders>
            <w:vAlign w:val="center"/>
          </w:tcPr>
          <w:p w14:paraId="4571781F" w14:textId="77777777" w:rsidR="00B207F6" w:rsidRPr="00BC1C62" w:rsidRDefault="00B207F6" w:rsidP="00B207F6">
            <w:pPr>
              <w:jc w:val="right"/>
              <w:rPr>
                <w:rFonts w:ascii="Arial" w:hAnsi="Arial" w:cs="Arial"/>
                <w:sz w:val="12"/>
              </w:rPr>
            </w:pPr>
          </w:p>
        </w:tc>
        <w:tc>
          <w:tcPr>
            <w:tcW w:w="851" w:type="dxa"/>
            <w:gridSpan w:val="2"/>
            <w:tcBorders>
              <w:top w:val="single" w:sz="18" w:space="0" w:color="auto"/>
              <w:left w:val="single" w:sz="6" w:space="0" w:color="auto"/>
              <w:bottom w:val="single" w:sz="6" w:space="0" w:color="auto"/>
              <w:right w:val="single" w:sz="6" w:space="0" w:color="auto"/>
            </w:tcBorders>
            <w:vAlign w:val="center"/>
          </w:tcPr>
          <w:p w14:paraId="2D1A0CD6" w14:textId="77777777" w:rsidR="00B207F6" w:rsidRPr="00BC1C62" w:rsidRDefault="00B207F6" w:rsidP="00B207F6">
            <w:pPr>
              <w:jc w:val="right"/>
              <w:rPr>
                <w:rFonts w:ascii="Arial" w:hAnsi="Arial" w:cs="Arial"/>
                <w:sz w:val="12"/>
              </w:rPr>
            </w:pPr>
          </w:p>
        </w:tc>
        <w:tc>
          <w:tcPr>
            <w:tcW w:w="850" w:type="dxa"/>
            <w:gridSpan w:val="2"/>
            <w:tcBorders>
              <w:top w:val="single" w:sz="18" w:space="0" w:color="auto"/>
              <w:left w:val="single" w:sz="6" w:space="0" w:color="auto"/>
              <w:bottom w:val="single" w:sz="6" w:space="0" w:color="auto"/>
              <w:right w:val="single" w:sz="6" w:space="0" w:color="auto"/>
            </w:tcBorders>
            <w:vAlign w:val="center"/>
          </w:tcPr>
          <w:p w14:paraId="5B6B43D5" w14:textId="77777777" w:rsidR="00B207F6" w:rsidRPr="00BC1C62" w:rsidRDefault="00B207F6" w:rsidP="00B207F6">
            <w:pPr>
              <w:jc w:val="right"/>
              <w:rPr>
                <w:rFonts w:ascii="Arial" w:hAnsi="Arial" w:cs="Arial"/>
                <w:sz w:val="12"/>
              </w:rPr>
            </w:pPr>
          </w:p>
        </w:tc>
        <w:tc>
          <w:tcPr>
            <w:tcW w:w="850" w:type="dxa"/>
            <w:gridSpan w:val="2"/>
            <w:tcBorders>
              <w:top w:val="single" w:sz="18" w:space="0" w:color="auto"/>
              <w:left w:val="single" w:sz="6" w:space="0" w:color="auto"/>
              <w:bottom w:val="single" w:sz="6" w:space="0" w:color="auto"/>
              <w:right w:val="single" w:sz="6" w:space="0" w:color="auto"/>
            </w:tcBorders>
            <w:vAlign w:val="center"/>
          </w:tcPr>
          <w:p w14:paraId="3D163744" w14:textId="77777777" w:rsidR="00B207F6" w:rsidRPr="00BC1C62" w:rsidRDefault="00B207F6" w:rsidP="00B207F6">
            <w:pPr>
              <w:jc w:val="right"/>
              <w:rPr>
                <w:rFonts w:ascii="Arial" w:hAnsi="Arial" w:cs="Arial"/>
                <w:sz w:val="12"/>
              </w:rPr>
            </w:pPr>
          </w:p>
        </w:tc>
        <w:tc>
          <w:tcPr>
            <w:tcW w:w="851" w:type="dxa"/>
            <w:gridSpan w:val="2"/>
            <w:tcBorders>
              <w:top w:val="single" w:sz="18" w:space="0" w:color="auto"/>
              <w:left w:val="single" w:sz="6" w:space="0" w:color="auto"/>
              <w:bottom w:val="single" w:sz="6" w:space="0" w:color="auto"/>
              <w:right w:val="single" w:sz="6" w:space="0" w:color="auto"/>
            </w:tcBorders>
            <w:vAlign w:val="center"/>
          </w:tcPr>
          <w:p w14:paraId="18531355" w14:textId="77777777" w:rsidR="00B207F6" w:rsidRPr="00BC1C62" w:rsidRDefault="00B207F6" w:rsidP="00B207F6">
            <w:pPr>
              <w:jc w:val="right"/>
              <w:rPr>
                <w:rFonts w:ascii="Arial" w:hAnsi="Arial" w:cs="Arial"/>
                <w:sz w:val="12"/>
              </w:rPr>
            </w:pPr>
          </w:p>
        </w:tc>
        <w:tc>
          <w:tcPr>
            <w:tcW w:w="898" w:type="dxa"/>
            <w:gridSpan w:val="2"/>
            <w:tcBorders>
              <w:top w:val="single" w:sz="18" w:space="0" w:color="auto"/>
              <w:left w:val="single" w:sz="6" w:space="0" w:color="auto"/>
              <w:bottom w:val="single" w:sz="6" w:space="0" w:color="auto"/>
              <w:right w:val="single" w:sz="6" w:space="0" w:color="auto"/>
            </w:tcBorders>
            <w:vAlign w:val="center"/>
          </w:tcPr>
          <w:p w14:paraId="46195F5F" w14:textId="77777777" w:rsidR="00B207F6" w:rsidRPr="00BC1C62" w:rsidRDefault="00B207F6" w:rsidP="00B207F6">
            <w:pPr>
              <w:jc w:val="right"/>
              <w:rPr>
                <w:rFonts w:ascii="Arial" w:hAnsi="Arial" w:cs="Arial"/>
                <w:sz w:val="12"/>
              </w:rPr>
            </w:pPr>
          </w:p>
        </w:tc>
        <w:tc>
          <w:tcPr>
            <w:tcW w:w="588" w:type="dxa"/>
            <w:tcBorders>
              <w:top w:val="single" w:sz="18" w:space="0" w:color="auto"/>
              <w:left w:val="single" w:sz="6" w:space="0" w:color="auto"/>
              <w:bottom w:val="single" w:sz="6" w:space="0" w:color="auto"/>
              <w:right w:val="single" w:sz="6" w:space="0" w:color="auto"/>
            </w:tcBorders>
            <w:vAlign w:val="center"/>
          </w:tcPr>
          <w:p w14:paraId="566CA1E4" w14:textId="77777777" w:rsidR="00B207F6" w:rsidRPr="00BC1C62" w:rsidRDefault="00B207F6" w:rsidP="00B207F6">
            <w:pPr>
              <w:jc w:val="right"/>
              <w:rPr>
                <w:rFonts w:ascii="Arial" w:hAnsi="Arial" w:cs="Arial"/>
                <w:sz w:val="12"/>
              </w:rPr>
            </w:pPr>
          </w:p>
        </w:tc>
        <w:tc>
          <w:tcPr>
            <w:tcW w:w="798" w:type="dxa"/>
            <w:gridSpan w:val="2"/>
            <w:tcBorders>
              <w:top w:val="single" w:sz="18" w:space="0" w:color="auto"/>
              <w:left w:val="single" w:sz="6" w:space="0" w:color="auto"/>
              <w:bottom w:val="single" w:sz="6" w:space="0" w:color="auto"/>
              <w:right w:val="single" w:sz="18" w:space="0" w:color="auto"/>
            </w:tcBorders>
            <w:vAlign w:val="center"/>
          </w:tcPr>
          <w:p w14:paraId="208B94A0" w14:textId="77777777" w:rsidR="00B207F6" w:rsidRPr="00BC1C62" w:rsidRDefault="00B207F6" w:rsidP="00B207F6">
            <w:pPr>
              <w:jc w:val="right"/>
              <w:rPr>
                <w:rFonts w:ascii="Arial" w:hAnsi="Arial" w:cs="Arial"/>
                <w:sz w:val="12"/>
              </w:rPr>
            </w:pPr>
          </w:p>
        </w:tc>
      </w:tr>
      <w:tr w:rsidR="00B207F6" w:rsidRPr="00BC1C62" w14:paraId="00AC9168" w14:textId="77777777" w:rsidTr="008105F9">
        <w:trPr>
          <w:cantSplit/>
          <w:trHeight w:hRule="exact" w:val="198"/>
        </w:trPr>
        <w:tc>
          <w:tcPr>
            <w:tcW w:w="2436" w:type="dxa"/>
            <w:tcBorders>
              <w:right w:val="single" w:sz="18" w:space="0" w:color="auto"/>
            </w:tcBorders>
            <w:vAlign w:val="center"/>
          </w:tcPr>
          <w:p w14:paraId="73444178" w14:textId="77777777" w:rsidR="00B207F6" w:rsidRPr="00BC1C62" w:rsidRDefault="00B207F6" w:rsidP="00B207F6">
            <w:pPr>
              <w:rPr>
                <w:rFonts w:ascii="Arial" w:hAnsi="Arial" w:cs="Arial"/>
                <w:sz w:val="12"/>
                <w:szCs w:val="12"/>
              </w:rPr>
            </w:pPr>
            <w:r w:rsidRPr="00BC1C62">
              <w:rPr>
                <w:rFonts w:ascii="Arial" w:hAnsi="Arial" w:cs="Arial"/>
                <w:bCs/>
                <w:sz w:val="12"/>
              </w:rPr>
              <w:t>K</w:t>
            </w:r>
          </w:p>
        </w:tc>
        <w:tc>
          <w:tcPr>
            <w:tcW w:w="286" w:type="dxa"/>
            <w:tcBorders>
              <w:top w:val="single" w:sz="6" w:space="0" w:color="auto"/>
              <w:left w:val="single" w:sz="18" w:space="0" w:color="auto"/>
              <w:bottom w:val="single" w:sz="6" w:space="0" w:color="auto"/>
              <w:right w:val="single" w:sz="6" w:space="0" w:color="auto"/>
            </w:tcBorders>
            <w:vAlign w:val="center"/>
          </w:tcPr>
          <w:p w14:paraId="1C909F3E"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02</w:t>
            </w:r>
          </w:p>
        </w:tc>
        <w:tc>
          <w:tcPr>
            <w:tcW w:w="876" w:type="dxa"/>
            <w:gridSpan w:val="2"/>
            <w:tcBorders>
              <w:top w:val="single" w:sz="6" w:space="0" w:color="auto"/>
              <w:left w:val="single" w:sz="6" w:space="0" w:color="auto"/>
              <w:bottom w:val="single" w:sz="6" w:space="0" w:color="auto"/>
              <w:right w:val="single" w:sz="6" w:space="0" w:color="auto"/>
            </w:tcBorders>
            <w:vAlign w:val="center"/>
          </w:tcPr>
          <w:p w14:paraId="7339D0BB" w14:textId="77777777" w:rsidR="00B207F6" w:rsidRPr="00BC1C62" w:rsidRDefault="00B207F6" w:rsidP="00B207F6">
            <w:pPr>
              <w:jc w:val="right"/>
              <w:rPr>
                <w:rFonts w:ascii="Arial" w:hAnsi="Arial" w:cs="Arial"/>
                <w:sz w:val="12"/>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14:paraId="0C099384"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666CF2E9"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7CAFCB2D"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F128B2F"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5728470"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154F61A1" w14:textId="77777777" w:rsidR="00B207F6" w:rsidRPr="00BC1C62" w:rsidRDefault="00B207F6" w:rsidP="00B207F6">
            <w:pPr>
              <w:jc w:val="right"/>
              <w:rPr>
                <w:rFonts w:ascii="Arial" w:hAnsi="Arial" w:cs="Arial"/>
                <w:sz w:val="12"/>
              </w:rPr>
            </w:pPr>
          </w:p>
        </w:tc>
        <w:tc>
          <w:tcPr>
            <w:tcW w:w="898" w:type="dxa"/>
            <w:gridSpan w:val="2"/>
            <w:tcBorders>
              <w:top w:val="single" w:sz="6" w:space="0" w:color="auto"/>
              <w:left w:val="single" w:sz="6" w:space="0" w:color="auto"/>
              <w:bottom w:val="single" w:sz="6" w:space="0" w:color="auto"/>
              <w:right w:val="single" w:sz="6" w:space="0" w:color="auto"/>
            </w:tcBorders>
            <w:vAlign w:val="center"/>
          </w:tcPr>
          <w:p w14:paraId="21612605"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26FC6110" w14:textId="77777777" w:rsidR="00B207F6" w:rsidRPr="00BC1C62" w:rsidRDefault="00B207F6" w:rsidP="00B207F6">
            <w:pPr>
              <w:jc w:val="right"/>
              <w:rPr>
                <w:rFonts w:ascii="Arial" w:hAnsi="Arial" w:cs="Arial"/>
                <w:sz w:val="12"/>
              </w:rPr>
            </w:pPr>
          </w:p>
        </w:tc>
        <w:tc>
          <w:tcPr>
            <w:tcW w:w="798" w:type="dxa"/>
            <w:gridSpan w:val="2"/>
            <w:tcBorders>
              <w:top w:val="single" w:sz="6" w:space="0" w:color="auto"/>
              <w:left w:val="single" w:sz="6" w:space="0" w:color="auto"/>
              <w:bottom w:val="single" w:sz="6" w:space="0" w:color="auto"/>
              <w:right w:val="single" w:sz="18" w:space="0" w:color="auto"/>
            </w:tcBorders>
            <w:vAlign w:val="center"/>
          </w:tcPr>
          <w:p w14:paraId="3B247516" w14:textId="77777777" w:rsidR="00B207F6" w:rsidRPr="00BC1C62" w:rsidRDefault="00B207F6" w:rsidP="00B207F6">
            <w:pPr>
              <w:jc w:val="right"/>
              <w:rPr>
                <w:rFonts w:ascii="Arial" w:hAnsi="Arial" w:cs="Arial"/>
                <w:sz w:val="12"/>
              </w:rPr>
            </w:pPr>
          </w:p>
        </w:tc>
      </w:tr>
      <w:tr w:rsidR="00B207F6" w:rsidRPr="00BC1C62" w14:paraId="6F133092" w14:textId="77777777" w:rsidTr="008105F9">
        <w:trPr>
          <w:cantSplit/>
          <w:trHeight w:hRule="exact" w:val="198"/>
        </w:trPr>
        <w:tc>
          <w:tcPr>
            <w:tcW w:w="2436" w:type="dxa"/>
            <w:tcBorders>
              <w:right w:val="single" w:sz="18" w:space="0" w:color="auto"/>
            </w:tcBorders>
            <w:vAlign w:val="center"/>
          </w:tcPr>
          <w:p w14:paraId="7752F009" w14:textId="77777777" w:rsidR="00B207F6" w:rsidRPr="00BC1C62" w:rsidRDefault="00B207F6" w:rsidP="00B207F6">
            <w:pPr>
              <w:rPr>
                <w:rFonts w:ascii="Arial" w:hAnsi="Arial" w:cs="Arial"/>
                <w:sz w:val="12"/>
                <w:szCs w:val="12"/>
              </w:rPr>
            </w:pPr>
            <w:r w:rsidRPr="00BC1C62">
              <w:rPr>
                <w:rFonts w:ascii="Arial" w:hAnsi="Arial" w:cs="Arial"/>
                <w:bCs/>
                <w:sz w:val="12"/>
              </w:rPr>
              <w:t>w tym karno skarbowe</w:t>
            </w:r>
          </w:p>
        </w:tc>
        <w:tc>
          <w:tcPr>
            <w:tcW w:w="286" w:type="dxa"/>
            <w:tcBorders>
              <w:top w:val="single" w:sz="6" w:space="0" w:color="auto"/>
              <w:left w:val="single" w:sz="18" w:space="0" w:color="auto"/>
              <w:bottom w:val="single" w:sz="6" w:space="0" w:color="auto"/>
              <w:right w:val="single" w:sz="6" w:space="0" w:color="auto"/>
            </w:tcBorders>
            <w:vAlign w:val="center"/>
          </w:tcPr>
          <w:p w14:paraId="43CF7E62"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03</w:t>
            </w:r>
          </w:p>
        </w:tc>
        <w:tc>
          <w:tcPr>
            <w:tcW w:w="876" w:type="dxa"/>
            <w:gridSpan w:val="2"/>
            <w:tcBorders>
              <w:top w:val="single" w:sz="6" w:space="0" w:color="auto"/>
              <w:left w:val="single" w:sz="6" w:space="0" w:color="auto"/>
              <w:bottom w:val="single" w:sz="6" w:space="0" w:color="auto"/>
              <w:right w:val="single" w:sz="6" w:space="0" w:color="auto"/>
            </w:tcBorders>
            <w:vAlign w:val="center"/>
          </w:tcPr>
          <w:p w14:paraId="0A305763" w14:textId="77777777" w:rsidR="00B207F6" w:rsidRPr="00BC1C62" w:rsidRDefault="00B207F6" w:rsidP="00B207F6">
            <w:pPr>
              <w:jc w:val="right"/>
              <w:rPr>
                <w:rFonts w:ascii="Arial" w:hAnsi="Arial" w:cs="Arial"/>
                <w:sz w:val="12"/>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14:paraId="7B952603"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23E03202"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6AEB465F"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EF7ADEF"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ED89ABD"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36B53A99" w14:textId="77777777" w:rsidR="00B207F6" w:rsidRPr="00BC1C62" w:rsidRDefault="00B207F6" w:rsidP="00B207F6">
            <w:pPr>
              <w:jc w:val="right"/>
              <w:rPr>
                <w:rFonts w:ascii="Arial" w:hAnsi="Arial" w:cs="Arial"/>
                <w:sz w:val="12"/>
              </w:rPr>
            </w:pPr>
          </w:p>
        </w:tc>
        <w:tc>
          <w:tcPr>
            <w:tcW w:w="898" w:type="dxa"/>
            <w:gridSpan w:val="2"/>
            <w:tcBorders>
              <w:top w:val="single" w:sz="6" w:space="0" w:color="auto"/>
              <w:left w:val="single" w:sz="6" w:space="0" w:color="auto"/>
              <w:bottom w:val="single" w:sz="6" w:space="0" w:color="auto"/>
              <w:right w:val="single" w:sz="6" w:space="0" w:color="auto"/>
            </w:tcBorders>
            <w:vAlign w:val="center"/>
          </w:tcPr>
          <w:p w14:paraId="6195D5AC"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4C331C5F" w14:textId="77777777" w:rsidR="00B207F6" w:rsidRPr="00BC1C62" w:rsidRDefault="00B207F6" w:rsidP="00B207F6">
            <w:pPr>
              <w:jc w:val="right"/>
              <w:rPr>
                <w:rFonts w:ascii="Arial" w:hAnsi="Arial" w:cs="Arial"/>
                <w:sz w:val="12"/>
              </w:rPr>
            </w:pPr>
          </w:p>
        </w:tc>
        <w:tc>
          <w:tcPr>
            <w:tcW w:w="798" w:type="dxa"/>
            <w:gridSpan w:val="2"/>
            <w:tcBorders>
              <w:top w:val="single" w:sz="6" w:space="0" w:color="auto"/>
              <w:left w:val="single" w:sz="6" w:space="0" w:color="auto"/>
              <w:bottom w:val="single" w:sz="6" w:space="0" w:color="auto"/>
              <w:right w:val="single" w:sz="18" w:space="0" w:color="auto"/>
            </w:tcBorders>
            <w:vAlign w:val="center"/>
          </w:tcPr>
          <w:p w14:paraId="5FD45023" w14:textId="77777777" w:rsidR="00B207F6" w:rsidRPr="00BC1C62" w:rsidRDefault="00B207F6" w:rsidP="00B207F6">
            <w:pPr>
              <w:jc w:val="right"/>
              <w:rPr>
                <w:rFonts w:ascii="Arial" w:hAnsi="Arial" w:cs="Arial"/>
                <w:sz w:val="12"/>
              </w:rPr>
            </w:pPr>
          </w:p>
        </w:tc>
      </w:tr>
      <w:tr w:rsidR="00B207F6" w:rsidRPr="00BC1C62" w14:paraId="6BC8610E" w14:textId="77777777" w:rsidTr="008105F9">
        <w:trPr>
          <w:cantSplit/>
          <w:trHeight w:hRule="exact" w:val="198"/>
        </w:trPr>
        <w:tc>
          <w:tcPr>
            <w:tcW w:w="2436" w:type="dxa"/>
            <w:tcBorders>
              <w:right w:val="single" w:sz="18" w:space="0" w:color="auto"/>
            </w:tcBorders>
            <w:vAlign w:val="center"/>
          </w:tcPr>
          <w:p w14:paraId="4E3B336B" w14:textId="77777777" w:rsidR="00B207F6" w:rsidRPr="00BC1C62" w:rsidRDefault="00B207F6" w:rsidP="00B207F6">
            <w:pPr>
              <w:rPr>
                <w:rFonts w:ascii="Arial" w:hAnsi="Arial" w:cs="Arial"/>
                <w:sz w:val="12"/>
                <w:szCs w:val="12"/>
              </w:rPr>
            </w:pPr>
            <w:r w:rsidRPr="00BC1C62">
              <w:rPr>
                <w:rFonts w:ascii="Arial" w:hAnsi="Arial" w:cs="Arial"/>
                <w:sz w:val="12"/>
                <w:szCs w:val="12"/>
              </w:rPr>
              <w:t>W</w:t>
            </w:r>
          </w:p>
        </w:tc>
        <w:tc>
          <w:tcPr>
            <w:tcW w:w="286" w:type="dxa"/>
            <w:tcBorders>
              <w:top w:val="single" w:sz="6" w:space="0" w:color="auto"/>
              <w:left w:val="single" w:sz="18" w:space="0" w:color="auto"/>
              <w:bottom w:val="single" w:sz="6" w:space="0" w:color="auto"/>
              <w:right w:val="single" w:sz="6" w:space="0" w:color="auto"/>
            </w:tcBorders>
            <w:vAlign w:val="center"/>
          </w:tcPr>
          <w:p w14:paraId="50307CBE"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04</w:t>
            </w:r>
          </w:p>
        </w:tc>
        <w:tc>
          <w:tcPr>
            <w:tcW w:w="876" w:type="dxa"/>
            <w:gridSpan w:val="2"/>
            <w:tcBorders>
              <w:top w:val="single" w:sz="6" w:space="0" w:color="auto"/>
              <w:left w:val="single" w:sz="6" w:space="0" w:color="auto"/>
              <w:bottom w:val="single" w:sz="6" w:space="0" w:color="auto"/>
              <w:right w:val="single" w:sz="6" w:space="0" w:color="auto"/>
            </w:tcBorders>
            <w:vAlign w:val="center"/>
          </w:tcPr>
          <w:p w14:paraId="6F2E5BF0" w14:textId="77777777" w:rsidR="00B207F6" w:rsidRPr="00BC1C62" w:rsidRDefault="00B207F6" w:rsidP="00B207F6">
            <w:pPr>
              <w:jc w:val="right"/>
              <w:rPr>
                <w:rFonts w:ascii="Arial" w:hAnsi="Arial" w:cs="Arial"/>
                <w:sz w:val="12"/>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14:paraId="6089FB00"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286F0FBC"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47BB65E1"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B40469F"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BE23274"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5FB66D2C" w14:textId="77777777" w:rsidR="00B207F6" w:rsidRPr="00BC1C62" w:rsidRDefault="00B207F6" w:rsidP="00B207F6">
            <w:pPr>
              <w:jc w:val="right"/>
              <w:rPr>
                <w:rFonts w:ascii="Arial" w:hAnsi="Arial" w:cs="Arial"/>
                <w:sz w:val="12"/>
              </w:rPr>
            </w:pPr>
          </w:p>
        </w:tc>
        <w:tc>
          <w:tcPr>
            <w:tcW w:w="898" w:type="dxa"/>
            <w:gridSpan w:val="2"/>
            <w:tcBorders>
              <w:top w:val="single" w:sz="6" w:space="0" w:color="auto"/>
              <w:left w:val="single" w:sz="6" w:space="0" w:color="auto"/>
              <w:bottom w:val="single" w:sz="6" w:space="0" w:color="auto"/>
              <w:right w:val="single" w:sz="6" w:space="0" w:color="auto"/>
            </w:tcBorders>
            <w:vAlign w:val="center"/>
          </w:tcPr>
          <w:p w14:paraId="74871383"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7D048352" w14:textId="77777777" w:rsidR="00B207F6" w:rsidRPr="00BC1C62" w:rsidRDefault="00B207F6" w:rsidP="00B207F6">
            <w:pPr>
              <w:jc w:val="right"/>
              <w:rPr>
                <w:rFonts w:ascii="Arial" w:hAnsi="Arial" w:cs="Arial"/>
                <w:sz w:val="12"/>
              </w:rPr>
            </w:pPr>
          </w:p>
        </w:tc>
        <w:tc>
          <w:tcPr>
            <w:tcW w:w="798" w:type="dxa"/>
            <w:gridSpan w:val="2"/>
            <w:tcBorders>
              <w:top w:val="single" w:sz="6" w:space="0" w:color="auto"/>
              <w:left w:val="single" w:sz="6" w:space="0" w:color="auto"/>
              <w:bottom w:val="single" w:sz="6" w:space="0" w:color="auto"/>
              <w:right w:val="single" w:sz="18" w:space="0" w:color="auto"/>
            </w:tcBorders>
            <w:vAlign w:val="center"/>
          </w:tcPr>
          <w:p w14:paraId="312ECF03" w14:textId="77777777" w:rsidR="00B207F6" w:rsidRPr="00BC1C62" w:rsidRDefault="00B207F6" w:rsidP="00B207F6">
            <w:pPr>
              <w:jc w:val="right"/>
              <w:rPr>
                <w:rFonts w:ascii="Arial" w:hAnsi="Arial" w:cs="Arial"/>
                <w:sz w:val="12"/>
              </w:rPr>
            </w:pPr>
          </w:p>
        </w:tc>
      </w:tr>
      <w:tr w:rsidR="00B207F6" w:rsidRPr="00BC1C62" w14:paraId="528861B3" w14:textId="77777777" w:rsidTr="008105F9">
        <w:trPr>
          <w:cantSplit/>
          <w:trHeight w:hRule="exact" w:val="198"/>
        </w:trPr>
        <w:tc>
          <w:tcPr>
            <w:tcW w:w="2436" w:type="dxa"/>
            <w:tcBorders>
              <w:bottom w:val="single" w:sz="4" w:space="0" w:color="auto"/>
              <w:right w:val="single" w:sz="18" w:space="0" w:color="auto"/>
            </w:tcBorders>
            <w:vAlign w:val="center"/>
          </w:tcPr>
          <w:p w14:paraId="0140546B" w14:textId="77777777" w:rsidR="00B207F6" w:rsidRPr="00BC1C62" w:rsidRDefault="00B207F6" w:rsidP="00B207F6">
            <w:pPr>
              <w:rPr>
                <w:rFonts w:ascii="Arial" w:hAnsi="Arial" w:cs="Arial"/>
                <w:b/>
                <w:bCs/>
                <w:sz w:val="12"/>
                <w:szCs w:val="12"/>
              </w:rPr>
            </w:pPr>
            <w:r w:rsidRPr="00BC1C62">
              <w:rPr>
                <w:rFonts w:ascii="Arial" w:hAnsi="Arial" w:cs="Arial"/>
                <w:sz w:val="12"/>
                <w:szCs w:val="12"/>
              </w:rPr>
              <w:t>w tym skarbowe</w:t>
            </w:r>
          </w:p>
        </w:tc>
        <w:tc>
          <w:tcPr>
            <w:tcW w:w="286" w:type="dxa"/>
            <w:tcBorders>
              <w:top w:val="single" w:sz="6" w:space="0" w:color="auto"/>
              <w:left w:val="single" w:sz="18" w:space="0" w:color="auto"/>
              <w:bottom w:val="single" w:sz="18" w:space="0" w:color="auto"/>
              <w:right w:val="single" w:sz="6" w:space="0" w:color="auto"/>
            </w:tcBorders>
            <w:vAlign w:val="center"/>
          </w:tcPr>
          <w:p w14:paraId="1BF349F1"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05</w:t>
            </w:r>
          </w:p>
        </w:tc>
        <w:tc>
          <w:tcPr>
            <w:tcW w:w="876" w:type="dxa"/>
            <w:gridSpan w:val="2"/>
            <w:tcBorders>
              <w:top w:val="single" w:sz="6" w:space="0" w:color="auto"/>
              <w:left w:val="single" w:sz="6" w:space="0" w:color="auto"/>
              <w:bottom w:val="single" w:sz="18" w:space="0" w:color="auto"/>
              <w:right w:val="single" w:sz="6" w:space="0" w:color="auto"/>
            </w:tcBorders>
            <w:vAlign w:val="center"/>
          </w:tcPr>
          <w:p w14:paraId="5F685773" w14:textId="77777777" w:rsidR="00B207F6" w:rsidRPr="00BC1C62" w:rsidRDefault="00B207F6" w:rsidP="00B207F6">
            <w:pPr>
              <w:jc w:val="right"/>
              <w:rPr>
                <w:rFonts w:ascii="Arial" w:hAnsi="Arial" w:cs="Arial"/>
                <w:sz w:val="12"/>
              </w:rPr>
            </w:pPr>
          </w:p>
        </w:tc>
        <w:tc>
          <w:tcPr>
            <w:tcW w:w="966" w:type="dxa"/>
            <w:gridSpan w:val="2"/>
            <w:tcBorders>
              <w:top w:val="single" w:sz="6" w:space="0" w:color="auto"/>
              <w:left w:val="single" w:sz="6" w:space="0" w:color="auto"/>
              <w:bottom w:val="single" w:sz="18" w:space="0" w:color="auto"/>
              <w:right w:val="single" w:sz="6" w:space="0" w:color="auto"/>
            </w:tcBorders>
            <w:vAlign w:val="center"/>
          </w:tcPr>
          <w:p w14:paraId="40EFC542" w14:textId="77777777" w:rsidR="00B207F6" w:rsidRPr="00BC1C62" w:rsidRDefault="00B207F6" w:rsidP="00B207F6">
            <w:pPr>
              <w:jc w:val="right"/>
              <w:rPr>
                <w:rFonts w:ascii="Arial" w:hAnsi="Arial" w:cs="Arial"/>
                <w:sz w:val="12"/>
                <w:szCs w:val="12"/>
              </w:rPr>
            </w:pPr>
          </w:p>
        </w:tc>
        <w:tc>
          <w:tcPr>
            <w:tcW w:w="851" w:type="dxa"/>
            <w:gridSpan w:val="2"/>
            <w:tcBorders>
              <w:top w:val="single" w:sz="6" w:space="0" w:color="auto"/>
              <w:left w:val="single" w:sz="6" w:space="0" w:color="auto"/>
              <w:bottom w:val="single" w:sz="18" w:space="0" w:color="auto"/>
              <w:right w:val="single" w:sz="6" w:space="0" w:color="auto"/>
            </w:tcBorders>
            <w:vAlign w:val="center"/>
          </w:tcPr>
          <w:p w14:paraId="496F5B7A"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18" w:space="0" w:color="auto"/>
              <w:right w:val="single" w:sz="6" w:space="0" w:color="auto"/>
            </w:tcBorders>
            <w:vAlign w:val="center"/>
          </w:tcPr>
          <w:p w14:paraId="501543BE"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18" w:space="0" w:color="auto"/>
              <w:right w:val="single" w:sz="6" w:space="0" w:color="auto"/>
            </w:tcBorders>
            <w:vAlign w:val="center"/>
          </w:tcPr>
          <w:p w14:paraId="5AD4A37E"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18" w:space="0" w:color="auto"/>
              <w:right w:val="single" w:sz="6" w:space="0" w:color="auto"/>
            </w:tcBorders>
            <w:vAlign w:val="center"/>
          </w:tcPr>
          <w:p w14:paraId="2A90FFF4"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18" w:space="0" w:color="auto"/>
              <w:right w:val="single" w:sz="6" w:space="0" w:color="auto"/>
            </w:tcBorders>
            <w:vAlign w:val="center"/>
          </w:tcPr>
          <w:p w14:paraId="17B7EBB1" w14:textId="77777777" w:rsidR="00B207F6" w:rsidRPr="00BC1C62" w:rsidRDefault="00B207F6" w:rsidP="00B207F6">
            <w:pPr>
              <w:jc w:val="right"/>
              <w:rPr>
                <w:rFonts w:ascii="Arial" w:hAnsi="Arial" w:cs="Arial"/>
                <w:sz w:val="12"/>
              </w:rPr>
            </w:pPr>
          </w:p>
        </w:tc>
        <w:tc>
          <w:tcPr>
            <w:tcW w:w="898" w:type="dxa"/>
            <w:gridSpan w:val="2"/>
            <w:tcBorders>
              <w:top w:val="single" w:sz="6" w:space="0" w:color="auto"/>
              <w:left w:val="single" w:sz="6" w:space="0" w:color="auto"/>
              <w:bottom w:val="single" w:sz="18" w:space="0" w:color="auto"/>
              <w:right w:val="single" w:sz="6" w:space="0" w:color="auto"/>
            </w:tcBorders>
            <w:vAlign w:val="center"/>
          </w:tcPr>
          <w:p w14:paraId="05D993AF"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18" w:space="0" w:color="auto"/>
              <w:right w:val="single" w:sz="6" w:space="0" w:color="auto"/>
            </w:tcBorders>
            <w:vAlign w:val="center"/>
          </w:tcPr>
          <w:p w14:paraId="070364C3" w14:textId="77777777" w:rsidR="00B207F6" w:rsidRPr="00BC1C62" w:rsidRDefault="00B207F6" w:rsidP="00B207F6">
            <w:pPr>
              <w:jc w:val="right"/>
              <w:rPr>
                <w:rFonts w:ascii="Arial" w:hAnsi="Arial" w:cs="Arial"/>
                <w:sz w:val="12"/>
              </w:rPr>
            </w:pPr>
          </w:p>
        </w:tc>
        <w:tc>
          <w:tcPr>
            <w:tcW w:w="798" w:type="dxa"/>
            <w:gridSpan w:val="2"/>
            <w:tcBorders>
              <w:top w:val="single" w:sz="6" w:space="0" w:color="auto"/>
              <w:left w:val="single" w:sz="6" w:space="0" w:color="auto"/>
              <w:bottom w:val="single" w:sz="18" w:space="0" w:color="auto"/>
              <w:right w:val="single" w:sz="18" w:space="0" w:color="auto"/>
            </w:tcBorders>
            <w:vAlign w:val="center"/>
          </w:tcPr>
          <w:p w14:paraId="283D4B8E" w14:textId="77777777" w:rsidR="00B207F6" w:rsidRPr="00BC1C62" w:rsidRDefault="00B207F6" w:rsidP="00B207F6">
            <w:pPr>
              <w:jc w:val="right"/>
              <w:rPr>
                <w:rFonts w:ascii="Arial" w:hAnsi="Arial" w:cs="Arial"/>
                <w:sz w:val="12"/>
              </w:rPr>
            </w:pPr>
          </w:p>
        </w:tc>
      </w:tr>
    </w:tbl>
    <w:p w14:paraId="5518E512" w14:textId="77777777" w:rsidR="00984B10" w:rsidRDefault="00984B10" w:rsidP="00984B10">
      <w:pPr>
        <w:widowControl w:val="0"/>
        <w:rPr>
          <w:rFonts w:ascii="Arial" w:hAnsi="Arial" w:cs="Arial"/>
          <w:b/>
          <w:sz w:val="20"/>
          <w:szCs w:val="20"/>
        </w:rPr>
      </w:pPr>
      <w:r>
        <w:rPr>
          <w:rFonts w:ascii="Arial" w:hAnsi="Arial" w:cs="Arial"/>
          <w:sz w:val="10"/>
          <w:szCs w:val="10"/>
        </w:rPr>
        <w:t xml:space="preserve">1) </w:t>
      </w:r>
      <w:r w:rsidRPr="00DE03B4">
        <w:rPr>
          <w:rFonts w:ascii="Arial" w:hAnsi="Arial" w:cs="Arial"/>
          <w:sz w:val="10"/>
          <w:szCs w:val="10"/>
        </w:rPr>
        <w:t>Dodaje się liczbę dni</w:t>
      </w:r>
    </w:p>
    <w:p w14:paraId="3718C399" w14:textId="77777777" w:rsidR="00CB7410" w:rsidRDefault="00CB7410" w:rsidP="005173A8">
      <w:pPr>
        <w:pStyle w:val="Tekstpodstawowy2"/>
        <w:rPr>
          <w:b/>
          <w:bCs/>
          <w:szCs w:val="18"/>
        </w:rPr>
      </w:pPr>
    </w:p>
    <w:p w14:paraId="4C14992D" w14:textId="77777777" w:rsidR="00A06BF8" w:rsidRPr="00BC1C62" w:rsidRDefault="00A06BF8" w:rsidP="00A06BF8">
      <w:pPr>
        <w:spacing w:after="80" w:line="220" w:lineRule="exact"/>
        <w:outlineLvl w:val="0"/>
        <w:rPr>
          <w:rFonts w:ascii="Arial" w:hAnsi="Arial" w:cs="Arial"/>
          <w:b/>
        </w:rPr>
      </w:pPr>
      <w:r w:rsidRPr="00BC1C62">
        <w:rPr>
          <w:rFonts w:ascii="Arial" w:hAnsi="Arial" w:cs="Arial"/>
          <w:b/>
        </w:rPr>
        <w:t xml:space="preserve">Dział 1.3.1.d. Terminowość sporządzania uzasadnień przez referendarzy sądowych z urzędu </w:t>
      </w:r>
    </w:p>
    <w:tbl>
      <w:tblPr>
        <w:tblW w:w="11101"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36"/>
        <w:gridCol w:w="286"/>
        <w:gridCol w:w="9"/>
        <w:gridCol w:w="867"/>
        <w:gridCol w:w="9"/>
        <w:gridCol w:w="957"/>
        <w:gridCol w:w="9"/>
        <w:gridCol w:w="842"/>
        <w:gridCol w:w="9"/>
        <w:gridCol w:w="842"/>
        <w:gridCol w:w="9"/>
        <w:gridCol w:w="841"/>
        <w:gridCol w:w="9"/>
        <w:gridCol w:w="841"/>
        <w:gridCol w:w="9"/>
        <w:gridCol w:w="842"/>
        <w:gridCol w:w="9"/>
        <w:gridCol w:w="889"/>
        <w:gridCol w:w="588"/>
        <w:gridCol w:w="9"/>
        <w:gridCol w:w="789"/>
      </w:tblGrid>
      <w:tr w:rsidR="00BC1C62" w:rsidRPr="00BC1C62" w14:paraId="3E416348" w14:textId="77777777" w:rsidTr="008105F9">
        <w:trPr>
          <w:cantSplit/>
          <w:trHeight w:val="224"/>
        </w:trPr>
        <w:tc>
          <w:tcPr>
            <w:tcW w:w="2731" w:type="dxa"/>
            <w:gridSpan w:val="3"/>
            <w:vMerge w:val="restart"/>
            <w:tcBorders>
              <w:top w:val="single" w:sz="2" w:space="0" w:color="auto"/>
            </w:tcBorders>
            <w:vAlign w:val="center"/>
          </w:tcPr>
          <w:p w14:paraId="4D452FF5" w14:textId="77777777" w:rsidR="00A06BF8" w:rsidRPr="00BC1C62" w:rsidRDefault="00A06BF8" w:rsidP="008105F9">
            <w:pPr>
              <w:pStyle w:val="Tekstpodstawowy2"/>
              <w:spacing w:line="180" w:lineRule="exact"/>
              <w:jc w:val="center"/>
              <w:rPr>
                <w:sz w:val="16"/>
                <w:szCs w:val="16"/>
              </w:rPr>
            </w:pPr>
            <w:r w:rsidRPr="00BC1C62">
              <w:rPr>
                <w:sz w:val="16"/>
                <w:szCs w:val="16"/>
              </w:rPr>
              <w:t>RODZAJE SPRAW</w:t>
            </w:r>
          </w:p>
          <w:p w14:paraId="724DB752"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 xml:space="preserve">wg repertoriów </w:t>
            </w:r>
          </w:p>
          <w:p w14:paraId="2A7EC584" w14:textId="77777777" w:rsidR="00A06BF8" w:rsidRPr="00BC1C62" w:rsidRDefault="00A06BF8" w:rsidP="008105F9">
            <w:pPr>
              <w:jc w:val="center"/>
              <w:rPr>
                <w:rFonts w:ascii="Arial" w:hAnsi="Arial" w:cs="Arial"/>
                <w:sz w:val="14"/>
              </w:rPr>
            </w:pPr>
            <w:r w:rsidRPr="00BC1C62">
              <w:rPr>
                <w:rFonts w:ascii="Arial" w:hAnsi="Arial" w:cs="Arial"/>
                <w:sz w:val="16"/>
                <w:szCs w:val="16"/>
              </w:rPr>
              <w:t>i wykazów</w:t>
            </w:r>
          </w:p>
        </w:tc>
        <w:tc>
          <w:tcPr>
            <w:tcW w:w="8370" w:type="dxa"/>
            <w:gridSpan w:val="18"/>
            <w:tcBorders>
              <w:top w:val="single" w:sz="2" w:space="0" w:color="auto"/>
              <w:left w:val="single" w:sz="4" w:space="0" w:color="auto"/>
              <w:right w:val="single" w:sz="4" w:space="0" w:color="auto"/>
            </w:tcBorders>
            <w:vAlign w:val="center"/>
          </w:tcPr>
          <w:p w14:paraId="5C6C3530" w14:textId="77777777" w:rsidR="00A06BF8" w:rsidRPr="00BC1C62" w:rsidRDefault="00A06BF8" w:rsidP="008105F9">
            <w:pPr>
              <w:spacing w:line="200" w:lineRule="exact"/>
              <w:jc w:val="center"/>
              <w:rPr>
                <w:rFonts w:ascii="Arial" w:hAnsi="Arial" w:cs="Arial"/>
                <w:sz w:val="16"/>
                <w:szCs w:val="16"/>
              </w:rPr>
            </w:pPr>
            <w:r w:rsidRPr="00BC1C62">
              <w:rPr>
                <w:rFonts w:ascii="Arial" w:hAnsi="Arial" w:cs="Arial"/>
                <w:sz w:val="16"/>
                <w:szCs w:val="16"/>
              </w:rPr>
              <w:t>Terminowość sporządzania uzasadnień z urzędu</w:t>
            </w:r>
          </w:p>
        </w:tc>
      </w:tr>
      <w:tr w:rsidR="00BC1C62" w:rsidRPr="00BC1C62" w14:paraId="0B39047E" w14:textId="77777777" w:rsidTr="008105F9">
        <w:trPr>
          <w:cantSplit/>
          <w:trHeight w:hRule="exact" w:val="366"/>
        </w:trPr>
        <w:tc>
          <w:tcPr>
            <w:tcW w:w="2731" w:type="dxa"/>
            <w:gridSpan w:val="3"/>
            <w:vMerge/>
            <w:vAlign w:val="center"/>
          </w:tcPr>
          <w:p w14:paraId="6D8A89C2" w14:textId="77777777" w:rsidR="00A06BF8" w:rsidRPr="00BC1C62" w:rsidRDefault="00A06BF8" w:rsidP="008105F9">
            <w:pPr>
              <w:spacing w:after="120" w:line="200" w:lineRule="exact"/>
              <w:jc w:val="center"/>
              <w:rPr>
                <w:rFonts w:ascii="Arial" w:hAnsi="Arial" w:cs="Arial"/>
                <w:sz w:val="14"/>
              </w:rPr>
            </w:pPr>
          </w:p>
        </w:tc>
        <w:tc>
          <w:tcPr>
            <w:tcW w:w="876" w:type="dxa"/>
            <w:gridSpan w:val="2"/>
            <w:vMerge w:val="restart"/>
            <w:tcBorders>
              <w:left w:val="single" w:sz="4" w:space="0" w:color="auto"/>
              <w:right w:val="single" w:sz="4" w:space="0" w:color="auto"/>
            </w:tcBorders>
            <w:vAlign w:val="center"/>
          </w:tcPr>
          <w:p w14:paraId="76D3D80D" w14:textId="77777777" w:rsidR="00A06BF8" w:rsidRPr="00BC1C62" w:rsidRDefault="00A06BF8" w:rsidP="008105F9">
            <w:pPr>
              <w:spacing w:after="120" w:line="200" w:lineRule="exact"/>
              <w:jc w:val="center"/>
              <w:rPr>
                <w:rFonts w:ascii="Arial" w:hAnsi="Arial" w:cs="Arial"/>
                <w:sz w:val="16"/>
                <w:szCs w:val="16"/>
              </w:rPr>
            </w:pPr>
            <w:r w:rsidRPr="00BC1C62">
              <w:rPr>
                <w:rFonts w:ascii="Arial" w:hAnsi="Arial" w:cs="Arial"/>
                <w:sz w:val="16"/>
                <w:szCs w:val="16"/>
              </w:rPr>
              <w:t>razem</w:t>
            </w:r>
          </w:p>
          <w:p w14:paraId="38145F3D" w14:textId="77777777" w:rsidR="00A06BF8" w:rsidRPr="00BC1C62" w:rsidRDefault="00A06BF8" w:rsidP="008105F9">
            <w:pPr>
              <w:spacing w:after="120" w:line="200" w:lineRule="exact"/>
              <w:ind w:left="-62" w:right="-56"/>
              <w:jc w:val="center"/>
              <w:rPr>
                <w:rFonts w:ascii="Arial" w:hAnsi="Arial" w:cs="Arial"/>
                <w:sz w:val="13"/>
                <w:szCs w:val="13"/>
              </w:rPr>
            </w:pPr>
            <w:r w:rsidRPr="00BC1C62">
              <w:rPr>
                <w:rFonts w:ascii="Arial" w:hAnsi="Arial" w:cs="Arial"/>
                <w:sz w:val="13"/>
                <w:szCs w:val="13"/>
              </w:rPr>
              <w:t>(kol. 2+3+5+7+9)</w:t>
            </w:r>
          </w:p>
        </w:tc>
        <w:tc>
          <w:tcPr>
            <w:tcW w:w="966" w:type="dxa"/>
            <w:gridSpan w:val="2"/>
            <w:vMerge w:val="restart"/>
            <w:tcBorders>
              <w:left w:val="single" w:sz="4" w:space="0" w:color="auto"/>
            </w:tcBorders>
            <w:vAlign w:val="center"/>
          </w:tcPr>
          <w:p w14:paraId="00966C06" w14:textId="77777777" w:rsidR="00A06BF8" w:rsidRPr="00BC1C62" w:rsidRDefault="00A06BF8" w:rsidP="008105F9">
            <w:pPr>
              <w:spacing w:after="120" w:line="200" w:lineRule="exact"/>
              <w:ind w:left="-52" w:right="-70"/>
              <w:jc w:val="center"/>
              <w:rPr>
                <w:rFonts w:ascii="Arial" w:hAnsi="Arial" w:cs="Arial"/>
                <w:sz w:val="12"/>
              </w:rPr>
            </w:pPr>
            <w:r w:rsidRPr="00BC1C62">
              <w:rPr>
                <w:rFonts w:ascii="Arial" w:hAnsi="Arial" w:cs="Arial"/>
                <w:sz w:val="16"/>
                <w:szCs w:val="16"/>
              </w:rPr>
              <w:t>w terminie ustawowym</w:t>
            </w:r>
          </w:p>
        </w:tc>
        <w:tc>
          <w:tcPr>
            <w:tcW w:w="6528" w:type="dxa"/>
            <w:gridSpan w:val="14"/>
            <w:tcBorders>
              <w:bottom w:val="single" w:sz="2" w:space="0" w:color="auto"/>
              <w:right w:val="single" w:sz="4" w:space="0" w:color="auto"/>
            </w:tcBorders>
            <w:vAlign w:val="center"/>
          </w:tcPr>
          <w:p w14:paraId="25BAD2E3" w14:textId="77777777" w:rsidR="00A06BF8" w:rsidRPr="00BC1C62" w:rsidRDefault="00A06BF8" w:rsidP="008105F9">
            <w:pPr>
              <w:spacing w:line="200" w:lineRule="exact"/>
              <w:jc w:val="center"/>
              <w:rPr>
                <w:rFonts w:ascii="Arial" w:hAnsi="Arial" w:cs="Arial"/>
                <w:sz w:val="12"/>
              </w:rPr>
            </w:pPr>
            <w:r w:rsidRPr="00BC1C62">
              <w:rPr>
                <w:rFonts w:ascii="Arial" w:hAnsi="Arial" w:cs="Arial"/>
                <w:sz w:val="16"/>
                <w:szCs w:val="16"/>
              </w:rPr>
              <w:t xml:space="preserve">po upływie terminu ustawowego </w:t>
            </w:r>
            <w:r w:rsidRPr="00BC1C62">
              <w:rPr>
                <w:rFonts w:ascii="Arial" w:hAnsi="Arial" w:cs="Arial"/>
                <w:sz w:val="16"/>
                <w:szCs w:val="16"/>
                <w:vertAlign w:val="superscript"/>
              </w:rPr>
              <w:t>1)</w:t>
            </w:r>
          </w:p>
        </w:tc>
      </w:tr>
      <w:tr w:rsidR="00BC1C62" w:rsidRPr="00BC1C62" w14:paraId="2C26B802" w14:textId="77777777" w:rsidTr="008105F9">
        <w:trPr>
          <w:cantSplit/>
          <w:trHeight w:val="547"/>
        </w:trPr>
        <w:tc>
          <w:tcPr>
            <w:tcW w:w="2731" w:type="dxa"/>
            <w:gridSpan w:val="3"/>
            <w:vMerge/>
            <w:vAlign w:val="center"/>
          </w:tcPr>
          <w:p w14:paraId="256E1354" w14:textId="77777777" w:rsidR="00A06BF8" w:rsidRPr="00BC1C62" w:rsidRDefault="00A06BF8" w:rsidP="008105F9">
            <w:pPr>
              <w:spacing w:after="120" w:line="200" w:lineRule="exact"/>
              <w:jc w:val="center"/>
              <w:rPr>
                <w:rFonts w:ascii="Arial" w:hAnsi="Arial" w:cs="Arial"/>
                <w:sz w:val="14"/>
              </w:rPr>
            </w:pPr>
          </w:p>
        </w:tc>
        <w:tc>
          <w:tcPr>
            <w:tcW w:w="876" w:type="dxa"/>
            <w:gridSpan w:val="2"/>
            <w:vMerge/>
            <w:tcBorders>
              <w:left w:val="single" w:sz="4" w:space="0" w:color="auto"/>
              <w:right w:val="single" w:sz="4" w:space="0" w:color="auto"/>
            </w:tcBorders>
            <w:vAlign w:val="center"/>
          </w:tcPr>
          <w:p w14:paraId="0AE84C88" w14:textId="77777777" w:rsidR="00A06BF8" w:rsidRPr="00BC1C62" w:rsidRDefault="00A06BF8" w:rsidP="008105F9">
            <w:pPr>
              <w:spacing w:after="120" w:line="200" w:lineRule="exact"/>
              <w:jc w:val="center"/>
              <w:rPr>
                <w:rFonts w:ascii="Arial" w:hAnsi="Arial" w:cs="Arial"/>
                <w:sz w:val="16"/>
                <w:szCs w:val="16"/>
              </w:rPr>
            </w:pPr>
          </w:p>
        </w:tc>
        <w:tc>
          <w:tcPr>
            <w:tcW w:w="966" w:type="dxa"/>
            <w:gridSpan w:val="2"/>
            <w:vMerge/>
            <w:tcBorders>
              <w:left w:val="single" w:sz="4" w:space="0" w:color="auto"/>
            </w:tcBorders>
            <w:vAlign w:val="center"/>
          </w:tcPr>
          <w:p w14:paraId="0CCCB26C" w14:textId="77777777" w:rsidR="00A06BF8" w:rsidRPr="00BC1C62" w:rsidRDefault="00A06BF8" w:rsidP="008105F9">
            <w:pPr>
              <w:spacing w:after="120" w:line="200" w:lineRule="exact"/>
              <w:jc w:val="center"/>
              <w:rPr>
                <w:rFonts w:ascii="Arial" w:hAnsi="Arial" w:cs="Arial"/>
                <w:sz w:val="16"/>
                <w:szCs w:val="16"/>
              </w:rPr>
            </w:pPr>
          </w:p>
        </w:tc>
        <w:tc>
          <w:tcPr>
            <w:tcW w:w="851" w:type="dxa"/>
            <w:gridSpan w:val="2"/>
            <w:tcBorders>
              <w:top w:val="single" w:sz="2" w:space="0" w:color="auto"/>
            </w:tcBorders>
            <w:vAlign w:val="center"/>
          </w:tcPr>
          <w:p w14:paraId="23E58D20"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1 – 14 dni</w:t>
            </w:r>
          </w:p>
        </w:tc>
        <w:tc>
          <w:tcPr>
            <w:tcW w:w="851" w:type="dxa"/>
            <w:gridSpan w:val="2"/>
            <w:tcBorders>
              <w:top w:val="single" w:sz="2" w:space="0" w:color="auto"/>
              <w:right w:val="single" w:sz="2" w:space="0" w:color="auto"/>
            </w:tcBorders>
            <w:vAlign w:val="center"/>
          </w:tcPr>
          <w:p w14:paraId="3863C314"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850" w:type="dxa"/>
            <w:gridSpan w:val="2"/>
            <w:tcBorders>
              <w:top w:val="single" w:sz="2" w:space="0" w:color="auto"/>
              <w:left w:val="single" w:sz="2" w:space="0" w:color="auto"/>
              <w:right w:val="single" w:sz="4" w:space="0" w:color="auto"/>
            </w:tcBorders>
            <w:vAlign w:val="center"/>
          </w:tcPr>
          <w:p w14:paraId="663FAC2B"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15 – 30 dni</w:t>
            </w:r>
          </w:p>
        </w:tc>
        <w:tc>
          <w:tcPr>
            <w:tcW w:w="850" w:type="dxa"/>
            <w:gridSpan w:val="2"/>
            <w:tcBorders>
              <w:top w:val="single" w:sz="2" w:space="0" w:color="auto"/>
              <w:left w:val="single" w:sz="4" w:space="0" w:color="auto"/>
              <w:right w:val="single" w:sz="4" w:space="0" w:color="auto"/>
            </w:tcBorders>
            <w:vAlign w:val="center"/>
          </w:tcPr>
          <w:p w14:paraId="33BCE44F"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851" w:type="dxa"/>
            <w:gridSpan w:val="2"/>
            <w:tcBorders>
              <w:top w:val="single" w:sz="2" w:space="0" w:color="auto"/>
              <w:left w:val="single" w:sz="4" w:space="0" w:color="auto"/>
              <w:right w:val="single" w:sz="4" w:space="0" w:color="auto"/>
            </w:tcBorders>
            <w:vAlign w:val="center"/>
          </w:tcPr>
          <w:p w14:paraId="708F79BF"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pow. 1 do 3 mies.</w:t>
            </w:r>
          </w:p>
        </w:tc>
        <w:tc>
          <w:tcPr>
            <w:tcW w:w="889" w:type="dxa"/>
            <w:tcBorders>
              <w:top w:val="single" w:sz="2" w:space="0" w:color="auto"/>
              <w:left w:val="single" w:sz="4" w:space="0" w:color="auto"/>
              <w:right w:val="single" w:sz="4" w:space="0" w:color="auto"/>
            </w:tcBorders>
            <w:vAlign w:val="center"/>
          </w:tcPr>
          <w:p w14:paraId="4B3E866D"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597" w:type="dxa"/>
            <w:gridSpan w:val="2"/>
            <w:tcBorders>
              <w:top w:val="single" w:sz="2" w:space="0" w:color="auto"/>
              <w:left w:val="single" w:sz="4" w:space="0" w:color="auto"/>
              <w:right w:val="single" w:sz="4" w:space="0" w:color="auto"/>
            </w:tcBorders>
            <w:vAlign w:val="center"/>
          </w:tcPr>
          <w:p w14:paraId="38B7EF1F"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ponad 3 mies.</w:t>
            </w:r>
          </w:p>
        </w:tc>
        <w:tc>
          <w:tcPr>
            <w:tcW w:w="789" w:type="dxa"/>
            <w:tcBorders>
              <w:top w:val="single" w:sz="2" w:space="0" w:color="auto"/>
              <w:left w:val="single" w:sz="4" w:space="0" w:color="auto"/>
              <w:right w:val="single" w:sz="4" w:space="0" w:color="auto"/>
            </w:tcBorders>
            <w:vAlign w:val="center"/>
          </w:tcPr>
          <w:p w14:paraId="035D44D8"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r>
      <w:tr w:rsidR="00BC1C62" w:rsidRPr="00BC1C62" w14:paraId="21C5AE39" w14:textId="77777777" w:rsidTr="008105F9">
        <w:trPr>
          <w:cantSplit/>
          <w:trHeight w:hRule="exact" w:val="170"/>
        </w:trPr>
        <w:tc>
          <w:tcPr>
            <w:tcW w:w="2731" w:type="dxa"/>
            <w:gridSpan w:val="3"/>
            <w:vAlign w:val="center"/>
          </w:tcPr>
          <w:p w14:paraId="646DFEA3" w14:textId="77777777" w:rsidR="00A06BF8" w:rsidRPr="00BC1C62" w:rsidRDefault="00A06BF8" w:rsidP="008105F9">
            <w:pPr>
              <w:jc w:val="center"/>
              <w:rPr>
                <w:rFonts w:ascii="Arial" w:hAnsi="Arial" w:cs="Arial"/>
                <w:sz w:val="12"/>
              </w:rPr>
            </w:pPr>
            <w:r w:rsidRPr="00BC1C62">
              <w:rPr>
                <w:rFonts w:ascii="Arial" w:hAnsi="Arial" w:cs="Arial"/>
                <w:sz w:val="12"/>
              </w:rPr>
              <w:t>0</w:t>
            </w:r>
          </w:p>
        </w:tc>
        <w:tc>
          <w:tcPr>
            <w:tcW w:w="876" w:type="dxa"/>
            <w:gridSpan w:val="2"/>
            <w:tcBorders>
              <w:left w:val="single" w:sz="4" w:space="0" w:color="auto"/>
              <w:bottom w:val="single" w:sz="12" w:space="0" w:color="auto"/>
              <w:right w:val="single" w:sz="4" w:space="0" w:color="auto"/>
            </w:tcBorders>
            <w:vAlign w:val="center"/>
          </w:tcPr>
          <w:p w14:paraId="6ACEB237" w14:textId="77777777" w:rsidR="00A06BF8" w:rsidRPr="00BC1C62" w:rsidRDefault="00A06BF8" w:rsidP="008105F9">
            <w:pPr>
              <w:jc w:val="center"/>
              <w:rPr>
                <w:rFonts w:ascii="Arial" w:hAnsi="Arial" w:cs="Arial"/>
                <w:sz w:val="12"/>
              </w:rPr>
            </w:pPr>
            <w:r w:rsidRPr="00BC1C62">
              <w:rPr>
                <w:rFonts w:ascii="Arial" w:hAnsi="Arial" w:cs="Arial"/>
                <w:sz w:val="12"/>
              </w:rPr>
              <w:t>1</w:t>
            </w:r>
          </w:p>
        </w:tc>
        <w:tc>
          <w:tcPr>
            <w:tcW w:w="966" w:type="dxa"/>
            <w:gridSpan w:val="2"/>
            <w:tcBorders>
              <w:left w:val="single" w:sz="4" w:space="0" w:color="auto"/>
              <w:bottom w:val="single" w:sz="12" w:space="0" w:color="auto"/>
            </w:tcBorders>
            <w:vAlign w:val="center"/>
          </w:tcPr>
          <w:p w14:paraId="1697E39D" w14:textId="77777777" w:rsidR="00A06BF8" w:rsidRPr="00BC1C62" w:rsidRDefault="00A06BF8" w:rsidP="008105F9">
            <w:pPr>
              <w:jc w:val="center"/>
              <w:rPr>
                <w:rFonts w:ascii="Arial" w:hAnsi="Arial" w:cs="Arial"/>
                <w:sz w:val="12"/>
              </w:rPr>
            </w:pPr>
            <w:r w:rsidRPr="00BC1C62">
              <w:rPr>
                <w:rFonts w:ascii="Arial" w:hAnsi="Arial" w:cs="Arial"/>
                <w:sz w:val="12"/>
              </w:rPr>
              <w:t>2</w:t>
            </w:r>
          </w:p>
        </w:tc>
        <w:tc>
          <w:tcPr>
            <w:tcW w:w="851" w:type="dxa"/>
            <w:gridSpan w:val="2"/>
            <w:tcBorders>
              <w:bottom w:val="single" w:sz="12" w:space="0" w:color="auto"/>
            </w:tcBorders>
            <w:vAlign w:val="center"/>
          </w:tcPr>
          <w:p w14:paraId="5C03CCC9" w14:textId="77777777" w:rsidR="00A06BF8" w:rsidRPr="00BC1C62" w:rsidRDefault="00A06BF8" w:rsidP="008105F9">
            <w:pPr>
              <w:jc w:val="center"/>
              <w:rPr>
                <w:rFonts w:ascii="Arial" w:hAnsi="Arial" w:cs="Arial"/>
                <w:sz w:val="12"/>
              </w:rPr>
            </w:pPr>
            <w:r w:rsidRPr="00BC1C62">
              <w:rPr>
                <w:rFonts w:ascii="Arial" w:hAnsi="Arial" w:cs="Arial"/>
                <w:sz w:val="12"/>
              </w:rPr>
              <w:t>3</w:t>
            </w:r>
          </w:p>
        </w:tc>
        <w:tc>
          <w:tcPr>
            <w:tcW w:w="851" w:type="dxa"/>
            <w:gridSpan w:val="2"/>
            <w:tcBorders>
              <w:bottom w:val="single" w:sz="12" w:space="0" w:color="auto"/>
              <w:right w:val="single" w:sz="2" w:space="0" w:color="auto"/>
            </w:tcBorders>
            <w:vAlign w:val="center"/>
          </w:tcPr>
          <w:p w14:paraId="18D41131" w14:textId="77777777" w:rsidR="00A06BF8" w:rsidRPr="00BC1C62" w:rsidRDefault="00A06BF8" w:rsidP="008105F9">
            <w:pPr>
              <w:jc w:val="center"/>
              <w:rPr>
                <w:rFonts w:ascii="Arial" w:hAnsi="Arial" w:cs="Arial"/>
                <w:sz w:val="12"/>
              </w:rPr>
            </w:pPr>
            <w:r w:rsidRPr="00BC1C62">
              <w:rPr>
                <w:rFonts w:ascii="Arial" w:hAnsi="Arial" w:cs="Arial"/>
                <w:sz w:val="12"/>
              </w:rPr>
              <w:t>4</w:t>
            </w:r>
          </w:p>
        </w:tc>
        <w:tc>
          <w:tcPr>
            <w:tcW w:w="850" w:type="dxa"/>
            <w:gridSpan w:val="2"/>
            <w:tcBorders>
              <w:left w:val="single" w:sz="2" w:space="0" w:color="auto"/>
              <w:bottom w:val="single" w:sz="12" w:space="0" w:color="auto"/>
              <w:right w:val="single" w:sz="4" w:space="0" w:color="auto"/>
            </w:tcBorders>
            <w:vAlign w:val="center"/>
          </w:tcPr>
          <w:p w14:paraId="1AA433EF" w14:textId="77777777" w:rsidR="00A06BF8" w:rsidRPr="00BC1C62" w:rsidRDefault="00A06BF8" w:rsidP="008105F9">
            <w:pPr>
              <w:jc w:val="center"/>
              <w:rPr>
                <w:rFonts w:ascii="Arial" w:hAnsi="Arial" w:cs="Arial"/>
                <w:sz w:val="12"/>
              </w:rPr>
            </w:pPr>
            <w:r w:rsidRPr="00BC1C62">
              <w:rPr>
                <w:rFonts w:ascii="Arial" w:hAnsi="Arial" w:cs="Arial"/>
                <w:sz w:val="12"/>
              </w:rPr>
              <w:t>5</w:t>
            </w:r>
          </w:p>
        </w:tc>
        <w:tc>
          <w:tcPr>
            <w:tcW w:w="850" w:type="dxa"/>
            <w:gridSpan w:val="2"/>
            <w:tcBorders>
              <w:left w:val="single" w:sz="4" w:space="0" w:color="auto"/>
              <w:bottom w:val="single" w:sz="12" w:space="0" w:color="auto"/>
              <w:right w:val="single" w:sz="4" w:space="0" w:color="auto"/>
            </w:tcBorders>
            <w:vAlign w:val="center"/>
          </w:tcPr>
          <w:p w14:paraId="286914F8" w14:textId="77777777" w:rsidR="00A06BF8" w:rsidRPr="00BC1C62" w:rsidRDefault="00A06BF8" w:rsidP="008105F9">
            <w:pPr>
              <w:jc w:val="center"/>
              <w:rPr>
                <w:rFonts w:ascii="Arial" w:hAnsi="Arial" w:cs="Arial"/>
                <w:sz w:val="12"/>
              </w:rPr>
            </w:pPr>
            <w:r w:rsidRPr="00BC1C62">
              <w:rPr>
                <w:rFonts w:ascii="Arial" w:hAnsi="Arial" w:cs="Arial"/>
                <w:sz w:val="12"/>
              </w:rPr>
              <w:t>6</w:t>
            </w:r>
          </w:p>
        </w:tc>
        <w:tc>
          <w:tcPr>
            <w:tcW w:w="851" w:type="dxa"/>
            <w:gridSpan w:val="2"/>
            <w:tcBorders>
              <w:left w:val="single" w:sz="4" w:space="0" w:color="auto"/>
              <w:bottom w:val="single" w:sz="12" w:space="0" w:color="auto"/>
              <w:right w:val="single" w:sz="4" w:space="0" w:color="auto"/>
            </w:tcBorders>
            <w:vAlign w:val="center"/>
          </w:tcPr>
          <w:p w14:paraId="625629F6" w14:textId="77777777" w:rsidR="00A06BF8" w:rsidRPr="00BC1C62" w:rsidRDefault="00A06BF8" w:rsidP="008105F9">
            <w:pPr>
              <w:jc w:val="center"/>
              <w:rPr>
                <w:rFonts w:ascii="Arial" w:hAnsi="Arial" w:cs="Arial"/>
                <w:sz w:val="12"/>
              </w:rPr>
            </w:pPr>
            <w:r w:rsidRPr="00BC1C62">
              <w:rPr>
                <w:rFonts w:ascii="Arial" w:hAnsi="Arial" w:cs="Arial"/>
                <w:sz w:val="12"/>
              </w:rPr>
              <w:t>7</w:t>
            </w:r>
          </w:p>
        </w:tc>
        <w:tc>
          <w:tcPr>
            <w:tcW w:w="889" w:type="dxa"/>
            <w:tcBorders>
              <w:left w:val="single" w:sz="4" w:space="0" w:color="auto"/>
              <w:bottom w:val="single" w:sz="12" w:space="0" w:color="auto"/>
              <w:right w:val="single" w:sz="4" w:space="0" w:color="auto"/>
            </w:tcBorders>
            <w:vAlign w:val="center"/>
          </w:tcPr>
          <w:p w14:paraId="1E94A13B" w14:textId="77777777" w:rsidR="00A06BF8" w:rsidRPr="00BC1C62" w:rsidRDefault="00A06BF8" w:rsidP="008105F9">
            <w:pPr>
              <w:jc w:val="center"/>
              <w:rPr>
                <w:rFonts w:ascii="Arial" w:hAnsi="Arial" w:cs="Arial"/>
                <w:sz w:val="12"/>
              </w:rPr>
            </w:pPr>
            <w:r w:rsidRPr="00BC1C62">
              <w:rPr>
                <w:rFonts w:ascii="Arial" w:hAnsi="Arial" w:cs="Arial"/>
                <w:sz w:val="12"/>
              </w:rPr>
              <w:t>8</w:t>
            </w:r>
          </w:p>
        </w:tc>
        <w:tc>
          <w:tcPr>
            <w:tcW w:w="597" w:type="dxa"/>
            <w:gridSpan w:val="2"/>
            <w:tcBorders>
              <w:left w:val="single" w:sz="4" w:space="0" w:color="auto"/>
              <w:bottom w:val="single" w:sz="12" w:space="0" w:color="auto"/>
              <w:right w:val="single" w:sz="4" w:space="0" w:color="auto"/>
            </w:tcBorders>
            <w:vAlign w:val="center"/>
          </w:tcPr>
          <w:p w14:paraId="46FA0643" w14:textId="77777777" w:rsidR="00A06BF8" w:rsidRPr="00BC1C62" w:rsidRDefault="00A06BF8" w:rsidP="008105F9">
            <w:pPr>
              <w:jc w:val="center"/>
              <w:rPr>
                <w:rFonts w:ascii="Arial" w:hAnsi="Arial" w:cs="Arial"/>
                <w:sz w:val="12"/>
              </w:rPr>
            </w:pPr>
            <w:r w:rsidRPr="00BC1C62">
              <w:rPr>
                <w:rFonts w:ascii="Arial" w:hAnsi="Arial" w:cs="Arial"/>
                <w:sz w:val="12"/>
              </w:rPr>
              <w:t>9</w:t>
            </w:r>
          </w:p>
        </w:tc>
        <w:tc>
          <w:tcPr>
            <w:tcW w:w="789" w:type="dxa"/>
            <w:tcBorders>
              <w:left w:val="single" w:sz="4" w:space="0" w:color="auto"/>
              <w:bottom w:val="single" w:sz="12" w:space="0" w:color="auto"/>
              <w:right w:val="single" w:sz="4" w:space="0" w:color="auto"/>
            </w:tcBorders>
            <w:vAlign w:val="center"/>
          </w:tcPr>
          <w:p w14:paraId="00CF0A2A" w14:textId="77777777" w:rsidR="00A06BF8" w:rsidRPr="00BC1C62" w:rsidRDefault="00A06BF8" w:rsidP="008105F9">
            <w:pPr>
              <w:jc w:val="center"/>
              <w:rPr>
                <w:rFonts w:ascii="Arial" w:hAnsi="Arial" w:cs="Arial"/>
                <w:sz w:val="12"/>
              </w:rPr>
            </w:pPr>
            <w:r w:rsidRPr="00BC1C62">
              <w:rPr>
                <w:rFonts w:ascii="Arial" w:hAnsi="Arial" w:cs="Arial"/>
                <w:sz w:val="12"/>
              </w:rPr>
              <w:t>10</w:t>
            </w:r>
          </w:p>
        </w:tc>
      </w:tr>
      <w:tr w:rsidR="00B207F6" w:rsidRPr="00BC1C62" w14:paraId="5335EE2D" w14:textId="77777777" w:rsidTr="008105F9">
        <w:trPr>
          <w:cantSplit/>
          <w:trHeight w:val="227"/>
        </w:trPr>
        <w:tc>
          <w:tcPr>
            <w:tcW w:w="2436" w:type="dxa"/>
            <w:tcBorders>
              <w:right w:val="single" w:sz="18" w:space="0" w:color="auto"/>
            </w:tcBorders>
            <w:vAlign w:val="center"/>
          </w:tcPr>
          <w:p w14:paraId="37B986B1" w14:textId="77777777" w:rsidR="00B207F6" w:rsidRPr="00BC1C62" w:rsidRDefault="00B207F6" w:rsidP="00B207F6">
            <w:pPr>
              <w:pStyle w:val="Nagwek1"/>
              <w:rPr>
                <w:rFonts w:cs="Arial"/>
                <w:sz w:val="16"/>
                <w:szCs w:val="16"/>
              </w:rPr>
            </w:pPr>
            <w:r w:rsidRPr="00BC1C62">
              <w:rPr>
                <w:rFonts w:cs="Arial"/>
                <w:b/>
                <w:sz w:val="12"/>
                <w:szCs w:val="12"/>
              </w:rPr>
              <w:t>Ogółem sprawy karne</w:t>
            </w:r>
            <w:r w:rsidRPr="00BC1C62">
              <w:rPr>
                <w:rFonts w:cs="Arial"/>
                <w:sz w:val="12"/>
                <w:szCs w:val="12"/>
              </w:rPr>
              <w:t xml:space="preserve"> (wiersze  02 + 04)</w:t>
            </w:r>
          </w:p>
        </w:tc>
        <w:tc>
          <w:tcPr>
            <w:tcW w:w="286" w:type="dxa"/>
            <w:tcBorders>
              <w:top w:val="single" w:sz="18" w:space="0" w:color="auto"/>
              <w:left w:val="single" w:sz="18" w:space="0" w:color="auto"/>
              <w:bottom w:val="single" w:sz="6" w:space="0" w:color="auto"/>
              <w:right w:val="single" w:sz="6" w:space="0" w:color="auto"/>
            </w:tcBorders>
            <w:vAlign w:val="center"/>
          </w:tcPr>
          <w:p w14:paraId="63710C4D"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01</w:t>
            </w:r>
          </w:p>
        </w:tc>
        <w:tc>
          <w:tcPr>
            <w:tcW w:w="876" w:type="dxa"/>
            <w:gridSpan w:val="2"/>
            <w:tcBorders>
              <w:top w:val="single" w:sz="18" w:space="0" w:color="auto"/>
              <w:left w:val="single" w:sz="6" w:space="0" w:color="auto"/>
              <w:bottom w:val="single" w:sz="6" w:space="0" w:color="auto"/>
              <w:right w:val="single" w:sz="6" w:space="0" w:color="auto"/>
            </w:tcBorders>
            <w:vAlign w:val="center"/>
          </w:tcPr>
          <w:p w14:paraId="02F1DFF6" w14:textId="77777777" w:rsidR="00B207F6" w:rsidRPr="00BC1C62" w:rsidRDefault="00B207F6" w:rsidP="00B207F6">
            <w:pPr>
              <w:jc w:val="right"/>
              <w:rPr>
                <w:rFonts w:ascii="Arial" w:hAnsi="Arial" w:cs="Arial"/>
                <w:sz w:val="12"/>
              </w:rPr>
            </w:pPr>
          </w:p>
        </w:tc>
        <w:tc>
          <w:tcPr>
            <w:tcW w:w="966" w:type="dxa"/>
            <w:gridSpan w:val="2"/>
            <w:tcBorders>
              <w:top w:val="single" w:sz="18" w:space="0" w:color="auto"/>
              <w:left w:val="single" w:sz="6" w:space="0" w:color="auto"/>
              <w:bottom w:val="single" w:sz="6" w:space="0" w:color="auto"/>
              <w:right w:val="single" w:sz="6" w:space="0" w:color="auto"/>
            </w:tcBorders>
            <w:vAlign w:val="center"/>
          </w:tcPr>
          <w:p w14:paraId="142988C2" w14:textId="77777777" w:rsidR="00B207F6" w:rsidRPr="00BC1C62" w:rsidRDefault="00B207F6" w:rsidP="00B207F6">
            <w:pPr>
              <w:jc w:val="right"/>
              <w:rPr>
                <w:rFonts w:ascii="Arial" w:hAnsi="Arial" w:cs="Arial"/>
                <w:sz w:val="12"/>
              </w:rPr>
            </w:pPr>
          </w:p>
        </w:tc>
        <w:tc>
          <w:tcPr>
            <w:tcW w:w="851" w:type="dxa"/>
            <w:gridSpan w:val="2"/>
            <w:tcBorders>
              <w:top w:val="single" w:sz="18" w:space="0" w:color="auto"/>
              <w:left w:val="single" w:sz="6" w:space="0" w:color="auto"/>
              <w:bottom w:val="single" w:sz="6" w:space="0" w:color="auto"/>
              <w:right w:val="single" w:sz="6" w:space="0" w:color="auto"/>
            </w:tcBorders>
            <w:vAlign w:val="center"/>
          </w:tcPr>
          <w:p w14:paraId="18702A49" w14:textId="77777777" w:rsidR="00B207F6" w:rsidRPr="00BC1C62" w:rsidRDefault="00B207F6" w:rsidP="00B207F6">
            <w:pPr>
              <w:jc w:val="right"/>
              <w:rPr>
                <w:rFonts w:ascii="Arial" w:hAnsi="Arial" w:cs="Arial"/>
                <w:sz w:val="12"/>
              </w:rPr>
            </w:pPr>
          </w:p>
        </w:tc>
        <w:tc>
          <w:tcPr>
            <w:tcW w:w="851" w:type="dxa"/>
            <w:gridSpan w:val="2"/>
            <w:tcBorders>
              <w:top w:val="single" w:sz="18" w:space="0" w:color="auto"/>
              <w:left w:val="single" w:sz="6" w:space="0" w:color="auto"/>
              <w:bottom w:val="single" w:sz="6" w:space="0" w:color="auto"/>
              <w:right w:val="single" w:sz="6" w:space="0" w:color="auto"/>
            </w:tcBorders>
            <w:vAlign w:val="center"/>
          </w:tcPr>
          <w:p w14:paraId="2212F8A8" w14:textId="77777777" w:rsidR="00B207F6" w:rsidRPr="00BC1C62" w:rsidRDefault="00B207F6" w:rsidP="00B207F6">
            <w:pPr>
              <w:jc w:val="right"/>
              <w:rPr>
                <w:rFonts w:ascii="Arial" w:hAnsi="Arial" w:cs="Arial"/>
                <w:sz w:val="12"/>
              </w:rPr>
            </w:pPr>
          </w:p>
        </w:tc>
        <w:tc>
          <w:tcPr>
            <w:tcW w:w="850" w:type="dxa"/>
            <w:gridSpan w:val="2"/>
            <w:tcBorders>
              <w:top w:val="single" w:sz="18" w:space="0" w:color="auto"/>
              <w:left w:val="single" w:sz="6" w:space="0" w:color="auto"/>
              <w:bottom w:val="single" w:sz="6" w:space="0" w:color="auto"/>
              <w:right w:val="single" w:sz="6" w:space="0" w:color="auto"/>
            </w:tcBorders>
            <w:vAlign w:val="center"/>
          </w:tcPr>
          <w:p w14:paraId="4CD9F91B" w14:textId="77777777" w:rsidR="00B207F6" w:rsidRPr="00BC1C62" w:rsidRDefault="00B207F6" w:rsidP="00B207F6">
            <w:pPr>
              <w:jc w:val="right"/>
              <w:rPr>
                <w:rFonts w:ascii="Arial" w:hAnsi="Arial" w:cs="Arial"/>
                <w:sz w:val="12"/>
              </w:rPr>
            </w:pPr>
          </w:p>
        </w:tc>
        <w:tc>
          <w:tcPr>
            <w:tcW w:w="850" w:type="dxa"/>
            <w:gridSpan w:val="2"/>
            <w:tcBorders>
              <w:top w:val="single" w:sz="18" w:space="0" w:color="auto"/>
              <w:left w:val="single" w:sz="6" w:space="0" w:color="auto"/>
              <w:bottom w:val="single" w:sz="6" w:space="0" w:color="auto"/>
              <w:right w:val="single" w:sz="6" w:space="0" w:color="auto"/>
            </w:tcBorders>
            <w:vAlign w:val="center"/>
          </w:tcPr>
          <w:p w14:paraId="613663DD" w14:textId="77777777" w:rsidR="00B207F6" w:rsidRPr="00BC1C62" w:rsidRDefault="00B207F6" w:rsidP="00B207F6">
            <w:pPr>
              <w:jc w:val="right"/>
              <w:rPr>
                <w:rFonts w:ascii="Arial" w:hAnsi="Arial" w:cs="Arial"/>
                <w:sz w:val="12"/>
              </w:rPr>
            </w:pPr>
          </w:p>
        </w:tc>
        <w:tc>
          <w:tcPr>
            <w:tcW w:w="851" w:type="dxa"/>
            <w:gridSpan w:val="2"/>
            <w:tcBorders>
              <w:top w:val="single" w:sz="18" w:space="0" w:color="auto"/>
              <w:left w:val="single" w:sz="6" w:space="0" w:color="auto"/>
              <w:bottom w:val="single" w:sz="6" w:space="0" w:color="auto"/>
              <w:right w:val="single" w:sz="6" w:space="0" w:color="auto"/>
            </w:tcBorders>
            <w:vAlign w:val="center"/>
          </w:tcPr>
          <w:p w14:paraId="7EA1F411" w14:textId="77777777" w:rsidR="00B207F6" w:rsidRPr="00BC1C62" w:rsidRDefault="00B207F6" w:rsidP="00B207F6">
            <w:pPr>
              <w:jc w:val="right"/>
              <w:rPr>
                <w:rFonts w:ascii="Arial" w:hAnsi="Arial" w:cs="Arial"/>
                <w:sz w:val="12"/>
              </w:rPr>
            </w:pPr>
          </w:p>
        </w:tc>
        <w:tc>
          <w:tcPr>
            <w:tcW w:w="898" w:type="dxa"/>
            <w:gridSpan w:val="2"/>
            <w:tcBorders>
              <w:top w:val="single" w:sz="18" w:space="0" w:color="auto"/>
              <w:left w:val="single" w:sz="6" w:space="0" w:color="auto"/>
              <w:bottom w:val="single" w:sz="6" w:space="0" w:color="auto"/>
              <w:right w:val="single" w:sz="6" w:space="0" w:color="auto"/>
            </w:tcBorders>
            <w:vAlign w:val="center"/>
          </w:tcPr>
          <w:p w14:paraId="261D27C3" w14:textId="77777777" w:rsidR="00B207F6" w:rsidRPr="00BC1C62" w:rsidRDefault="00B207F6" w:rsidP="00B207F6">
            <w:pPr>
              <w:jc w:val="right"/>
              <w:rPr>
                <w:rFonts w:ascii="Arial" w:hAnsi="Arial" w:cs="Arial"/>
                <w:sz w:val="12"/>
              </w:rPr>
            </w:pPr>
          </w:p>
        </w:tc>
        <w:tc>
          <w:tcPr>
            <w:tcW w:w="588" w:type="dxa"/>
            <w:tcBorders>
              <w:top w:val="single" w:sz="18" w:space="0" w:color="auto"/>
              <w:left w:val="single" w:sz="6" w:space="0" w:color="auto"/>
              <w:bottom w:val="single" w:sz="6" w:space="0" w:color="auto"/>
              <w:right w:val="single" w:sz="6" w:space="0" w:color="auto"/>
            </w:tcBorders>
            <w:vAlign w:val="center"/>
          </w:tcPr>
          <w:p w14:paraId="478B39C8" w14:textId="77777777" w:rsidR="00B207F6" w:rsidRPr="00BC1C62" w:rsidRDefault="00B207F6" w:rsidP="00B207F6">
            <w:pPr>
              <w:jc w:val="right"/>
              <w:rPr>
                <w:rFonts w:ascii="Arial" w:hAnsi="Arial" w:cs="Arial"/>
                <w:sz w:val="12"/>
              </w:rPr>
            </w:pPr>
          </w:p>
        </w:tc>
        <w:tc>
          <w:tcPr>
            <w:tcW w:w="798" w:type="dxa"/>
            <w:gridSpan w:val="2"/>
            <w:tcBorders>
              <w:top w:val="single" w:sz="18" w:space="0" w:color="auto"/>
              <w:left w:val="single" w:sz="6" w:space="0" w:color="auto"/>
              <w:bottom w:val="single" w:sz="6" w:space="0" w:color="auto"/>
              <w:right w:val="single" w:sz="18" w:space="0" w:color="auto"/>
            </w:tcBorders>
            <w:vAlign w:val="center"/>
          </w:tcPr>
          <w:p w14:paraId="4334949C" w14:textId="77777777" w:rsidR="00B207F6" w:rsidRPr="00BC1C62" w:rsidRDefault="00B207F6" w:rsidP="00B207F6">
            <w:pPr>
              <w:jc w:val="right"/>
              <w:rPr>
                <w:rFonts w:ascii="Arial" w:hAnsi="Arial" w:cs="Arial"/>
                <w:sz w:val="12"/>
              </w:rPr>
            </w:pPr>
          </w:p>
        </w:tc>
      </w:tr>
      <w:tr w:rsidR="00B207F6" w:rsidRPr="00BC1C62" w14:paraId="2366AC95" w14:textId="77777777" w:rsidTr="008105F9">
        <w:trPr>
          <w:cantSplit/>
          <w:trHeight w:hRule="exact" w:val="198"/>
        </w:trPr>
        <w:tc>
          <w:tcPr>
            <w:tcW w:w="2436" w:type="dxa"/>
            <w:tcBorders>
              <w:right w:val="single" w:sz="18" w:space="0" w:color="auto"/>
            </w:tcBorders>
            <w:vAlign w:val="center"/>
          </w:tcPr>
          <w:p w14:paraId="56FF1574" w14:textId="77777777" w:rsidR="00B207F6" w:rsidRPr="00BC1C62" w:rsidRDefault="00B207F6" w:rsidP="00B207F6">
            <w:pPr>
              <w:rPr>
                <w:rFonts w:ascii="Arial" w:hAnsi="Arial" w:cs="Arial"/>
                <w:sz w:val="12"/>
                <w:szCs w:val="12"/>
              </w:rPr>
            </w:pPr>
            <w:r w:rsidRPr="00BC1C62">
              <w:rPr>
                <w:rFonts w:ascii="Arial" w:hAnsi="Arial" w:cs="Arial"/>
                <w:bCs/>
                <w:sz w:val="12"/>
              </w:rPr>
              <w:t>K</w:t>
            </w:r>
          </w:p>
        </w:tc>
        <w:tc>
          <w:tcPr>
            <w:tcW w:w="286" w:type="dxa"/>
            <w:tcBorders>
              <w:top w:val="single" w:sz="6" w:space="0" w:color="auto"/>
              <w:left w:val="single" w:sz="18" w:space="0" w:color="auto"/>
              <w:bottom w:val="single" w:sz="6" w:space="0" w:color="auto"/>
              <w:right w:val="single" w:sz="6" w:space="0" w:color="auto"/>
            </w:tcBorders>
            <w:vAlign w:val="center"/>
          </w:tcPr>
          <w:p w14:paraId="12E6EC91"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02</w:t>
            </w:r>
          </w:p>
        </w:tc>
        <w:tc>
          <w:tcPr>
            <w:tcW w:w="876" w:type="dxa"/>
            <w:gridSpan w:val="2"/>
            <w:tcBorders>
              <w:top w:val="single" w:sz="6" w:space="0" w:color="auto"/>
              <w:left w:val="single" w:sz="6" w:space="0" w:color="auto"/>
              <w:bottom w:val="single" w:sz="6" w:space="0" w:color="auto"/>
              <w:right w:val="single" w:sz="6" w:space="0" w:color="auto"/>
            </w:tcBorders>
            <w:vAlign w:val="center"/>
          </w:tcPr>
          <w:p w14:paraId="400E3FF5" w14:textId="77777777" w:rsidR="00B207F6" w:rsidRPr="00BC1C62" w:rsidRDefault="00B207F6" w:rsidP="00B207F6">
            <w:pPr>
              <w:jc w:val="right"/>
              <w:rPr>
                <w:rFonts w:ascii="Arial" w:hAnsi="Arial" w:cs="Arial"/>
                <w:sz w:val="12"/>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14:paraId="7DB86634"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2635CEAE"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7946B15D"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80F39EB"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B2DAD08"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525402BE" w14:textId="77777777" w:rsidR="00B207F6" w:rsidRPr="00BC1C62" w:rsidRDefault="00B207F6" w:rsidP="00B207F6">
            <w:pPr>
              <w:jc w:val="right"/>
              <w:rPr>
                <w:rFonts w:ascii="Arial" w:hAnsi="Arial" w:cs="Arial"/>
                <w:sz w:val="12"/>
              </w:rPr>
            </w:pPr>
          </w:p>
        </w:tc>
        <w:tc>
          <w:tcPr>
            <w:tcW w:w="898" w:type="dxa"/>
            <w:gridSpan w:val="2"/>
            <w:tcBorders>
              <w:top w:val="single" w:sz="6" w:space="0" w:color="auto"/>
              <w:left w:val="single" w:sz="6" w:space="0" w:color="auto"/>
              <w:bottom w:val="single" w:sz="6" w:space="0" w:color="auto"/>
              <w:right w:val="single" w:sz="6" w:space="0" w:color="auto"/>
            </w:tcBorders>
            <w:vAlign w:val="center"/>
          </w:tcPr>
          <w:p w14:paraId="7BFA1028"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434AC644" w14:textId="77777777" w:rsidR="00B207F6" w:rsidRPr="00BC1C62" w:rsidRDefault="00B207F6" w:rsidP="00B207F6">
            <w:pPr>
              <w:jc w:val="right"/>
              <w:rPr>
                <w:rFonts w:ascii="Arial" w:hAnsi="Arial" w:cs="Arial"/>
                <w:sz w:val="12"/>
              </w:rPr>
            </w:pPr>
          </w:p>
        </w:tc>
        <w:tc>
          <w:tcPr>
            <w:tcW w:w="798" w:type="dxa"/>
            <w:gridSpan w:val="2"/>
            <w:tcBorders>
              <w:top w:val="single" w:sz="6" w:space="0" w:color="auto"/>
              <w:left w:val="single" w:sz="6" w:space="0" w:color="auto"/>
              <w:bottom w:val="single" w:sz="6" w:space="0" w:color="auto"/>
              <w:right w:val="single" w:sz="18" w:space="0" w:color="auto"/>
            </w:tcBorders>
            <w:vAlign w:val="center"/>
          </w:tcPr>
          <w:p w14:paraId="26A502BC" w14:textId="77777777" w:rsidR="00B207F6" w:rsidRPr="00BC1C62" w:rsidRDefault="00B207F6" w:rsidP="00B207F6">
            <w:pPr>
              <w:jc w:val="right"/>
              <w:rPr>
                <w:rFonts w:ascii="Arial" w:hAnsi="Arial" w:cs="Arial"/>
                <w:sz w:val="12"/>
              </w:rPr>
            </w:pPr>
          </w:p>
        </w:tc>
      </w:tr>
      <w:tr w:rsidR="00B207F6" w:rsidRPr="00BC1C62" w14:paraId="2A96CF54" w14:textId="77777777" w:rsidTr="008105F9">
        <w:trPr>
          <w:cantSplit/>
          <w:trHeight w:hRule="exact" w:val="198"/>
        </w:trPr>
        <w:tc>
          <w:tcPr>
            <w:tcW w:w="2436" w:type="dxa"/>
            <w:tcBorders>
              <w:right w:val="single" w:sz="18" w:space="0" w:color="auto"/>
            </w:tcBorders>
            <w:vAlign w:val="center"/>
          </w:tcPr>
          <w:p w14:paraId="34F79224" w14:textId="77777777" w:rsidR="00B207F6" w:rsidRPr="00BC1C62" w:rsidRDefault="00B207F6" w:rsidP="00B207F6">
            <w:pPr>
              <w:rPr>
                <w:rFonts w:ascii="Arial" w:hAnsi="Arial" w:cs="Arial"/>
                <w:sz w:val="12"/>
                <w:szCs w:val="12"/>
              </w:rPr>
            </w:pPr>
            <w:r w:rsidRPr="00BC1C62">
              <w:rPr>
                <w:rFonts w:ascii="Arial" w:hAnsi="Arial" w:cs="Arial"/>
                <w:bCs/>
                <w:sz w:val="12"/>
              </w:rPr>
              <w:t>w tym karno skarbowe</w:t>
            </w:r>
          </w:p>
        </w:tc>
        <w:tc>
          <w:tcPr>
            <w:tcW w:w="286" w:type="dxa"/>
            <w:tcBorders>
              <w:top w:val="single" w:sz="6" w:space="0" w:color="auto"/>
              <w:left w:val="single" w:sz="18" w:space="0" w:color="auto"/>
              <w:bottom w:val="single" w:sz="6" w:space="0" w:color="auto"/>
              <w:right w:val="single" w:sz="6" w:space="0" w:color="auto"/>
            </w:tcBorders>
            <w:vAlign w:val="center"/>
          </w:tcPr>
          <w:p w14:paraId="18AE49E5"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03</w:t>
            </w:r>
          </w:p>
        </w:tc>
        <w:tc>
          <w:tcPr>
            <w:tcW w:w="876" w:type="dxa"/>
            <w:gridSpan w:val="2"/>
            <w:tcBorders>
              <w:top w:val="single" w:sz="6" w:space="0" w:color="auto"/>
              <w:left w:val="single" w:sz="6" w:space="0" w:color="auto"/>
              <w:bottom w:val="single" w:sz="6" w:space="0" w:color="auto"/>
              <w:right w:val="single" w:sz="6" w:space="0" w:color="auto"/>
            </w:tcBorders>
            <w:vAlign w:val="center"/>
          </w:tcPr>
          <w:p w14:paraId="71558F5C" w14:textId="77777777" w:rsidR="00B207F6" w:rsidRPr="00BC1C62" w:rsidRDefault="00B207F6" w:rsidP="00B207F6">
            <w:pPr>
              <w:jc w:val="right"/>
              <w:rPr>
                <w:rFonts w:ascii="Arial" w:hAnsi="Arial" w:cs="Arial"/>
                <w:sz w:val="12"/>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14:paraId="7A69ACF6"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431D52FA"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5705132A"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8BD23FF"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B1AE381"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219674B4" w14:textId="77777777" w:rsidR="00B207F6" w:rsidRPr="00BC1C62" w:rsidRDefault="00B207F6" w:rsidP="00B207F6">
            <w:pPr>
              <w:jc w:val="right"/>
              <w:rPr>
                <w:rFonts w:ascii="Arial" w:hAnsi="Arial" w:cs="Arial"/>
                <w:sz w:val="12"/>
              </w:rPr>
            </w:pPr>
          </w:p>
        </w:tc>
        <w:tc>
          <w:tcPr>
            <w:tcW w:w="898" w:type="dxa"/>
            <w:gridSpan w:val="2"/>
            <w:tcBorders>
              <w:top w:val="single" w:sz="6" w:space="0" w:color="auto"/>
              <w:left w:val="single" w:sz="6" w:space="0" w:color="auto"/>
              <w:bottom w:val="single" w:sz="6" w:space="0" w:color="auto"/>
              <w:right w:val="single" w:sz="6" w:space="0" w:color="auto"/>
            </w:tcBorders>
            <w:vAlign w:val="center"/>
          </w:tcPr>
          <w:p w14:paraId="2407D0A5"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5ADC06B5" w14:textId="77777777" w:rsidR="00B207F6" w:rsidRPr="00BC1C62" w:rsidRDefault="00B207F6" w:rsidP="00B207F6">
            <w:pPr>
              <w:jc w:val="right"/>
              <w:rPr>
                <w:rFonts w:ascii="Arial" w:hAnsi="Arial" w:cs="Arial"/>
                <w:sz w:val="12"/>
              </w:rPr>
            </w:pPr>
          </w:p>
        </w:tc>
        <w:tc>
          <w:tcPr>
            <w:tcW w:w="798" w:type="dxa"/>
            <w:gridSpan w:val="2"/>
            <w:tcBorders>
              <w:top w:val="single" w:sz="6" w:space="0" w:color="auto"/>
              <w:left w:val="single" w:sz="6" w:space="0" w:color="auto"/>
              <w:bottom w:val="single" w:sz="6" w:space="0" w:color="auto"/>
              <w:right w:val="single" w:sz="18" w:space="0" w:color="auto"/>
            </w:tcBorders>
            <w:vAlign w:val="center"/>
          </w:tcPr>
          <w:p w14:paraId="45FA3382" w14:textId="77777777" w:rsidR="00B207F6" w:rsidRPr="00BC1C62" w:rsidRDefault="00B207F6" w:rsidP="00B207F6">
            <w:pPr>
              <w:jc w:val="right"/>
              <w:rPr>
                <w:rFonts w:ascii="Arial" w:hAnsi="Arial" w:cs="Arial"/>
                <w:sz w:val="12"/>
              </w:rPr>
            </w:pPr>
          </w:p>
        </w:tc>
      </w:tr>
      <w:tr w:rsidR="00B207F6" w:rsidRPr="00BC1C62" w14:paraId="33CAF99D" w14:textId="77777777" w:rsidTr="008105F9">
        <w:trPr>
          <w:cantSplit/>
          <w:trHeight w:hRule="exact" w:val="198"/>
        </w:trPr>
        <w:tc>
          <w:tcPr>
            <w:tcW w:w="2436" w:type="dxa"/>
            <w:tcBorders>
              <w:right w:val="single" w:sz="18" w:space="0" w:color="auto"/>
            </w:tcBorders>
            <w:vAlign w:val="center"/>
          </w:tcPr>
          <w:p w14:paraId="769C9FD4" w14:textId="77777777" w:rsidR="00B207F6" w:rsidRPr="00BC1C62" w:rsidRDefault="00B207F6" w:rsidP="00B207F6">
            <w:pPr>
              <w:rPr>
                <w:rFonts w:ascii="Arial" w:hAnsi="Arial" w:cs="Arial"/>
                <w:sz w:val="12"/>
                <w:szCs w:val="12"/>
              </w:rPr>
            </w:pPr>
            <w:r w:rsidRPr="00BC1C62">
              <w:rPr>
                <w:rFonts w:ascii="Arial" w:hAnsi="Arial" w:cs="Arial"/>
                <w:sz w:val="12"/>
                <w:szCs w:val="12"/>
              </w:rPr>
              <w:t>W</w:t>
            </w:r>
          </w:p>
        </w:tc>
        <w:tc>
          <w:tcPr>
            <w:tcW w:w="286" w:type="dxa"/>
            <w:tcBorders>
              <w:top w:val="single" w:sz="6" w:space="0" w:color="auto"/>
              <w:left w:val="single" w:sz="18" w:space="0" w:color="auto"/>
              <w:bottom w:val="single" w:sz="6" w:space="0" w:color="auto"/>
              <w:right w:val="single" w:sz="6" w:space="0" w:color="auto"/>
            </w:tcBorders>
            <w:vAlign w:val="center"/>
          </w:tcPr>
          <w:p w14:paraId="71AC91CE"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04</w:t>
            </w:r>
          </w:p>
        </w:tc>
        <w:tc>
          <w:tcPr>
            <w:tcW w:w="876" w:type="dxa"/>
            <w:gridSpan w:val="2"/>
            <w:tcBorders>
              <w:top w:val="single" w:sz="6" w:space="0" w:color="auto"/>
              <w:left w:val="single" w:sz="6" w:space="0" w:color="auto"/>
              <w:bottom w:val="single" w:sz="6" w:space="0" w:color="auto"/>
              <w:right w:val="single" w:sz="6" w:space="0" w:color="auto"/>
            </w:tcBorders>
            <w:vAlign w:val="center"/>
          </w:tcPr>
          <w:p w14:paraId="04628D8A" w14:textId="77777777" w:rsidR="00B207F6" w:rsidRPr="00BC1C62" w:rsidRDefault="00B207F6" w:rsidP="00B207F6">
            <w:pPr>
              <w:jc w:val="right"/>
              <w:rPr>
                <w:rFonts w:ascii="Arial" w:hAnsi="Arial" w:cs="Arial"/>
                <w:sz w:val="12"/>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14:paraId="53DCAACB"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53910869"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7DFC75BD"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93DCC71"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32D903C3"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4A721B38" w14:textId="77777777" w:rsidR="00B207F6" w:rsidRPr="00BC1C62" w:rsidRDefault="00B207F6" w:rsidP="00B207F6">
            <w:pPr>
              <w:jc w:val="right"/>
              <w:rPr>
                <w:rFonts w:ascii="Arial" w:hAnsi="Arial" w:cs="Arial"/>
                <w:sz w:val="12"/>
              </w:rPr>
            </w:pPr>
          </w:p>
        </w:tc>
        <w:tc>
          <w:tcPr>
            <w:tcW w:w="898" w:type="dxa"/>
            <w:gridSpan w:val="2"/>
            <w:tcBorders>
              <w:top w:val="single" w:sz="6" w:space="0" w:color="auto"/>
              <w:left w:val="single" w:sz="6" w:space="0" w:color="auto"/>
              <w:bottom w:val="single" w:sz="6" w:space="0" w:color="auto"/>
              <w:right w:val="single" w:sz="6" w:space="0" w:color="auto"/>
            </w:tcBorders>
            <w:vAlign w:val="center"/>
          </w:tcPr>
          <w:p w14:paraId="168B02D8"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6DF8E797" w14:textId="77777777" w:rsidR="00B207F6" w:rsidRPr="00BC1C62" w:rsidRDefault="00B207F6" w:rsidP="00B207F6">
            <w:pPr>
              <w:jc w:val="right"/>
              <w:rPr>
                <w:rFonts w:ascii="Arial" w:hAnsi="Arial" w:cs="Arial"/>
                <w:sz w:val="12"/>
              </w:rPr>
            </w:pPr>
          </w:p>
        </w:tc>
        <w:tc>
          <w:tcPr>
            <w:tcW w:w="798" w:type="dxa"/>
            <w:gridSpan w:val="2"/>
            <w:tcBorders>
              <w:top w:val="single" w:sz="6" w:space="0" w:color="auto"/>
              <w:left w:val="single" w:sz="6" w:space="0" w:color="auto"/>
              <w:bottom w:val="single" w:sz="6" w:space="0" w:color="auto"/>
              <w:right w:val="single" w:sz="18" w:space="0" w:color="auto"/>
            </w:tcBorders>
            <w:vAlign w:val="center"/>
          </w:tcPr>
          <w:p w14:paraId="00D984DE" w14:textId="77777777" w:rsidR="00B207F6" w:rsidRPr="00BC1C62" w:rsidRDefault="00B207F6" w:rsidP="00B207F6">
            <w:pPr>
              <w:jc w:val="right"/>
              <w:rPr>
                <w:rFonts w:ascii="Arial" w:hAnsi="Arial" w:cs="Arial"/>
                <w:sz w:val="12"/>
              </w:rPr>
            </w:pPr>
          </w:p>
        </w:tc>
      </w:tr>
      <w:tr w:rsidR="00B207F6" w:rsidRPr="00BC1C62" w14:paraId="1698AD43" w14:textId="77777777" w:rsidTr="008105F9">
        <w:trPr>
          <w:cantSplit/>
          <w:trHeight w:hRule="exact" w:val="198"/>
        </w:trPr>
        <w:tc>
          <w:tcPr>
            <w:tcW w:w="2436" w:type="dxa"/>
            <w:tcBorders>
              <w:bottom w:val="single" w:sz="4" w:space="0" w:color="auto"/>
              <w:right w:val="single" w:sz="18" w:space="0" w:color="auto"/>
            </w:tcBorders>
            <w:vAlign w:val="center"/>
          </w:tcPr>
          <w:p w14:paraId="0CD6C206" w14:textId="77777777" w:rsidR="00B207F6" w:rsidRPr="00BC1C62" w:rsidRDefault="00B207F6" w:rsidP="00B207F6">
            <w:pPr>
              <w:rPr>
                <w:rFonts w:ascii="Arial" w:hAnsi="Arial" w:cs="Arial"/>
                <w:b/>
                <w:bCs/>
                <w:sz w:val="12"/>
                <w:szCs w:val="12"/>
              </w:rPr>
            </w:pPr>
            <w:r w:rsidRPr="00BC1C62">
              <w:rPr>
                <w:rFonts w:ascii="Arial" w:hAnsi="Arial" w:cs="Arial"/>
                <w:sz w:val="12"/>
                <w:szCs w:val="12"/>
              </w:rPr>
              <w:t>w tym skarbowe</w:t>
            </w:r>
          </w:p>
        </w:tc>
        <w:tc>
          <w:tcPr>
            <w:tcW w:w="286" w:type="dxa"/>
            <w:tcBorders>
              <w:top w:val="single" w:sz="6" w:space="0" w:color="auto"/>
              <w:left w:val="single" w:sz="18" w:space="0" w:color="auto"/>
              <w:bottom w:val="single" w:sz="18" w:space="0" w:color="auto"/>
              <w:right w:val="single" w:sz="6" w:space="0" w:color="auto"/>
            </w:tcBorders>
            <w:vAlign w:val="center"/>
          </w:tcPr>
          <w:p w14:paraId="25DE11D2"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05</w:t>
            </w:r>
          </w:p>
        </w:tc>
        <w:tc>
          <w:tcPr>
            <w:tcW w:w="876" w:type="dxa"/>
            <w:gridSpan w:val="2"/>
            <w:tcBorders>
              <w:top w:val="single" w:sz="6" w:space="0" w:color="auto"/>
              <w:left w:val="single" w:sz="6" w:space="0" w:color="auto"/>
              <w:bottom w:val="single" w:sz="18" w:space="0" w:color="auto"/>
              <w:right w:val="single" w:sz="6" w:space="0" w:color="auto"/>
            </w:tcBorders>
            <w:vAlign w:val="center"/>
          </w:tcPr>
          <w:p w14:paraId="535E78DF" w14:textId="77777777" w:rsidR="00B207F6" w:rsidRPr="00BC1C62" w:rsidRDefault="00B207F6" w:rsidP="00B207F6">
            <w:pPr>
              <w:jc w:val="right"/>
              <w:rPr>
                <w:rFonts w:ascii="Arial" w:hAnsi="Arial" w:cs="Arial"/>
                <w:sz w:val="12"/>
              </w:rPr>
            </w:pPr>
          </w:p>
        </w:tc>
        <w:tc>
          <w:tcPr>
            <w:tcW w:w="966" w:type="dxa"/>
            <w:gridSpan w:val="2"/>
            <w:tcBorders>
              <w:top w:val="single" w:sz="6" w:space="0" w:color="auto"/>
              <w:left w:val="single" w:sz="6" w:space="0" w:color="auto"/>
              <w:bottom w:val="single" w:sz="18" w:space="0" w:color="auto"/>
              <w:right w:val="single" w:sz="6" w:space="0" w:color="auto"/>
            </w:tcBorders>
            <w:vAlign w:val="center"/>
          </w:tcPr>
          <w:p w14:paraId="6A4FE175" w14:textId="77777777" w:rsidR="00B207F6" w:rsidRPr="00BC1C62" w:rsidRDefault="00B207F6" w:rsidP="00B207F6">
            <w:pPr>
              <w:jc w:val="right"/>
              <w:rPr>
                <w:rFonts w:ascii="Arial" w:hAnsi="Arial" w:cs="Arial"/>
                <w:sz w:val="12"/>
                <w:szCs w:val="12"/>
              </w:rPr>
            </w:pPr>
          </w:p>
        </w:tc>
        <w:tc>
          <w:tcPr>
            <w:tcW w:w="851" w:type="dxa"/>
            <w:gridSpan w:val="2"/>
            <w:tcBorders>
              <w:top w:val="single" w:sz="6" w:space="0" w:color="auto"/>
              <w:left w:val="single" w:sz="6" w:space="0" w:color="auto"/>
              <w:bottom w:val="single" w:sz="18" w:space="0" w:color="auto"/>
              <w:right w:val="single" w:sz="6" w:space="0" w:color="auto"/>
            </w:tcBorders>
            <w:vAlign w:val="center"/>
          </w:tcPr>
          <w:p w14:paraId="158930F4"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18" w:space="0" w:color="auto"/>
              <w:right w:val="single" w:sz="6" w:space="0" w:color="auto"/>
            </w:tcBorders>
            <w:vAlign w:val="center"/>
          </w:tcPr>
          <w:p w14:paraId="4B27C640"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18" w:space="0" w:color="auto"/>
              <w:right w:val="single" w:sz="6" w:space="0" w:color="auto"/>
            </w:tcBorders>
            <w:vAlign w:val="center"/>
          </w:tcPr>
          <w:p w14:paraId="4FED5546"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18" w:space="0" w:color="auto"/>
              <w:right w:val="single" w:sz="6" w:space="0" w:color="auto"/>
            </w:tcBorders>
            <w:vAlign w:val="center"/>
          </w:tcPr>
          <w:p w14:paraId="5EED37F8"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18" w:space="0" w:color="auto"/>
              <w:right w:val="single" w:sz="6" w:space="0" w:color="auto"/>
            </w:tcBorders>
            <w:vAlign w:val="center"/>
          </w:tcPr>
          <w:p w14:paraId="4D890141" w14:textId="77777777" w:rsidR="00B207F6" w:rsidRPr="00BC1C62" w:rsidRDefault="00B207F6" w:rsidP="00B207F6">
            <w:pPr>
              <w:jc w:val="right"/>
              <w:rPr>
                <w:rFonts w:ascii="Arial" w:hAnsi="Arial" w:cs="Arial"/>
                <w:sz w:val="12"/>
              </w:rPr>
            </w:pPr>
          </w:p>
        </w:tc>
        <w:tc>
          <w:tcPr>
            <w:tcW w:w="898" w:type="dxa"/>
            <w:gridSpan w:val="2"/>
            <w:tcBorders>
              <w:top w:val="single" w:sz="6" w:space="0" w:color="auto"/>
              <w:left w:val="single" w:sz="6" w:space="0" w:color="auto"/>
              <w:bottom w:val="single" w:sz="18" w:space="0" w:color="auto"/>
              <w:right w:val="single" w:sz="6" w:space="0" w:color="auto"/>
            </w:tcBorders>
            <w:vAlign w:val="center"/>
          </w:tcPr>
          <w:p w14:paraId="1C02047D"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18" w:space="0" w:color="auto"/>
              <w:right w:val="single" w:sz="6" w:space="0" w:color="auto"/>
            </w:tcBorders>
            <w:vAlign w:val="center"/>
          </w:tcPr>
          <w:p w14:paraId="1472FC24" w14:textId="77777777" w:rsidR="00B207F6" w:rsidRPr="00BC1C62" w:rsidRDefault="00B207F6" w:rsidP="00B207F6">
            <w:pPr>
              <w:jc w:val="right"/>
              <w:rPr>
                <w:rFonts w:ascii="Arial" w:hAnsi="Arial" w:cs="Arial"/>
                <w:sz w:val="12"/>
              </w:rPr>
            </w:pPr>
          </w:p>
        </w:tc>
        <w:tc>
          <w:tcPr>
            <w:tcW w:w="798" w:type="dxa"/>
            <w:gridSpan w:val="2"/>
            <w:tcBorders>
              <w:top w:val="single" w:sz="6" w:space="0" w:color="auto"/>
              <w:left w:val="single" w:sz="6" w:space="0" w:color="auto"/>
              <w:bottom w:val="single" w:sz="18" w:space="0" w:color="auto"/>
              <w:right w:val="single" w:sz="18" w:space="0" w:color="auto"/>
            </w:tcBorders>
            <w:vAlign w:val="center"/>
          </w:tcPr>
          <w:p w14:paraId="1A3FA48E" w14:textId="77777777" w:rsidR="00B207F6" w:rsidRPr="00BC1C62" w:rsidRDefault="00B207F6" w:rsidP="00B207F6">
            <w:pPr>
              <w:jc w:val="right"/>
              <w:rPr>
                <w:rFonts w:ascii="Arial" w:hAnsi="Arial" w:cs="Arial"/>
                <w:sz w:val="12"/>
              </w:rPr>
            </w:pPr>
          </w:p>
        </w:tc>
      </w:tr>
    </w:tbl>
    <w:p w14:paraId="7A3B965D" w14:textId="77777777" w:rsidR="00A06BF8" w:rsidRDefault="00A06BF8" w:rsidP="00A06BF8">
      <w:pPr>
        <w:widowControl w:val="0"/>
        <w:rPr>
          <w:rFonts w:ascii="Arial" w:hAnsi="Arial" w:cs="Arial"/>
          <w:b/>
          <w:sz w:val="20"/>
          <w:szCs w:val="20"/>
        </w:rPr>
      </w:pPr>
      <w:r>
        <w:rPr>
          <w:rFonts w:ascii="Arial" w:hAnsi="Arial" w:cs="Arial"/>
          <w:sz w:val="10"/>
          <w:szCs w:val="10"/>
        </w:rPr>
        <w:t xml:space="preserve">1) </w:t>
      </w:r>
      <w:r w:rsidRPr="00DE03B4">
        <w:rPr>
          <w:rFonts w:ascii="Arial" w:hAnsi="Arial" w:cs="Arial"/>
          <w:sz w:val="10"/>
          <w:szCs w:val="10"/>
        </w:rPr>
        <w:t>Dodaje się liczbę dni</w:t>
      </w:r>
    </w:p>
    <w:p w14:paraId="5B04625F" w14:textId="77777777" w:rsidR="00A06BF8" w:rsidRPr="00B25903" w:rsidRDefault="00A06BF8" w:rsidP="00A06BF8">
      <w:pPr>
        <w:spacing w:after="120"/>
        <w:ind w:left="540" w:hanging="498"/>
        <w:rPr>
          <w:rFonts w:ascii="Arial" w:hAnsi="Arial" w:cs="Arial"/>
          <w:b/>
          <w:sz w:val="22"/>
          <w:szCs w:val="22"/>
        </w:rPr>
      </w:pPr>
      <w:r w:rsidRPr="00B25903">
        <w:rPr>
          <w:rFonts w:ascii="Arial" w:hAnsi="Arial" w:cs="Arial"/>
          <w:b/>
          <w:sz w:val="22"/>
          <w:szCs w:val="22"/>
        </w:rPr>
        <w:t>Dział 1.4. Orzeczenia wydane przez referendarzy (niekończące  postępowania  w sprawie)</w:t>
      </w:r>
    </w:p>
    <w:tbl>
      <w:tblPr>
        <w:tblW w:w="106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07"/>
        <w:gridCol w:w="310"/>
        <w:gridCol w:w="11"/>
        <w:gridCol w:w="1243"/>
        <w:gridCol w:w="851"/>
        <w:gridCol w:w="850"/>
        <w:gridCol w:w="850"/>
      </w:tblGrid>
      <w:tr w:rsidR="00BC1C62" w:rsidRPr="00BC1C62" w14:paraId="17837A1E" w14:textId="77777777" w:rsidTr="008105F9">
        <w:trPr>
          <w:trHeight w:val="228"/>
        </w:trPr>
        <w:tc>
          <w:tcPr>
            <w:tcW w:w="6828" w:type="dxa"/>
            <w:gridSpan w:val="3"/>
            <w:vMerge w:val="restart"/>
            <w:shd w:val="clear" w:color="auto" w:fill="auto"/>
            <w:vAlign w:val="center"/>
          </w:tcPr>
          <w:p w14:paraId="523EC8A0"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Wyszczególnienie</w:t>
            </w:r>
          </w:p>
        </w:tc>
        <w:tc>
          <w:tcPr>
            <w:tcW w:w="3794" w:type="dxa"/>
            <w:gridSpan w:val="4"/>
            <w:shd w:val="clear" w:color="auto" w:fill="auto"/>
            <w:vAlign w:val="center"/>
          </w:tcPr>
          <w:p w14:paraId="4DA39477" w14:textId="77777777" w:rsidR="00A06BF8" w:rsidRPr="00BC1C62" w:rsidRDefault="00A06BF8" w:rsidP="008105F9">
            <w:pPr>
              <w:spacing w:line="200" w:lineRule="exact"/>
              <w:rPr>
                <w:rFonts w:ascii="Arial" w:hAnsi="Arial" w:cs="Arial"/>
                <w:sz w:val="16"/>
                <w:szCs w:val="16"/>
              </w:rPr>
            </w:pPr>
            <w:r w:rsidRPr="00BC1C62">
              <w:rPr>
                <w:rFonts w:ascii="Arial" w:hAnsi="Arial" w:cs="Arial"/>
                <w:sz w:val="16"/>
                <w:szCs w:val="16"/>
              </w:rPr>
              <w:t>Liczba wydanych orzeczeń  przez referendarzy</w:t>
            </w:r>
          </w:p>
        </w:tc>
      </w:tr>
      <w:tr w:rsidR="00BC1C62" w:rsidRPr="00BC1C62" w14:paraId="52FCAAA7" w14:textId="77777777" w:rsidTr="008105F9">
        <w:trPr>
          <w:trHeight w:val="431"/>
        </w:trPr>
        <w:tc>
          <w:tcPr>
            <w:tcW w:w="6828" w:type="dxa"/>
            <w:gridSpan w:val="3"/>
            <w:vMerge/>
            <w:vAlign w:val="center"/>
          </w:tcPr>
          <w:p w14:paraId="29F07F0E" w14:textId="77777777" w:rsidR="00A06BF8" w:rsidRPr="00BC1C62" w:rsidRDefault="00A06BF8" w:rsidP="008105F9">
            <w:pPr>
              <w:rPr>
                <w:rFonts w:ascii="Arial" w:hAnsi="Arial" w:cs="Arial"/>
                <w:sz w:val="16"/>
                <w:szCs w:val="16"/>
              </w:rPr>
            </w:pPr>
          </w:p>
        </w:tc>
        <w:tc>
          <w:tcPr>
            <w:tcW w:w="1243" w:type="dxa"/>
            <w:shd w:val="clear" w:color="auto" w:fill="auto"/>
            <w:vAlign w:val="center"/>
          </w:tcPr>
          <w:p w14:paraId="0A4711BC"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ogółem</w:t>
            </w:r>
          </w:p>
          <w:p w14:paraId="637FFE03"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(kol.1=od 2 do 4)</w:t>
            </w:r>
          </w:p>
        </w:tc>
        <w:tc>
          <w:tcPr>
            <w:tcW w:w="851" w:type="dxa"/>
            <w:shd w:val="clear" w:color="auto" w:fill="auto"/>
            <w:vAlign w:val="center"/>
          </w:tcPr>
          <w:p w14:paraId="40409314"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K</w:t>
            </w:r>
          </w:p>
        </w:tc>
        <w:tc>
          <w:tcPr>
            <w:tcW w:w="850" w:type="dxa"/>
            <w:shd w:val="clear" w:color="auto" w:fill="auto"/>
            <w:noWrap/>
            <w:vAlign w:val="center"/>
          </w:tcPr>
          <w:p w14:paraId="085745E1"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W</w:t>
            </w:r>
          </w:p>
        </w:tc>
        <w:tc>
          <w:tcPr>
            <w:tcW w:w="850" w:type="dxa"/>
            <w:shd w:val="clear" w:color="auto" w:fill="auto"/>
            <w:noWrap/>
            <w:vAlign w:val="center"/>
          </w:tcPr>
          <w:p w14:paraId="17207386"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Inne</w:t>
            </w:r>
          </w:p>
        </w:tc>
      </w:tr>
      <w:tr w:rsidR="00BC1C62" w:rsidRPr="00BC1C62" w14:paraId="2D54FBD7" w14:textId="77777777" w:rsidTr="008105F9">
        <w:trPr>
          <w:trHeight w:val="52"/>
        </w:trPr>
        <w:tc>
          <w:tcPr>
            <w:tcW w:w="6828" w:type="dxa"/>
            <w:gridSpan w:val="3"/>
            <w:vAlign w:val="center"/>
          </w:tcPr>
          <w:p w14:paraId="422BB3BE" w14:textId="77777777" w:rsidR="00A06BF8" w:rsidRPr="00BC1C62" w:rsidRDefault="00A06BF8" w:rsidP="008105F9">
            <w:pPr>
              <w:jc w:val="center"/>
              <w:rPr>
                <w:rFonts w:ascii="Arial" w:hAnsi="Arial" w:cs="Arial"/>
                <w:sz w:val="12"/>
                <w:szCs w:val="12"/>
              </w:rPr>
            </w:pPr>
            <w:r w:rsidRPr="00BC1C62">
              <w:rPr>
                <w:rFonts w:ascii="Arial" w:hAnsi="Arial" w:cs="Arial"/>
                <w:sz w:val="12"/>
                <w:szCs w:val="12"/>
              </w:rPr>
              <w:t>0</w:t>
            </w:r>
          </w:p>
        </w:tc>
        <w:tc>
          <w:tcPr>
            <w:tcW w:w="1243" w:type="dxa"/>
            <w:shd w:val="clear" w:color="auto" w:fill="auto"/>
            <w:vAlign w:val="center"/>
          </w:tcPr>
          <w:p w14:paraId="219B4928" w14:textId="77777777" w:rsidR="00A06BF8" w:rsidRPr="00BC1C62" w:rsidRDefault="00A06BF8" w:rsidP="008105F9">
            <w:pPr>
              <w:jc w:val="center"/>
              <w:rPr>
                <w:rFonts w:ascii="Arial" w:hAnsi="Arial" w:cs="Arial"/>
                <w:sz w:val="12"/>
                <w:szCs w:val="12"/>
              </w:rPr>
            </w:pPr>
            <w:r w:rsidRPr="00BC1C62">
              <w:rPr>
                <w:rFonts w:ascii="Arial" w:hAnsi="Arial" w:cs="Arial"/>
                <w:sz w:val="12"/>
                <w:szCs w:val="12"/>
              </w:rPr>
              <w:t>1</w:t>
            </w:r>
          </w:p>
        </w:tc>
        <w:tc>
          <w:tcPr>
            <w:tcW w:w="851" w:type="dxa"/>
            <w:shd w:val="clear" w:color="auto" w:fill="auto"/>
            <w:vAlign w:val="center"/>
          </w:tcPr>
          <w:p w14:paraId="5D5241CC" w14:textId="77777777" w:rsidR="00A06BF8" w:rsidRPr="00BC1C62" w:rsidRDefault="00A06BF8" w:rsidP="008105F9">
            <w:pPr>
              <w:jc w:val="center"/>
              <w:rPr>
                <w:rFonts w:ascii="Arial" w:hAnsi="Arial" w:cs="Arial"/>
                <w:sz w:val="12"/>
                <w:szCs w:val="12"/>
              </w:rPr>
            </w:pPr>
            <w:r w:rsidRPr="00BC1C62">
              <w:rPr>
                <w:rFonts w:ascii="Arial" w:hAnsi="Arial" w:cs="Arial"/>
                <w:sz w:val="12"/>
                <w:szCs w:val="12"/>
              </w:rPr>
              <w:t>2</w:t>
            </w:r>
          </w:p>
        </w:tc>
        <w:tc>
          <w:tcPr>
            <w:tcW w:w="850" w:type="dxa"/>
            <w:shd w:val="clear" w:color="auto" w:fill="auto"/>
            <w:noWrap/>
            <w:vAlign w:val="center"/>
          </w:tcPr>
          <w:p w14:paraId="37B306C7" w14:textId="77777777" w:rsidR="00A06BF8" w:rsidRPr="00BC1C62" w:rsidRDefault="00A06BF8" w:rsidP="008105F9">
            <w:pPr>
              <w:jc w:val="center"/>
              <w:rPr>
                <w:rFonts w:ascii="Arial" w:hAnsi="Arial" w:cs="Arial"/>
                <w:sz w:val="12"/>
                <w:szCs w:val="12"/>
              </w:rPr>
            </w:pPr>
            <w:r w:rsidRPr="00BC1C62">
              <w:rPr>
                <w:rFonts w:ascii="Arial" w:hAnsi="Arial" w:cs="Arial"/>
                <w:sz w:val="12"/>
                <w:szCs w:val="12"/>
              </w:rPr>
              <w:t>3</w:t>
            </w:r>
          </w:p>
        </w:tc>
        <w:tc>
          <w:tcPr>
            <w:tcW w:w="850" w:type="dxa"/>
            <w:shd w:val="clear" w:color="auto" w:fill="auto"/>
            <w:noWrap/>
            <w:vAlign w:val="center"/>
          </w:tcPr>
          <w:p w14:paraId="6A17C7B3" w14:textId="77777777" w:rsidR="00A06BF8" w:rsidRPr="00BC1C62" w:rsidRDefault="00A06BF8" w:rsidP="008105F9">
            <w:pPr>
              <w:jc w:val="center"/>
              <w:rPr>
                <w:rFonts w:ascii="Arial" w:hAnsi="Arial" w:cs="Arial"/>
                <w:sz w:val="12"/>
                <w:szCs w:val="12"/>
              </w:rPr>
            </w:pPr>
            <w:r w:rsidRPr="00BC1C62">
              <w:rPr>
                <w:rFonts w:ascii="Arial" w:hAnsi="Arial" w:cs="Arial"/>
                <w:sz w:val="12"/>
                <w:szCs w:val="12"/>
              </w:rPr>
              <w:t>4</w:t>
            </w:r>
          </w:p>
        </w:tc>
      </w:tr>
      <w:tr w:rsidR="00C13D59" w:rsidRPr="00BC1C62" w14:paraId="51A7B169" w14:textId="77777777" w:rsidTr="00C13D59">
        <w:trPr>
          <w:trHeight w:hRule="exact" w:val="482"/>
        </w:trPr>
        <w:tc>
          <w:tcPr>
            <w:tcW w:w="6507" w:type="dxa"/>
            <w:tcBorders>
              <w:right w:val="single" w:sz="18" w:space="0" w:color="auto"/>
            </w:tcBorders>
            <w:shd w:val="clear" w:color="auto" w:fill="auto"/>
            <w:vAlign w:val="center"/>
          </w:tcPr>
          <w:p w14:paraId="304E2A78" w14:textId="77777777" w:rsidR="00C13D59" w:rsidRPr="00BC1C62" w:rsidRDefault="00C13D59" w:rsidP="00C13D59">
            <w:pPr>
              <w:rPr>
                <w:rFonts w:ascii="Arial" w:hAnsi="Arial" w:cs="Arial"/>
                <w:sz w:val="16"/>
                <w:szCs w:val="16"/>
              </w:rPr>
            </w:pPr>
            <w:r w:rsidRPr="00BC1C62">
              <w:rPr>
                <w:rFonts w:ascii="Arial" w:hAnsi="Arial" w:cs="Arial"/>
                <w:sz w:val="16"/>
                <w:szCs w:val="16"/>
              </w:rPr>
              <w:t>W przedmiocie zwolnienia od kosztów sądowych lub ustanowienia obrońcy lub pełnomocnika  (adwokata lub radcy prawnego)</w:t>
            </w:r>
          </w:p>
        </w:tc>
        <w:tc>
          <w:tcPr>
            <w:tcW w:w="310" w:type="dxa"/>
            <w:tcBorders>
              <w:top w:val="single" w:sz="18" w:space="0" w:color="auto"/>
              <w:left w:val="single" w:sz="18" w:space="0" w:color="auto"/>
            </w:tcBorders>
            <w:shd w:val="clear" w:color="auto" w:fill="auto"/>
            <w:vAlign w:val="center"/>
          </w:tcPr>
          <w:p w14:paraId="41BFFC62"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01</w:t>
            </w:r>
          </w:p>
        </w:tc>
        <w:tc>
          <w:tcPr>
            <w:tcW w:w="1254" w:type="dxa"/>
            <w:gridSpan w:val="2"/>
            <w:tcBorders>
              <w:top w:val="single" w:sz="18" w:space="0" w:color="auto"/>
            </w:tcBorders>
            <w:shd w:val="clear" w:color="auto" w:fill="auto"/>
            <w:noWrap/>
            <w:vAlign w:val="center"/>
          </w:tcPr>
          <w:p w14:paraId="7D421DAE" w14:textId="77777777" w:rsidR="00C13D59" w:rsidRPr="00BC1C62" w:rsidRDefault="00C13D59" w:rsidP="00C13D59">
            <w:pPr>
              <w:jc w:val="right"/>
              <w:rPr>
                <w:rFonts w:ascii="Arial" w:hAnsi="Arial" w:cs="Arial"/>
                <w:sz w:val="12"/>
                <w:szCs w:val="12"/>
              </w:rPr>
            </w:pPr>
          </w:p>
        </w:tc>
        <w:tc>
          <w:tcPr>
            <w:tcW w:w="851" w:type="dxa"/>
            <w:tcBorders>
              <w:top w:val="single" w:sz="18" w:space="0" w:color="auto"/>
            </w:tcBorders>
            <w:shd w:val="clear" w:color="auto" w:fill="auto"/>
            <w:noWrap/>
            <w:vAlign w:val="center"/>
          </w:tcPr>
          <w:p w14:paraId="6C79937F" w14:textId="77777777" w:rsidR="00C13D59" w:rsidRPr="00BC1C62" w:rsidRDefault="00C13D59" w:rsidP="00C13D59">
            <w:pPr>
              <w:jc w:val="right"/>
              <w:rPr>
                <w:rFonts w:ascii="Arial" w:hAnsi="Arial" w:cs="Arial"/>
                <w:sz w:val="12"/>
                <w:szCs w:val="12"/>
              </w:rPr>
            </w:pPr>
          </w:p>
        </w:tc>
        <w:tc>
          <w:tcPr>
            <w:tcW w:w="850" w:type="dxa"/>
            <w:tcBorders>
              <w:top w:val="single" w:sz="18" w:space="0" w:color="auto"/>
            </w:tcBorders>
            <w:shd w:val="clear" w:color="auto" w:fill="auto"/>
            <w:noWrap/>
            <w:vAlign w:val="center"/>
          </w:tcPr>
          <w:p w14:paraId="0F1C4F93" w14:textId="77777777" w:rsidR="00C13D59" w:rsidRPr="00BC1C62" w:rsidRDefault="00C13D59" w:rsidP="00C13D59">
            <w:pPr>
              <w:jc w:val="right"/>
              <w:rPr>
                <w:rFonts w:ascii="Arial" w:hAnsi="Arial" w:cs="Arial"/>
                <w:sz w:val="12"/>
                <w:szCs w:val="12"/>
              </w:rPr>
            </w:pPr>
          </w:p>
        </w:tc>
        <w:tc>
          <w:tcPr>
            <w:tcW w:w="850" w:type="dxa"/>
            <w:tcBorders>
              <w:top w:val="single" w:sz="18" w:space="0" w:color="auto"/>
              <w:right w:val="single" w:sz="18" w:space="0" w:color="auto"/>
            </w:tcBorders>
            <w:shd w:val="clear" w:color="auto" w:fill="auto"/>
            <w:noWrap/>
            <w:vAlign w:val="center"/>
          </w:tcPr>
          <w:p w14:paraId="4C256530" w14:textId="77777777" w:rsidR="00C13D59" w:rsidRPr="00BC1C62" w:rsidRDefault="00C13D59" w:rsidP="00C13D59">
            <w:pPr>
              <w:jc w:val="right"/>
              <w:rPr>
                <w:rFonts w:ascii="Arial" w:hAnsi="Arial" w:cs="Arial"/>
                <w:sz w:val="12"/>
                <w:szCs w:val="12"/>
              </w:rPr>
            </w:pPr>
          </w:p>
        </w:tc>
      </w:tr>
      <w:tr w:rsidR="00C13D59" w:rsidRPr="00BC1C62" w14:paraId="4E6B9661" w14:textId="77777777" w:rsidTr="00C13D59">
        <w:trPr>
          <w:trHeight w:hRule="exact" w:val="404"/>
        </w:trPr>
        <w:tc>
          <w:tcPr>
            <w:tcW w:w="6507" w:type="dxa"/>
            <w:tcBorders>
              <w:right w:val="single" w:sz="18" w:space="0" w:color="auto"/>
            </w:tcBorders>
            <w:shd w:val="clear" w:color="auto" w:fill="auto"/>
            <w:vAlign w:val="center"/>
          </w:tcPr>
          <w:p w14:paraId="294DF438" w14:textId="77777777" w:rsidR="00C13D59" w:rsidRPr="00BC1C62" w:rsidRDefault="00C13D59" w:rsidP="00C13D59">
            <w:pPr>
              <w:rPr>
                <w:rFonts w:ascii="Arial" w:hAnsi="Arial" w:cs="Arial"/>
                <w:sz w:val="16"/>
                <w:szCs w:val="16"/>
              </w:rPr>
            </w:pPr>
            <w:r w:rsidRPr="00BC1C62">
              <w:rPr>
                <w:rFonts w:ascii="Arial" w:hAnsi="Arial" w:cs="Arial"/>
                <w:sz w:val="16"/>
                <w:szCs w:val="16"/>
              </w:rPr>
              <w:t>Uznanie pisma za bezskuteczne (po upływie terminu do jego uzupełnienia lub opłacenia)</w:t>
            </w:r>
          </w:p>
        </w:tc>
        <w:tc>
          <w:tcPr>
            <w:tcW w:w="310" w:type="dxa"/>
            <w:tcBorders>
              <w:left w:val="single" w:sz="18" w:space="0" w:color="auto"/>
            </w:tcBorders>
            <w:shd w:val="clear" w:color="auto" w:fill="auto"/>
            <w:vAlign w:val="center"/>
          </w:tcPr>
          <w:p w14:paraId="2E9ED17A"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02</w:t>
            </w:r>
          </w:p>
        </w:tc>
        <w:tc>
          <w:tcPr>
            <w:tcW w:w="1254" w:type="dxa"/>
            <w:gridSpan w:val="2"/>
            <w:shd w:val="clear" w:color="auto" w:fill="auto"/>
            <w:noWrap/>
            <w:vAlign w:val="center"/>
          </w:tcPr>
          <w:p w14:paraId="1DD6F397" w14:textId="77777777" w:rsidR="00C13D59" w:rsidRPr="00BC1C62" w:rsidRDefault="00C13D59" w:rsidP="00C13D59">
            <w:pPr>
              <w:jc w:val="right"/>
              <w:rPr>
                <w:rFonts w:ascii="Arial" w:hAnsi="Arial" w:cs="Arial"/>
                <w:sz w:val="12"/>
                <w:szCs w:val="12"/>
              </w:rPr>
            </w:pPr>
          </w:p>
        </w:tc>
        <w:tc>
          <w:tcPr>
            <w:tcW w:w="851" w:type="dxa"/>
            <w:shd w:val="clear" w:color="auto" w:fill="auto"/>
            <w:noWrap/>
            <w:vAlign w:val="center"/>
          </w:tcPr>
          <w:p w14:paraId="5A4B9928" w14:textId="77777777" w:rsidR="00C13D59" w:rsidRPr="00BC1C62" w:rsidRDefault="00C13D59" w:rsidP="00C13D59">
            <w:pPr>
              <w:jc w:val="right"/>
              <w:rPr>
                <w:rFonts w:ascii="Arial" w:hAnsi="Arial" w:cs="Arial"/>
                <w:sz w:val="12"/>
                <w:szCs w:val="12"/>
              </w:rPr>
            </w:pPr>
          </w:p>
        </w:tc>
        <w:tc>
          <w:tcPr>
            <w:tcW w:w="850" w:type="dxa"/>
            <w:shd w:val="clear" w:color="auto" w:fill="auto"/>
            <w:noWrap/>
            <w:vAlign w:val="center"/>
          </w:tcPr>
          <w:p w14:paraId="213F814E" w14:textId="77777777" w:rsidR="00C13D59" w:rsidRPr="00BC1C62" w:rsidRDefault="00C13D59" w:rsidP="00C13D59">
            <w:pPr>
              <w:jc w:val="right"/>
              <w:rPr>
                <w:rFonts w:ascii="Arial" w:hAnsi="Arial" w:cs="Arial"/>
                <w:sz w:val="12"/>
                <w:szCs w:val="12"/>
              </w:rPr>
            </w:pPr>
          </w:p>
        </w:tc>
        <w:tc>
          <w:tcPr>
            <w:tcW w:w="850" w:type="dxa"/>
            <w:tcBorders>
              <w:right w:val="single" w:sz="18" w:space="0" w:color="auto"/>
            </w:tcBorders>
            <w:shd w:val="clear" w:color="auto" w:fill="auto"/>
            <w:noWrap/>
            <w:vAlign w:val="center"/>
          </w:tcPr>
          <w:p w14:paraId="1C5044C9" w14:textId="77777777" w:rsidR="00C13D59" w:rsidRPr="00BC1C62" w:rsidRDefault="00C13D59" w:rsidP="00C13D59">
            <w:pPr>
              <w:jc w:val="right"/>
              <w:rPr>
                <w:rFonts w:ascii="Arial" w:hAnsi="Arial" w:cs="Arial"/>
                <w:sz w:val="12"/>
                <w:szCs w:val="12"/>
              </w:rPr>
            </w:pPr>
          </w:p>
        </w:tc>
      </w:tr>
      <w:tr w:rsidR="00C13D59" w:rsidRPr="00BC1C62" w14:paraId="36BE9A86" w14:textId="77777777" w:rsidTr="00C13D59">
        <w:trPr>
          <w:trHeight w:hRule="exact" w:val="464"/>
        </w:trPr>
        <w:tc>
          <w:tcPr>
            <w:tcW w:w="6507" w:type="dxa"/>
            <w:tcBorders>
              <w:right w:val="single" w:sz="18" w:space="0" w:color="auto"/>
            </w:tcBorders>
            <w:shd w:val="clear" w:color="auto" w:fill="auto"/>
            <w:vAlign w:val="center"/>
          </w:tcPr>
          <w:p w14:paraId="1074EC65" w14:textId="77777777" w:rsidR="00C13D59" w:rsidRPr="00BC1C62" w:rsidRDefault="00C13D59" w:rsidP="00C13D59">
            <w:pPr>
              <w:rPr>
                <w:rFonts w:ascii="Arial" w:hAnsi="Arial" w:cs="Arial"/>
                <w:sz w:val="16"/>
                <w:szCs w:val="16"/>
              </w:rPr>
            </w:pPr>
            <w:r w:rsidRPr="00BC1C62">
              <w:rPr>
                <w:rFonts w:ascii="Arial" w:hAnsi="Arial" w:cs="Arial"/>
                <w:sz w:val="16"/>
                <w:szCs w:val="16"/>
              </w:rPr>
              <w:t xml:space="preserve">Częściowe umorzenie postępowania </w:t>
            </w:r>
          </w:p>
        </w:tc>
        <w:tc>
          <w:tcPr>
            <w:tcW w:w="310" w:type="dxa"/>
            <w:tcBorders>
              <w:left w:val="single" w:sz="18" w:space="0" w:color="auto"/>
            </w:tcBorders>
            <w:shd w:val="clear" w:color="auto" w:fill="auto"/>
            <w:vAlign w:val="center"/>
          </w:tcPr>
          <w:p w14:paraId="709D9A68"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03</w:t>
            </w:r>
          </w:p>
        </w:tc>
        <w:tc>
          <w:tcPr>
            <w:tcW w:w="1254" w:type="dxa"/>
            <w:gridSpan w:val="2"/>
            <w:shd w:val="clear" w:color="auto" w:fill="auto"/>
            <w:noWrap/>
            <w:vAlign w:val="center"/>
          </w:tcPr>
          <w:p w14:paraId="69397F11" w14:textId="77777777" w:rsidR="00C13D59" w:rsidRPr="00BC1C62" w:rsidRDefault="00C13D59" w:rsidP="00C13D59">
            <w:pPr>
              <w:jc w:val="right"/>
              <w:rPr>
                <w:rFonts w:ascii="Arial" w:hAnsi="Arial" w:cs="Arial"/>
                <w:sz w:val="12"/>
                <w:szCs w:val="12"/>
              </w:rPr>
            </w:pPr>
          </w:p>
        </w:tc>
        <w:tc>
          <w:tcPr>
            <w:tcW w:w="851" w:type="dxa"/>
            <w:shd w:val="clear" w:color="auto" w:fill="auto"/>
            <w:noWrap/>
            <w:vAlign w:val="center"/>
          </w:tcPr>
          <w:p w14:paraId="5DCC8F9B" w14:textId="77777777" w:rsidR="00C13D59" w:rsidRPr="00BC1C62" w:rsidRDefault="00C13D59" w:rsidP="00C13D59">
            <w:pPr>
              <w:jc w:val="right"/>
              <w:rPr>
                <w:rFonts w:ascii="Arial" w:hAnsi="Arial" w:cs="Arial"/>
                <w:sz w:val="12"/>
                <w:szCs w:val="12"/>
              </w:rPr>
            </w:pPr>
          </w:p>
        </w:tc>
        <w:tc>
          <w:tcPr>
            <w:tcW w:w="850" w:type="dxa"/>
            <w:shd w:val="clear" w:color="auto" w:fill="auto"/>
            <w:noWrap/>
            <w:vAlign w:val="center"/>
          </w:tcPr>
          <w:p w14:paraId="0BAE24BF" w14:textId="77777777" w:rsidR="00C13D59" w:rsidRPr="00BC1C62" w:rsidRDefault="00C13D59" w:rsidP="00C13D59">
            <w:pPr>
              <w:jc w:val="right"/>
              <w:rPr>
                <w:rFonts w:ascii="Arial" w:hAnsi="Arial" w:cs="Arial"/>
                <w:sz w:val="12"/>
                <w:szCs w:val="12"/>
              </w:rPr>
            </w:pPr>
          </w:p>
        </w:tc>
        <w:tc>
          <w:tcPr>
            <w:tcW w:w="850" w:type="dxa"/>
            <w:tcBorders>
              <w:right w:val="single" w:sz="18" w:space="0" w:color="auto"/>
            </w:tcBorders>
            <w:shd w:val="clear" w:color="auto" w:fill="auto"/>
            <w:noWrap/>
            <w:vAlign w:val="center"/>
          </w:tcPr>
          <w:p w14:paraId="32C47B65" w14:textId="77777777" w:rsidR="00C13D59" w:rsidRPr="00BC1C62" w:rsidRDefault="00C13D59" w:rsidP="00C13D59">
            <w:pPr>
              <w:jc w:val="right"/>
              <w:rPr>
                <w:rFonts w:ascii="Arial" w:hAnsi="Arial" w:cs="Arial"/>
                <w:sz w:val="12"/>
                <w:szCs w:val="12"/>
              </w:rPr>
            </w:pPr>
          </w:p>
        </w:tc>
      </w:tr>
      <w:tr w:rsidR="00C13D59" w:rsidRPr="00BC1C62" w14:paraId="2EE9324C" w14:textId="77777777" w:rsidTr="00C13D59">
        <w:trPr>
          <w:trHeight w:hRule="exact" w:val="372"/>
        </w:trPr>
        <w:tc>
          <w:tcPr>
            <w:tcW w:w="6507" w:type="dxa"/>
            <w:tcBorders>
              <w:right w:val="single" w:sz="18" w:space="0" w:color="auto"/>
            </w:tcBorders>
            <w:shd w:val="clear" w:color="auto" w:fill="auto"/>
            <w:vAlign w:val="center"/>
          </w:tcPr>
          <w:p w14:paraId="493ACF6F" w14:textId="77777777" w:rsidR="00C13D59" w:rsidRPr="00BC1C62" w:rsidRDefault="00C13D59" w:rsidP="00C13D59">
            <w:pPr>
              <w:rPr>
                <w:rFonts w:ascii="Arial" w:hAnsi="Arial" w:cs="Arial"/>
                <w:sz w:val="16"/>
                <w:szCs w:val="16"/>
              </w:rPr>
            </w:pPr>
            <w:r w:rsidRPr="00BC1C62">
              <w:rPr>
                <w:rFonts w:ascii="Arial" w:hAnsi="Arial" w:cs="Arial"/>
                <w:sz w:val="16"/>
                <w:szCs w:val="16"/>
              </w:rPr>
              <w:t xml:space="preserve">Zawieszenie postępowania </w:t>
            </w:r>
          </w:p>
        </w:tc>
        <w:tc>
          <w:tcPr>
            <w:tcW w:w="310" w:type="dxa"/>
            <w:tcBorders>
              <w:left w:val="single" w:sz="18" w:space="0" w:color="auto"/>
            </w:tcBorders>
            <w:shd w:val="clear" w:color="auto" w:fill="auto"/>
            <w:vAlign w:val="center"/>
          </w:tcPr>
          <w:p w14:paraId="7034BD79"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04</w:t>
            </w:r>
          </w:p>
        </w:tc>
        <w:tc>
          <w:tcPr>
            <w:tcW w:w="1254" w:type="dxa"/>
            <w:gridSpan w:val="2"/>
            <w:shd w:val="clear" w:color="auto" w:fill="auto"/>
            <w:noWrap/>
            <w:vAlign w:val="center"/>
          </w:tcPr>
          <w:p w14:paraId="3255B73B" w14:textId="77777777" w:rsidR="00C13D59" w:rsidRPr="00BC1C62" w:rsidRDefault="00C13D59" w:rsidP="00C13D59">
            <w:pPr>
              <w:jc w:val="right"/>
              <w:rPr>
                <w:rFonts w:ascii="Arial" w:hAnsi="Arial" w:cs="Arial"/>
                <w:sz w:val="12"/>
                <w:szCs w:val="12"/>
              </w:rPr>
            </w:pPr>
          </w:p>
        </w:tc>
        <w:tc>
          <w:tcPr>
            <w:tcW w:w="851" w:type="dxa"/>
            <w:shd w:val="clear" w:color="auto" w:fill="auto"/>
            <w:noWrap/>
            <w:vAlign w:val="center"/>
          </w:tcPr>
          <w:p w14:paraId="1D63180B" w14:textId="77777777" w:rsidR="00C13D59" w:rsidRPr="00BC1C62" w:rsidRDefault="00C13D59" w:rsidP="00C13D59">
            <w:pPr>
              <w:jc w:val="right"/>
              <w:rPr>
                <w:rFonts w:ascii="Arial" w:hAnsi="Arial" w:cs="Arial"/>
                <w:sz w:val="12"/>
                <w:szCs w:val="12"/>
              </w:rPr>
            </w:pPr>
          </w:p>
        </w:tc>
        <w:tc>
          <w:tcPr>
            <w:tcW w:w="850" w:type="dxa"/>
            <w:shd w:val="clear" w:color="auto" w:fill="auto"/>
            <w:noWrap/>
            <w:vAlign w:val="center"/>
          </w:tcPr>
          <w:p w14:paraId="7D9E2E04" w14:textId="77777777" w:rsidR="00C13D59" w:rsidRPr="00BC1C62" w:rsidRDefault="00C13D59" w:rsidP="00C13D59">
            <w:pPr>
              <w:jc w:val="right"/>
              <w:rPr>
                <w:rFonts w:ascii="Arial" w:hAnsi="Arial" w:cs="Arial"/>
                <w:sz w:val="12"/>
                <w:szCs w:val="12"/>
              </w:rPr>
            </w:pPr>
          </w:p>
        </w:tc>
        <w:tc>
          <w:tcPr>
            <w:tcW w:w="850" w:type="dxa"/>
            <w:tcBorders>
              <w:right w:val="single" w:sz="18" w:space="0" w:color="auto"/>
            </w:tcBorders>
            <w:shd w:val="clear" w:color="auto" w:fill="auto"/>
            <w:noWrap/>
            <w:vAlign w:val="center"/>
          </w:tcPr>
          <w:p w14:paraId="38584F5B" w14:textId="77777777" w:rsidR="00C13D59" w:rsidRPr="00BC1C62" w:rsidRDefault="00C13D59" w:rsidP="00C13D59">
            <w:pPr>
              <w:jc w:val="right"/>
              <w:rPr>
                <w:rFonts w:ascii="Arial" w:hAnsi="Arial" w:cs="Arial"/>
                <w:sz w:val="12"/>
                <w:szCs w:val="12"/>
              </w:rPr>
            </w:pPr>
          </w:p>
        </w:tc>
      </w:tr>
      <w:tr w:rsidR="00C13D59" w:rsidRPr="00BC1C62" w14:paraId="53CEB2D0" w14:textId="77777777" w:rsidTr="00C13D59">
        <w:trPr>
          <w:trHeight w:val="458"/>
        </w:trPr>
        <w:tc>
          <w:tcPr>
            <w:tcW w:w="6507" w:type="dxa"/>
            <w:tcBorders>
              <w:right w:val="single" w:sz="18" w:space="0" w:color="auto"/>
            </w:tcBorders>
            <w:shd w:val="clear" w:color="auto" w:fill="auto"/>
            <w:vAlign w:val="center"/>
          </w:tcPr>
          <w:p w14:paraId="433B5817" w14:textId="77777777" w:rsidR="00C13D59" w:rsidRPr="00BC1C62" w:rsidRDefault="00C13D59" w:rsidP="00C13D59">
            <w:pPr>
              <w:rPr>
                <w:rFonts w:ascii="Arial" w:hAnsi="Arial" w:cs="Arial"/>
                <w:sz w:val="16"/>
                <w:szCs w:val="16"/>
              </w:rPr>
            </w:pPr>
            <w:r w:rsidRPr="00BC1C62">
              <w:rPr>
                <w:rFonts w:ascii="Arial" w:hAnsi="Arial" w:cs="Arial"/>
                <w:sz w:val="16"/>
                <w:szCs w:val="16"/>
              </w:rPr>
              <w:t>Dodatkowe ustalenie  wysokości kosztów  (art. 6</w:t>
            </w:r>
            <w:r w:rsidR="00E8019D">
              <w:rPr>
                <w:rFonts w:ascii="Arial" w:hAnsi="Arial" w:cs="Arial"/>
                <w:sz w:val="16"/>
                <w:szCs w:val="16"/>
              </w:rPr>
              <w:t>2</w:t>
            </w:r>
            <w:r w:rsidRPr="00BC1C62">
              <w:rPr>
                <w:rFonts w:ascii="Arial" w:hAnsi="Arial" w:cs="Arial"/>
                <w:sz w:val="16"/>
                <w:szCs w:val="16"/>
              </w:rPr>
              <w:t>6 § 2 kpk)</w:t>
            </w:r>
          </w:p>
        </w:tc>
        <w:tc>
          <w:tcPr>
            <w:tcW w:w="310" w:type="dxa"/>
            <w:tcBorders>
              <w:left w:val="single" w:sz="18" w:space="0" w:color="auto"/>
            </w:tcBorders>
            <w:shd w:val="clear" w:color="auto" w:fill="auto"/>
            <w:vAlign w:val="center"/>
          </w:tcPr>
          <w:p w14:paraId="56AF32F6"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05</w:t>
            </w:r>
          </w:p>
        </w:tc>
        <w:tc>
          <w:tcPr>
            <w:tcW w:w="1254" w:type="dxa"/>
            <w:gridSpan w:val="2"/>
            <w:shd w:val="clear" w:color="auto" w:fill="auto"/>
            <w:noWrap/>
            <w:vAlign w:val="center"/>
          </w:tcPr>
          <w:p w14:paraId="1A42E195" w14:textId="77777777" w:rsidR="00C13D59" w:rsidRPr="00BC1C62" w:rsidRDefault="00C13D59" w:rsidP="00C13D59">
            <w:pPr>
              <w:jc w:val="right"/>
              <w:rPr>
                <w:rFonts w:ascii="Arial" w:hAnsi="Arial" w:cs="Arial"/>
                <w:sz w:val="12"/>
                <w:szCs w:val="12"/>
              </w:rPr>
            </w:pPr>
          </w:p>
        </w:tc>
        <w:tc>
          <w:tcPr>
            <w:tcW w:w="851" w:type="dxa"/>
            <w:shd w:val="clear" w:color="auto" w:fill="auto"/>
            <w:noWrap/>
            <w:vAlign w:val="center"/>
          </w:tcPr>
          <w:p w14:paraId="12D4DF48" w14:textId="77777777" w:rsidR="00C13D59" w:rsidRPr="00BC1C62" w:rsidRDefault="00C13D59" w:rsidP="00C13D59">
            <w:pPr>
              <w:jc w:val="right"/>
              <w:rPr>
                <w:rFonts w:ascii="Arial" w:hAnsi="Arial" w:cs="Arial"/>
                <w:sz w:val="12"/>
                <w:szCs w:val="12"/>
              </w:rPr>
            </w:pPr>
          </w:p>
        </w:tc>
        <w:tc>
          <w:tcPr>
            <w:tcW w:w="850" w:type="dxa"/>
            <w:shd w:val="clear" w:color="auto" w:fill="auto"/>
            <w:noWrap/>
            <w:vAlign w:val="center"/>
          </w:tcPr>
          <w:p w14:paraId="0B8691F2" w14:textId="77777777" w:rsidR="00C13D59" w:rsidRPr="00BC1C62" w:rsidRDefault="00C13D59" w:rsidP="00C13D59">
            <w:pPr>
              <w:jc w:val="right"/>
              <w:rPr>
                <w:rFonts w:ascii="Arial" w:hAnsi="Arial" w:cs="Arial"/>
                <w:sz w:val="12"/>
                <w:szCs w:val="12"/>
              </w:rPr>
            </w:pPr>
          </w:p>
        </w:tc>
        <w:tc>
          <w:tcPr>
            <w:tcW w:w="850" w:type="dxa"/>
            <w:tcBorders>
              <w:right w:val="single" w:sz="18" w:space="0" w:color="auto"/>
            </w:tcBorders>
            <w:shd w:val="clear" w:color="auto" w:fill="auto"/>
            <w:noWrap/>
            <w:vAlign w:val="center"/>
          </w:tcPr>
          <w:p w14:paraId="44999AA6" w14:textId="77777777" w:rsidR="00C13D59" w:rsidRPr="00BC1C62" w:rsidRDefault="00C13D59" w:rsidP="00C13D59">
            <w:pPr>
              <w:jc w:val="right"/>
              <w:rPr>
                <w:rFonts w:ascii="Arial" w:hAnsi="Arial" w:cs="Arial"/>
                <w:sz w:val="12"/>
                <w:szCs w:val="12"/>
              </w:rPr>
            </w:pPr>
          </w:p>
        </w:tc>
      </w:tr>
      <w:tr w:rsidR="00C13D59" w:rsidRPr="00BC1C62" w14:paraId="18F6D59A" w14:textId="77777777" w:rsidTr="00C13D59">
        <w:trPr>
          <w:trHeight w:val="387"/>
        </w:trPr>
        <w:tc>
          <w:tcPr>
            <w:tcW w:w="6507" w:type="dxa"/>
            <w:tcBorders>
              <w:right w:val="single" w:sz="18" w:space="0" w:color="auto"/>
            </w:tcBorders>
            <w:shd w:val="clear" w:color="auto" w:fill="auto"/>
            <w:vAlign w:val="center"/>
          </w:tcPr>
          <w:p w14:paraId="3BAEAD9B" w14:textId="77777777" w:rsidR="00C13D59" w:rsidRPr="00BC1C62" w:rsidRDefault="00C13D59" w:rsidP="00C13D59">
            <w:pPr>
              <w:rPr>
                <w:rFonts w:ascii="Arial" w:hAnsi="Arial" w:cs="Arial"/>
                <w:sz w:val="16"/>
                <w:szCs w:val="16"/>
              </w:rPr>
            </w:pPr>
            <w:r w:rsidRPr="00BC1C62">
              <w:rPr>
                <w:rFonts w:ascii="Arial" w:hAnsi="Arial" w:cs="Arial"/>
                <w:sz w:val="16"/>
                <w:szCs w:val="16"/>
              </w:rPr>
              <w:t>Inne</w:t>
            </w:r>
          </w:p>
        </w:tc>
        <w:tc>
          <w:tcPr>
            <w:tcW w:w="310" w:type="dxa"/>
            <w:tcBorders>
              <w:left w:val="single" w:sz="18" w:space="0" w:color="auto"/>
              <w:bottom w:val="single" w:sz="18" w:space="0" w:color="auto"/>
            </w:tcBorders>
            <w:shd w:val="clear" w:color="auto" w:fill="auto"/>
            <w:vAlign w:val="center"/>
          </w:tcPr>
          <w:p w14:paraId="3746D732"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06</w:t>
            </w:r>
          </w:p>
        </w:tc>
        <w:tc>
          <w:tcPr>
            <w:tcW w:w="1254" w:type="dxa"/>
            <w:gridSpan w:val="2"/>
            <w:tcBorders>
              <w:bottom w:val="single" w:sz="18" w:space="0" w:color="auto"/>
            </w:tcBorders>
            <w:shd w:val="clear" w:color="auto" w:fill="auto"/>
            <w:noWrap/>
            <w:vAlign w:val="center"/>
          </w:tcPr>
          <w:p w14:paraId="33BA625F" w14:textId="77777777" w:rsidR="00C13D59" w:rsidRPr="00BC1C62" w:rsidRDefault="00C13D59" w:rsidP="00C13D59">
            <w:pPr>
              <w:jc w:val="right"/>
              <w:rPr>
                <w:rFonts w:ascii="Arial" w:hAnsi="Arial" w:cs="Arial"/>
                <w:sz w:val="12"/>
                <w:szCs w:val="12"/>
              </w:rPr>
            </w:pPr>
          </w:p>
        </w:tc>
        <w:tc>
          <w:tcPr>
            <w:tcW w:w="851" w:type="dxa"/>
            <w:tcBorders>
              <w:bottom w:val="single" w:sz="18" w:space="0" w:color="auto"/>
            </w:tcBorders>
            <w:shd w:val="clear" w:color="auto" w:fill="auto"/>
            <w:noWrap/>
            <w:vAlign w:val="center"/>
          </w:tcPr>
          <w:p w14:paraId="105C9BC0" w14:textId="77777777" w:rsidR="00C13D59" w:rsidRPr="00BC1C62" w:rsidRDefault="00C13D59" w:rsidP="00C13D59">
            <w:pPr>
              <w:jc w:val="right"/>
              <w:rPr>
                <w:rFonts w:ascii="Arial" w:hAnsi="Arial" w:cs="Arial"/>
                <w:sz w:val="12"/>
                <w:szCs w:val="12"/>
              </w:rPr>
            </w:pPr>
          </w:p>
        </w:tc>
        <w:tc>
          <w:tcPr>
            <w:tcW w:w="850" w:type="dxa"/>
            <w:tcBorders>
              <w:bottom w:val="single" w:sz="18" w:space="0" w:color="auto"/>
            </w:tcBorders>
            <w:shd w:val="clear" w:color="auto" w:fill="auto"/>
            <w:noWrap/>
            <w:vAlign w:val="center"/>
          </w:tcPr>
          <w:p w14:paraId="4BCFC1EE" w14:textId="77777777" w:rsidR="00C13D59" w:rsidRPr="00BC1C62" w:rsidRDefault="00C13D59" w:rsidP="00C13D59">
            <w:pPr>
              <w:jc w:val="right"/>
              <w:rPr>
                <w:rFonts w:ascii="Arial" w:hAnsi="Arial" w:cs="Arial"/>
                <w:sz w:val="12"/>
                <w:szCs w:val="12"/>
              </w:rPr>
            </w:pPr>
          </w:p>
        </w:tc>
        <w:tc>
          <w:tcPr>
            <w:tcW w:w="850" w:type="dxa"/>
            <w:tcBorders>
              <w:bottom w:val="single" w:sz="18" w:space="0" w:color="auto"/>
              <w:right w:val="single" w:sz="18" w:space="0" w:color="auto"/>
            </w:tcBorders>
            <w:shd w:val="clear" w:color="auto" w:fill="auto"/>
            <w:noWrap/>
            <w:vAlign w:val="center"/>
          </w:tcPr>
          <w:p w14:paraId="7C4FB59A" w14:textId="77777777" w:rsidR="00C13D59" w:rsidRPr="00BC1C62" w:rsidRDefault="00C13D59" w:rsidP="00C13D59">
            <w:pPr>
              <w:jc w:val="right"/>
              <w:rPr>
                <w:rFonts w:ascii="Arial" w:hAnsi="Arial" w:cs="Arial"/>
                <w:sz w:val="12"/>
                <w:szCs w:val="12"/>
              </w:rPr>
            </w:pPr>
          </w:p>
        </w:tc>
      </w:tr>
    </w:tbl>
    <w:p w14:paraId="506D23C6" w14:textId="77777777" w:rsidR="00A06BF8" w:rsidRDefault="00A06BF8" w:rsidP="005173A8">
      <w:pPr>
        <w:pStyle w:val="Tekstpodstawowy2"/>
        <w:rPr>
          <w:b/>
          <w:bCs/>
          <w:szCs w:val="18"/>
        </w:rPr>
      </w:pPr>
    </w:p>
    <w:p w14:paraId="060250EE" w14:textId="77777777" w:rsidR="00353E9A" w:rsidRPr="00C22101" w:rsidRDefault="00DA6CC6" w:rsidP="005173A8">
      <w:pPr>
        <w:pStyle w:val="Tekstpodstawowy2"/>
        <w:rPr>
          <w:b/>
          <w:bCs/>
          <w:sz w:val="20"/>
          <w:szCs w:val="20"/>
        </w:rPr>
      </w:pPr>
      <w:r w:rsidRPr="00C22101">
        <w:rPr>
          <w:b/>
          <w:bCs/>
          <w:sz w:val="20"/>
          <w:szCs w:val="20"/>
        </w:rPr>
        <w:t>Dział 2.1.</w:t>
      </w:r>
      <w:r w:rsidR="003938E8" w:rsidRPr="00C22101">
        <w:rPr>
          <w:b/>
          <w:bCs/>
          <w:sz w:val="20"/>
          <w:szCs w:val="20"/>
        </w:rPr>
        <w:t>1</w:t>
      </w:r>
      <w:r w:rsidR="00EC6467" w:rsidRPr="00C22101">
        <w:rPr>
          <w:b/>
          <w:bCs/>
          <w:sz w:val="20"/>
          <w:szCs w:val="20"/>
        </w:rPr>
        <w:t>.</w:t>
      </w:r>
      <w:r w:rsidRPr="00C22101">
        <w:rPr>
          <w:b/>
          <w:bCs/>
          <w:sz w:val="20"/>
          <w:szCs w:val="20"/>
        </w:rPr>
        <w:t xml:space="preserve"> Sprawy od dnia pierwotnego wpisu do repertorium / wykazów</w:t>
      </w:r>
    </w:p>
    <w:tbl>
      <w:tblPr>
        <w:tblpPr w:leftFromText="141" w:rightFromText="141" w:vertAnchor="text" w:tblpY="1"/>
        <w:tblOverlap w:val="never"/>
        <w:tblW w:w="111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2"/>
        <w:gridCol w:w="410"/>
        <w:gridCol w:w="571"/>
        <w:gridCol w:w="1258"/>
        <w:gridCol w:w="427"/>
        <w:gridCol w:w="711"/>
        <w:gridCol w:w="708"/>
        <w:gridCol w:w="709"/>
        <w:gridCol w:w="709"/>
        <w:gridCol w:w="708"/>
        <w:gridCol w:w="709"/>
        <w:gridCol w:w="709"/>
        <w:gridCol w:w="653"/>
        <w:gridCol w:w="782"/>
        <w:gridCol w:w="577"/>
        <w:gridCol w:w="613"/>
        <w:gridCol w:w="567"/>
        <w:gridCol w:w="20"/>
      </w:tblGrid>
      <w:tr w:rsidR="007E6E13" w:rsidRPr="00C40D29" w14:paraId="78693137" w14:textId="77777777" w:rsidTr="003C60D9">
        <w:trPr>
          <w:cantSplit/>
          <w:trHeight w:hRule="exact" w:val="363"/>
        </w:trPr>
        <w:tc>
          <w:tcPr>
            <w:tcW w:w="2968" w:type="dxa"/>
            <w:gridSpan w:val="5"/>
            <w:vMerge w:val="restart"/>
            <w:tcBorders>
              <w:right w:val="single" w:sz="4" w:space="0" w:color="auto"/>
            </w:tcBorders>
          </w:tcPr>
          <w:p w14:paraId="21E76074" w14:textId="77777777" w:rsidR="007E6E13" w:rsidRPr="00C40D29" w:rsidRDefault="007E6E13" w:rsidP="002C7CD1">
            <w:pPr>
              <w:pStyle w:val="Nagwek6"/>
              <w:spacing w:line="140" w:lineRule="exact"/>
              <w:rPr>
                <w:rFonts w:cs="Arial"/>
                <w:b w:val="0"/>
                <w:sz w:val="14"/>
              </w:rPr>
            </w:pPr>
            <w:r w:rsidRPr="00C40D29">
              <w:rPr>
                <w:rFonts w:cs="Arial"/>
                <w:b w:val="0"/>
                <w:sz w:val="14"/>
              </w:rPr>
              <w:t>SPRAWY</w:t>
            </w:r>
          </w:p>
          <w:p w14:paraId="446BF923" w14:textId="77777777" w:rsidR="007E6E13" w:rsidRPr="00C40D29" w:rsidRDefault="007E6E13" w:rsidP="002C7CD1">
            <w:pPr>
              <w:spacing w:line="140" w:lineRule="exact"/>
              <w:jc w:val="center"/>
              <w:rPr>
                <w:rFonts w:ascii="Arial" w:hAnsi="Arial" w:cs="Arial"/>
                <w:sz w:val="14"/>
              </w:rPr>
            </w:pPr>
            <w:r w:rsidRPr="00C40D29">
              <w:rPr>
                <w:rFonts w:ascii="Arial" w:hAnsi="Arial" w:cs="Arial"/>
                <w:sz w:val="14"/>
              </w:rPr>
              <w:t>wg repertoriów</w:t>
            </w:r>
          </w:p>
          <w:p w14:paraId="7D4199FD" w14:textId="77777777" w:rsidR="007E6E13" w:rsidRPr="00C40D29" w:rsidRDefault="007E6E13" w:rsidP="002C7CD1">
            <w:pPr>
              <w:spacing w:line="140" w:lineRule="exact"/>
              <w:jc w:val="center"/>
              <w:rPr>
                <w:rFonts w:ascii="Arial" w:hAnsi="Arial" w:cs="Arial"/>
                <w:b/>
                <w:sz w:val="14"/>
              </w:rPr>
            </w:pPr>
            <w:r w:rsidRPr="00C40D29">
              <w:rPr>
                <w:rFonts w:ascii="Arial" w:hAnsi="Arial" w:cs="Arial"/>
                <w:sz w:val="14"/>
              </w:rPr>
              <w:t>(wykazów)</w:t>
            </w:r>
          </w:p>
        </w:tc>
        <w:tc>
          <w:tcPr>
            <w:tcW w:w="8175" w:type="dxa"/>
            <w:gridSpan w:val="13"/>
            <w:vAlign w:val="center"/>
          </w:tcPr>
          <w:p w14:paraId="58BD7CCA" w14:textId="77777777" w:rsidR="007E6E13" w:rsidRPr="00C40D29" w:rsidRDefault="007E6E13"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DD66E0" w:rsidRPr="00C40D29" w14:paraId="4C9D3F11" w14:textId="77777777" w:rsidTr="003C60D9">
        <w:trPr>
          <w:gridAfter w:val="1"/>
          <w:wAfter w:w="20" w:type="dxa"/>
          <w:cantSplit/>
          <w:trHeight w:val="764"/>
        </w:trPr>
        <w:tc>
          <w:tcPr>
            <w:tcW w:w="2968" w:type="dxa"/>
            <w:gridSpan w:val="5"/>
            <w:vMerge/>
            <w:tcBorders>
              <w:bottom w:val="nil"/>
              <w:right w:val="single" w:sz="4" w:space="0" w:color="auto"/>
            </w:tcBorders>
          </w:tcPr>
          <w:p w14:paraId="7691F108" w14:textId="77777777" w:rsidR="00DD66E0" w:rsidRPr="00C40D29" w:rsidRDefault="00DD66E0" w:rsidP="00DD66E0">
            <w:pPr>
              <w:spacing w:line="200" w:lineRule="exact"/>
              <w:rPr>
                <w:rFonts w:ascii="Arial" w:hAnsi="Arial" w:cs="Arial"/>
                <w:b/>
                <w:sz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57D8A908"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Razem</w:t>
            </w:r>
          </w:p>
          <w:p w14:paraId="2DD96BC1"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(k2+3)</w:t>
            </w:r>
          </w:p>
        </w:tc>
        <w:tc>
          <w:tcPr>
            <w:tcW w:w="708" w:type="dxa"/>
            <w:tcBorders>
              <w:top w:val="single" w:sz="4" w:space="0" w:color="auto"/>
              <w:left w:val="single" w:sz="4" w:space="0" w:color="auto"/>
              <w:bottom w:val="single" w:sz="4" w:space="0" w:color="auto"/>
              <w:right w:val="single" w:sz="4" w:space="0" w:color="auto"/>
            </w:tcBorders>
            <w:vAlign w:val="center"/>
          </w:tcPr>
          <w:p w14:paraId="09078869"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0"/>
                <w:szCs w:val="10"/>
              </w:rPr>
              <w:t>Do 3 miesięcy</w:t>
            </w:r>
          </w:p>
        </w:tc>
        <w:tc>
          <w:tcPr>
            <w:tcW w:w="709" w:type="dxa"/>
            <w:tcBorders>
              <w:top w:val="single" w:sz="4" w:space="0" w:color="auto"/>
              <w:left w:val="single" w:sz="4" w:space="0" w:color="auto"/>
              <w:bottom w:val="single" w:sz="4" w:space="0" w:color="auto"/>
              <w:right w:val="single" w:sz="4" w:space="0" w:color="auto"/>
            </w:tcBorders>
            <w:vAlign w:val="center"/>
          </w:tcPr>
          <w:p w14:paraId="0108C797" w14:textId="77777777" w:rsidR="00DD66E0" w:rsidRPr="00C40D29" w:rsidRDefault="00DD66E0" w:rsidP="00DD66E0">
            <w:pPr>
              <w:spacing w:line="120" w:lineRule="exact"/>
              <w:jc w:val="center"/>
              <w:rPr>
                <w:rFonts w:ascii="Arial" w:hAnsi="Arial" w:cs="Arial"/>
                <w:b/>
                <w:bCs/>
                <w:sz w:val="12"/>
                <w:szCs w:val="12"/>
              </w:rPr>
            </w:pPr>
            <w:r w:rsidRPr="00C40D29">
              <w:rPr>
                <w:rFonts w:ascii="Arial" w:hAnsi="Arial" w:cs="Arial"/>
                <w:b/>
                <w:bCs/>
                <w:sz w:val="12"/>
                <w:szCs w:val="12"/>
              </w:rPr>
              <w:t>Suma powyżej</w:t>
            </w:r>
          </w:p>
          <w:p w14:paraId="48DD9C1C" w14:textId="77777777" w:rsidR="00DD66E0" w:rsidRPr="00C40D29" w:rsidRDefault="00DD66E0" w:rsidP="00DD66E0">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14:paraId="78BAB71C"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14:paraId="2E0FA9C7"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 xml:space="preserve">pow. 3 do </w:t>
            </w:r>
          </w:p>
          <w:p w14:paraId="29F113D5"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14:paraId="2092925F"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 xml:space="preserve">pow. 6 do </w:t>
            </w:r>
          </w:p>
          <w:p w14:paraId="3205FEA2"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14:paraId="2B066891" w14:textId="77777777" w:rsidR="00DD66E0" w:rsidRPr="00C40D29" w:rsidRDefault="00DD66E0" w:rsidP="00DD66E0">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14:paraId="2FE642BE"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0"/>
                <w:szCs w:val="10"/>
              </w:rPr>
              <w:t xml:space="preserve">(suma kol. od 7 do </w:t>
            </w:r>
            <w:r w:rsidR="00A96EA2">
              <w:rPr>
                <w:rFonts w:ascii="Arial" w:hAnsi="Arial" w:cs="Arial"/>
                <w:sz w:val="10"/>
                <w:szCs w:val="10"/>
              </w:rPr>
              <w:t>9</w:t>
            </w:r>
            <w:r w:rsidRPr="00C40D29">
              <w:rPr>
                <w:rFonts w:ascii="Arial" w:hAnsi="Arial" w:cs="Arial"/>
                <w:sz w:val="10"/>
                <w:szCs w:val="10"/>
              </w:rPr>
              <w:t>)</w:t>
            </w:r>
          </w:p>
        </w:tc>
        <w:tc>
          <w:tcPr>
            <w:tcW w:w="709" w:type="dxa"/>
            <w:tcBorders>
              <w:top w:val="single" w:sz="4" w:space="0" w:color="auto"/>
              <w:left w:val="single" w:sz="4" w:space="0" w:color="auto"/>
              <w:bottom w:val="single" w:sz="4" w:space="0" w:color="auto"/>
            </w:tcBorders>
            <w:vAlign w:val="center"/>
          </w:tcPr>
          <w:p w14:paraId="2F9B321D"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14:paraId="6FDE5A20"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 xml:space="preserve">pow. 2 do </w:t>
            </w:r>
          </w:p>
          <w:p w14:paraId="4034646D"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3 lat</w:t>
            </w:r>
          </w:p>
        </w:tc>
        <w:tc>
          <w:tcPr>
            <w:tcW w:w="782" w:type="dxa"/>
            <w:tcBorders>
              <w:top w:val="single" w:sz="4" w:space="0" w:color="auto"/>
              <w:bottom w:val="single" w:sz="4" w:space="0" w:color="auto"/>
            </w:tcBorders>
            <w:vAlign w:val="center"/>
          </w:tcPr>
          <w:p w14:paraId="34FD8B88" w14:textId="77777777" w:rsidR="00DD66E0" w:rsidRPr="00DD66E0" w:rsidRDefault="00FA1391" w:rsidP="00DD66E0">
            <w:pPr>
              <w:spacing w:line="120" w:lineRule="exact"/>
              <w:jc w:val="center"/>
              <w:rPr>
                <w:rFonts w:ascii="Arial" w:hAnsi="Arial" w:cs="Arial"/>
                <w:sz w:val="14"/>
              </w:rPr>
            </w:pPr>
            <w:r>
              <w:rPr>
                <w:rFonts w:ascii="Arial" w:hAnsi="Arial" w:cs="Arial"/>
                <w:b/>
                <w:bCs/>
                <w:sz w:val="12"/>
                <w:szCs w:val="12"/>
              </w:rPr>
              <w:t>S</w:t>
            </w:r>
            <w:r w:rsidR="00DD66E0" w:rsidRPr="00DD66E0">
              <w:rPr>
                <w:rFonts w:ascii="Arial" w:hAnsi="Arial" w:cs="Arial"/>
                <w:b/>
                <w:bCs/>
                <w:sz w:val="12"/>
                <w:szCs w:val="12"/>
              </w:rPr>
              <w:t>uma powyżej 3 lat</w:t>
            </w:r>
            <w:r w:rsidR="00DD66E0" w:rsidRPr="00DD66E0">
              <w:rPr>
                <w:rFonts w:ascii="Arial" w:hAnsi="Arial" w:cs="Arial"/>
                <w:sz w:val="12"/>
                <w:szCs w:val="12"/>
              </w:rPr>
              <w:t xml:space="preserve"> </w:t>
            </w:r>
            <w:r w:rsidR="00DD66E0" w:rsidRPr="00DD66E0">
              <w:rPr>
                <w:rFonts w:ascii="Arial" w:hAnsi="Arial" w:cs="Arial"/>
                <w:sz w:val="10"/>
                <w:szCs w:val="10"/>
              </w:rPr>
              <w:t>(suma kol. od 10 do 12)</w:t>
            </w:r>
          </w:p>
        </w:tc>
        <w:tc>
          <w:tcPr>
            <w:tcW w:w="577" w:type="dxa"/>
            <w:tcBorders>
              <w:top w:val="single" w:sz="4" w:space="0" w:color="auto"/>
              <w:bottom w:val="single" w:sz="4" w:space="0" w:color="auto"/>
            </w:tcBorders>
            <w:vAlign w:val="center"/>
          </w:tcPr>
          <w:p w14:paraId="7DDEA364"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pow. 3 do</w:t>
            </w:r>
          </w:p>
          <w:p w14:paraId="612F1C00"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14:paraId="675222C2"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pow. 5 do</w:t>
            </w:r>
          </w:p>
          <w:p w14:paraId="550C68DB"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 xml:space="preserve">8 lat </w:t>
            </w:r>
          </w:p>
        </w:tc>
        <w:tc>
          <w:tcPr>
            <w:tcW w:w="567" w:type="dxa"/>
            <w:tcBorders>
              <w:top w:val="single" w:sz="4" w:space="0" w:color="auto"/>
              <w:bottom w:val="single" w:sz="4" w:space="0" w:color="auto"/>
            </w:tcBorders>
            <w:vAlign w:val="center"/>
          </w:tcPr>
          <w:p w14:paraId="581F877A"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ponad 8 lat</w:t>
            </w:r>
          </w:p>
        </w:tc>
      </w:tr>
      <w:tr w:rsidR="00DD66E0" w:rsidRPr="00C40D29" w14:paraId="13BEEC02" w14:textId="77777777" w:rsidTr="003C60D9">
        <w:trPr>
          <w:gridAfter w:val="1"/>
          <w:wAfter w:w="20" w:type="dxa"/>
          <w:cantSplit/>
          <w:trHeight w:hRule="exact" w:val="170"/>
        </w:trPr>
        <w:tc>
          <w:tcPr>
            <w:tcW w:w="2968" w:type="dxa"/>
            <w:gridSpan w:val="5"/>
            <w:tcBorders>
              <w:top w:val="single" w:sz="4" w:space="0" w:color="auto"/>
              <w:bottom w:val="single" w:sz="8" w:space="0" w:color="auto"/>
              <w:right w:val="single" w:sz="4" w:space="0" w:color="auto"/>
            </w:tcBorders>
          </w:tcPr>
          <w:p w14:paraId="478950A8"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711" w:type="dxa"/>
            <w:tcBorders>
              <w:top w:val="single" w:sz="4" w:space="0" w:color="auto"/>
              <w:left w:val="single" w:sz="4" w:space="0" w:color="auto"/>
              <w:bottom w:val="single" w:sz="18" w:space="0" w:color="auto"/>
              <w:right w:val="single" w:sz="4" w:space="0" w:color="auto"/>
            </w:tcBorders>
            <w:vAlign w:val="center"/>
          </w:tcPr>
          <w:p w14:paraId="79E822EE"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1</w:t>
            </w:r>
          </w:p>
        </w:tc>
        <w:tc>
          <w:tcPr>
            <w:tcW w:w="708" w:type="dxa"/>
            <w:tcBorders>
              <w:top w:val="single" w:sz="4" w:space="0" w:color="auto"/>
              <w:left w:val="single" w:sz="4" w:space="0" w:color="auto"/>
              <w:bottom w:val="single" w:sz="18" w:space="0" w:color="auto"/>
              <w:right w:val="single" w:sz="4" w:space="0" w:color="auto"/>
            </w:tcBorders>
            <w:vAlign w:val="center"/>
          </w:tcPr>
          <w:p w14:paraId="599105DC"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2</w:t>
            </w:r>
          </w:p>
        </w:tc>
        <w:tc>
          <w:tcPr>
            <w:tcW w:w="709" w:type="dxa"/>
            <w:tcBorders>
              <w:top w:val="single" w:sz="4" w:space="0" w:color="auto"/>
              <w:left w:val="single" w:sz="4" w:space="0" w:color="auto"/>
              <w:bottom w:val="single" w:sz="18" w:space="0" w:color="auto"/>
              <w:right w:val="single" w:sz="4" w:space="0" w:color="auto"/>
            </w:tcBorders>
            <w:vAlign w:val="center"/>
          </w:tcPr>
          <w:p w14:paraId="2B9ABD70"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14:paraId="6A623678"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14:paraId="54D0900E"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14:paraId="60334998"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14:paraId="2A9B2443"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14:paraId="1CCAE23A"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8</w:t>
            </w:r>
          </w:p>
        </w:tc>
        <w:tc>
          <w:tcPr>
            <w:tcW w:w="782" w:type="dxa"/>
            <w:tcBorders>
              <w:top w:val="single" w:sz="4" w:space="0" w:color="auto"/>
              <w:bottom w:val="single" w:sz="18" w:space="0" w:color="auto"/>
            </w:tcBorders>
            <w:vAlign w:val="center"/>
          </w:tcPr>
          <w:p w14:paraId="2E559447"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9</w:t>
            </w:r>
          </w:p>
        </w:tc>
        <w:tc>
          <w:tcPr>
            <w:tcW w:w="577" w:type="dxa"/>
            <w:tcBorders>
              <w:top w:val="single" w:sz="4" w:space="0" w:color="auto"/>
              <w:bottom w:val="single" w:sz="18" w:space="0" w:color="auto"/>
            </w:tcBorders>
            <w:vAlign w:val="center"/>
          </w:tcPr>
          <w:p w14:paraId="24262D07"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10</w:t>
            </w:r>
          </w:p>
        </w:tc>
        <w:tc>
          <w:tcPr>
            <w:tcW w:w="613" w:type="dxa"/>
            <w:tcBorders>
              <w:top w:val="single" w:sz="4" w:space="0" w:color="auto"/>
              <w:bottom w:val="single" w:sz="18" w:space="0" w:color="auto"/>
            </w:tcBorders>
            <w:vAlign w:val="center"/>
          </w:tcPr>
          <w:p w14:paraId="679A3916" w14:textId="77777777" w:rsidR="00DD66E0" w:rsidRPr="00C40D29" w:rsidRDefault="00B010B4" w:rsidP="00DD66E0">
            <w:pPr>
              <w:spacing w:line="120" w:lineRule="exact"/>
              <w:jc w:val="center"/>
              <w:rPr>
                <w:rFonts w:ascii="Arial" w:hAnsi="Arial" w:cs="Arial"/>
                <w:sz w:val="12"/>
                <w:szCs w:val="12"/>
              </w:rPr>
            </w:pPr>
            <w:r>
              <w:rPr>
                <w:rFonts w:ascii="Arial" w:hAnsi="Arial" w:cs="Arial"/>
                <w:sz w:val="12"/>
                <w:szCs w:val="12"/>
              </w:rPr>
              <w:t>11</w:t>
            </w:r>
          </w:p>
        </w:tc>
        <w:tc>
          <w:tcPr>
            <w:tcW w:w="567" w:type="dxa"/>
            <w:tcBorders>
              <w:top w:val="single" w:sz="4" w:space="0" w:color="auto"/>
              <w:bottom w:val="single" w:sz="18" w:space="0" w:color="auto"/>
            </w:tcBorders>
            <w:vAlign w:val="center"/>
          </w:tcPr>
          <w:p w14:paraId="228CEF24"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1</w:t>
            </w:r>
            <w:r w:rsidR="00B010B4">
              <w:rPr>
                <w:rFonts w:ascii="Arial" w:hAnsi="Arial" w:cs="Arial"/>
                <w:sz w:val="12"/>
                <w:szCs w:val="12"/>
              </w:rPr>
              <w:t>2</w:t>
            </w:r>
          </w:p>
        </w:tc>
      </w:tr>
      <w:tr w:rsidR="008A4206" w:rsidRPr="00C40D29" w14:paraId="0913A9CB" w14:textId="77777777" w:rsidTr="00C131FA">
        <w:trPr>
          <w:gridAfter w:val="1"/>
          <w:wAfter w:w="20" w:type="dxa"/>
          <w:cantSplit/>
          <w:trHeight w:hRule="exact" w:val="170"/>
        </w:trPr>
        <w:tc>
          <w:tcPr>
            <w:tcW w:w="2541" w:type="dxa"/>
            <w:gridSpan w:val="4"/>
            <w:tcBorders>
              <w:top w:val="single" w:sz="4" w:space="0" w:color="auto"/>
              <w:bottom w:val="single" w:sz="8" w:space="0" w:color="auto"/>
              <w:right w:val="single" w:sz="18" w:space="0" w:color="auto"/>
            </w:tcBorders>
            <w:vAlign w:val="center"/>
          </w:tcPr>
          <w:p w14:paraId="1E70B77C" w14:textId="77777777" w:rsidR="008A4206" w:rsidRPr="004C0FF4" w:rsidRDefault="008A4206" w:rsidP="008A4206">
            <w:pPr>
              <w:spacing w:line="120" w:lineRule="exact"/>
              <w:rPr>
                <w:rFonts w:ascii="Arial" w:hAnsi="Arial" w:cs="Arial"/>
                <w:sz w:val="12"/>
                <w:szCs w:val="12"/>
              </w:rPr>
            </w:pPr>
            <w:r w:rsidRPr="004C0FF4">
              <w:rPr>
                <w:rFonts w:ascii="Arial" w:hAnsi="Arial" w:cs="Arial"/>
                <w:b/>
                <w:sz w:val="12"/>
              </w:rPr>
              <w:t>Ogółem</w:t>
            </w:r>
          </w:p>
        </w:tc>
        <w:tc>
          <w:tcPr>
            <w:tcW w:w="427" w:type="dxa"/>
            <w:tcBorders>
              <w:top w:val="single" w:sz="18" w:space="0" w:color="auto"/>
              <w:left w:val="single" w:sz="18" w:space="0" w:color="auto"/>
              <w:bottom w:val="single" w:sz="8" w:space="0" w:color="auto"/>
              <w:right w:val="single" w:sz="8" w:space="0" w:color="auto"/>
            </w:tcBorders>
            <w:vAlign w:val="center"/>
          </w:tcPr>
          <w:p w14:paraId="653BD0B5" w14:textId="77777777" w:rsidR="008A4206" w:rsidRPr="00C40D29" w:rsidRDefault="008A4206" w:rsidP="008A4206">
            <w:pPr>
              <w:spacing w:line="120" w:lineRule="exact"/>
              <w:jc w:val="center"/>
              <w:rPr>
                <w:rFonts w:ascii="Arial" w:hAnsi="Arial" w:cs="Arial"/>
                <w:sz w:val="12"/>
                <w:szCs w:val="12"/>
              </w:rPr>
            </w:pPr>
            <w:r>
              <w:rPr>
                <w:rFonts w:ascii="Arial" w:hAnsi="Arial" w:cs="Arial"/>
                <w:sz w:val="12"/>
                <w:szCs w:val="12"/>
              </w:rPr>
              <w:t>01</w:t>
            </w:r>
          </w:p>
        </w:tc>
        <w:tc>
          <w:tcPr>
            <w:tcW w:w="711" w:type="dxa"/>
            <w:tcBorders>
              <w:top w:val="single" w:sz="18" w:space="0" w:color="auto"/>
              <w:left w:val="single" w:sz="8" w:space="0" w:color="auto"/>
              <w:bottom w:val="single" w:sz="8" w:space="0" w:color="auto"/>
              <w:right w:val="single" w:sz="8" w:space="0" w:color="auto"/>
            </w:tcBorders>
            <w:vAlign w:val="center"/>
          </w:tcPr>
          <w:p w14:paraId="42C2A697"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278</w:t>
            </w:r>
          </w:p>
        </w:tc>
        <w:tc>
          <w:tcPr>
            <w:tcW w:w="708" w:type="dxa"/>
            <w:tcBorders>
              <w:top w:val="single" w:sz="18" w:space="0" w:color="auto"/>
              <w:left w:val="single" w:sz="8" w:space="0" w:color="auto"/>
              <w:bottom w:val="single" w:sz="8" w:space="0" w:color="auto"/>
              <w:right w:val="single" w:sz="8" w:space="0" w:color="auto"/>
            </w:tcBorders>
            <w:vAlign w:val="center"/>
          </w:tcPr>
          <w:p w14:paraId="407DCBD7"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187</w:t>
            </w:r>
          </w:p>
        </w:tc>
        <w:tc>
          <w:tcPr>
            <w:tcW w:w="709" w:type="dxa"/>
            <w:tcBorders>
              <w:top w:val="single" w:sz="18" w:space="0" w:color="auto"/>
              <w:left w:val="single" w:sz="8" w:space="0" w:color="auto"/>
              <w:bottom w:val="single" w:sz="8" w:space="0" w:color="auto"/>
              <w:right w:val="single" w:sz="8" w:space="0" w:color="auto"/>
            </w:tcBorders>
            <w:vAlign w:val="center"/>
          </w:tcPr>
          <w:p w14:paraId="3501E0E8"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91</w:t>
            </w:r>
          </w:p>
        </w:tc>
        <w:tc>
          <w:tcPr>
            <w:tcW w:w="709" w:type="dxa"/>
            <w:tcBorders>
              <w:top w:val="single" w:sz="18" w:space="0" w:color="auto"/>
              <w:left w:val="single" w:sz="8" w:space="0" w:color="auto"/>
              <w:bottom w:val="single" w:sz="8" w:space="0" w:color="auto"/>
              <w:right w:val="single" w:sz="8" w:space="0" w:color="auto"/>
            </w:tcBorders>
            <w:vAlign w:val="center"/>
          </w:tcPr>
          <w:p w14:paraId="241DEA0B"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28</w:t>
            </w:r>
          </w:p>
        </w:tc>
        <w:tc>
          <w:tcPr>
            <w:tcW w:w="708" w:type="dxa"/>
            <w:tcBorders>
              <w:top w:val="single" w:sz="18" w:space="0" w:color="auto"/>
              <w:left w:val="single" w:sz="8" w:space="0" w:color="auto"/>
              <w:bottom w:val="single" w:sz="8" w:space="0" w:color="auto"/>
              <w:right w:val="single" w:sz="8" w:space="0" w:color="auto"/>
            </w:tcBorders>
            <w:vAlign w:val="center"/>
          </w:tcPr>
          <w:p w14:paraId="2AA85F98"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23</w:t>
            </w:r>
          </w:p>
        </w:tc>
        <w:tc>
          <w:tcPr>
            <w:tcW w:w="709" w:type="dxa"/>
            <w:tcBorders>
              <w:top w:val="single" w:sz="18" w:space="0" w:color="auto"/>
              <w:left w:val="single" w:sz="8" w:space="0" w:color="auto"/>
              <w:bottom w:val="single" w:sz="8" w:space="0" w:color="auto"/>
              <w:right w:val="single" w:sz="8" w:space="0" w:color="auto"/>
            </w:tcBorders>
            <w:vAlign w:val="center"/>
          </w:tcPr>
          <w:p w14:paraId="18681B85"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40</w:t>
            </w:r>
          </w:p>
        </w:tc>
        <w:tc>
          <w:tcPr>
            <w:tcW w:w="709" w:type="dxa"/>
            <w:tcBorders>
              <w:top w:val="single" w:sz="18" w:space="0" w:color="auto"/>
              <w:left w:val="single" w:sz="8" w:space="0" w:color="auto"/>
              <w:bottom w:val="single" w:sz="8" w:space="0" w:color="auto"/>
              <w:right w:val="single" w:sz="8" w:space="0" w:color="auto"/>
            </w:tcBorders>
            <w:vAlign w:val="center"/>
          </w:tcPr>
          <w:p w14:paraId="6CF473DD"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22</w:t>
            </w:r>
          </w:p>
        </w:tc>
        <w:tc>
          <w:tcPr>
            <w:tcW w:w="653" w:type="dxa"/>
            <w:tcBorders>
              <w:top w:val="single" w:sz="18" w:space="0" w:color="auto"/>
              <w:left w:val="single" w:sz="8" w:space="0" w:color="auto"/>
              <w:bottom w:val="single" w:sz="8" w:space="0" w:color="auto"/>
              <w:right w:val="single" w:sz="8" w:space="0" w:color="auto"/>
            </w:tcBorders>
            <w:vAlign w:val="center"/>
          </w:tcPr>
          <w:p w14:paraId="790DC81D"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11</w:t>
            </w:r>
          </w:p>
        </w:tc>
        <w:tc>
          <w:tcPr>
            <w:tcW w:w="782" w:type="dxa"/>
            <w:tcBorders>
              <w:top w:val="single" w:sz="18" w:space="0" w:color="auto"/>
              <w:left w:val="single" w:sz="8" w:space="0" w:color="auto"/>
              <w:bottom w:val="single" w:sz="8" w:space="0" w:color="auto"/>
              <w:right w:val="single" w:sz="8" w:space="0" w:color="auto"/>
            </w:tcBorders>
            <w:vAlign w:val="center"/>
          </w:tcPr>
          <w:p w14:paraId="20C2F0DB" w14:textId="77777777"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7</w:t>
            </w:r>
          </w:p>
        </w:tc>
        <w:tc>
          <w:tcPr>
            <w:tcW w:w="577" w:type="dxa"/>
            <w:tcBorders>
              <w:top w:val="single" w:sz="18" w:space="0" w:color="auto"/>
              <w:left w:val="single" w:sz="8" w:space="0" w:color="auto"/>
              <w:bottom w:val="single" w:sz="8" w:space="0" w:color="auto"/>
              <w:right w:val="single" w:sz="8" w:space="0" w:color="auto"/>
            </w:tcBorders>
            <w:vAlign w:val="center"/>
          </w:tcPr>
          <w:p w14:paraId="719EBFD2" w14:textId="77777777"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4</w:t>
            </w:r>
          </w:p>
        </w:tc>
        <w:tc>
          <w:tcPr>
            <w:tcW w:w="613" w:type="dxa"/>
            <w:tcBorders>
              <w:top w:val="single" w:sz="18" w:space="0" w:color="auto"/>
              <w:left w:val="single" w:sz="8" w:space="0" w:color="auto"/>
              <w:bottom w:val="single" w:sz="8" w:space="0" w:color="auto"/>
              <w:right w:val="single" w:sz="8" w:space="0" w:color="auto"/>
            </w:tcBorders>
            <w:vAlign w:val="center"/>
          </w:tcPr>
          <w:p w14:paraId="7231D951" w14:textId="77777777"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3</w:t>
            </w:r>
          </w:p>
        </w:tc>
        <w:tc>
          <w:tcPr>
            <w:tcW w:w="567" w:type="dxa"/>
            <w:tcBorders>
              <w:top w:val="single" w:sz="18" w:space="0" w:color="auto"/>
              <w:left w:val="single" w:sz="8" w:space="0" w:color="auto"/>
              <w:bottom w:val="single" w:sz="8" w:space="0" w:color="auto"/>
              <w:right w:val="single" w:sz="18" w:space="0" w:color="auto"/>
            </w:tcBorders>
            <w:vAlign w:val="center"/>
          </w:tcPr>
          <w:p w14:paraId="7D6AE658" w14:textId="77777777" w:rsidR="008A4206" w:rsidRPr="003F6127" w:rsidRDefault="008A4206" w:rsidP="008A4206">
            <w:pPr>
              <w:jc w:val="right"/>
              <w:rPr>
                <w:rFonts w:ascii="Arial" w:hAnsi="Arial" w:cs="Arial"/>
                <w:color w:val="000000"/>
                <w:sz w:val="12"/>
                <w:szCs w:val="12"/>
              </w:rPr>
            </w:pPr>
          </w:p>
        </w:tc>
      </w:tr>
      <w:tr w:rsidR="008A4206" w:rsidRPr="00C40D29" w14:paraId="41A8D3DB" w14:textId="77777777" w:rsidTr="000F0682">
        <w:trPr>
          <w:gridAfter w:val="1"/>
          <w:wAfter w:w="20" w:type="dxa"/>
          <w:cantSplit/>
          <w:trHeight w:val="200"/>
        </w:trPr>
        <w:tc>
          <w:tcPr>
            <w:tcW w:w="302" w:type="dxa"/>
            <w:vMerge w:val="restart"/>
            <w:tcBorders>
              <w:top w:val="nil"/>
            </w:tcBorders>
            <w:textDirection w:val="btLr"/>
            <w:vAlign w:val="center"/>
          </w:tcPr>
          <w:p w14:paraId="526592E8" w14:textId="77777777" w:rsidR="008A4206" w:rsidRPr="004C0FF4" w:rsidRDefault="008A4206" w:rsidP="008A4206">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0" w:type="dxa"/>
            <w:vMerge w:val="restart"/>
            <w:tcBorders>
              <w:top w:val="nil"/>
            </w:tcBorders>
            <w:vAlign w:val="center"/>
          </w:tcPr>
          <w:p w14:paraId="1DC1B709" w14:textId="77777777" w:rsidR="008A4206" w:rsidRPr="004C0FF4" w:rsidRDefault="008A4206" w:rsidP="008A4206">
            <w:pPr>
              <w:spacing w:after="20" w:line="120" w:lineRule="exact"/>
              <w:ind w:left="85" w:right="85"/>
              <w:rPr>
                <w:rFonts w:ascii="Arial" w:hAnsi="Arial" w:cs="Arial"/>
                <w:b/>
                <w:bCs/>
                <w:sz w:val="12"/>
              </w:rPr>
            </w:pPr>
            <w:r w:rsidRPr="004C0FF4">
              <w:rPr>
                <w:rFonts w:ascii="Arial" w:hAnsi="Arial" w:cs="Arial"/>
                <w:b/>
                <w:bCs/>
                <w:sz w:val="12"/>
              </w:rPr>
              <w:t>K</w:t>
            </w:r>
          </w:p>
        </w:tc>
        <w:tc>
          <w:tcPr>
            <w:tcW w:w="1829" w:type="dxa"/>
            <w:gridSpan w:val="2"/>
            <w:tcBorders>
              <w:top w:val="nil"/>
              <w:right w:val="single" w:sz="18" w:space="0" w:color="auto"/>
            </w:tcBorders>
            <w:vAlign w:val="center"/>
          </w:tcPr>
          <w:p w14:paraId="2B978533" w14:textId="77777777" w:rsidR="008A4206" w:rsidRPr="004C0FF4" w:rsidRDefault="008A4206" w:rsidP="008A4206">
            <w:pPr>
              <w:spacing w:after="20" w:line="120" w:lineRule="exact"/>
              <w:ind w:left="85" w:right="85"/>
              <w:rPr>
                <w:rFonts w:ascii="Arial" w:hAnsi="Arial" w:cs="Arial"/>
                <w:sz w:val="12"/>
              </w:rPr>
            </w:pPr>
            <w:r w:rsidRPr="004C0FF4">
              <w:rPr>
                <w:rFonts w:ascii="Arial" w:hAnsi="Arial" w:cs="Arial"/>
                <w:sz w:val="12"/>
              </w:rPr>
              <w:t>suma wierszy  od 03 do 08</w:t>
            </w:r>
          </w:p>
        </w:tc>
        <w:tc>
          <w:tcPr>
            <w:tcW w:w="427" w:type="dxa"/>
            <w:tcBorders>
              <w:top w:val="single" w:sz="8" w:space="0" w:color="auto"/>
              <w:left w:val="single" w:sz="18" w:space="0" w:color="auto"/>
              <w:bottom w:val="single" w:sz="4" w:space="0" w:color="auto"/>
              <w:right w:val="single" w:sz="8" w:space="0" w:color="auto"/>
            </w:tcBorders>
            <w:vAlign w:val="center"/>
          </w:tcPr>
          <w:p w14:paraId="6EDDC074" w14:textId="77777777" w:rsidR="008A4206" w:rsidRPr="00C40D29" w:rsidRDefault="008A4206" w:rsidP="008A4206">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711" w:type="dxa"/>
            <w:tcBorders>
              <w:top w:val="single" w:sz="8" w:space="0" w:color="auto"/>
              <w:left w:val="single" w:sz="8" w:space="0" w:color="auto"/>
              <w:bottom w:val="single" w:sz="4" w:space="0" w:color="auto"/>
              <w:right w:val="single" w:sz="8" w:space="0" w:color="auto"/>
            </w:tcBorders>
            <w:vAlign w:val="center"/>
          </w:tcPr>
          <w:p w14:paraId="4C2D148E"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165</w:t>
            </w:r>
          </w:p>
        </w:tc>
        <w:tc>
          <w:tcPr>
            <w:tcW w:w="708" w:type="dxa"/>
            <w:tcBorders>
              <w:top w:val="single" w:sz="8" w:space="0" w:color="auto"/>
              <w:left w:val="single" w:sz="8" w:space="0" w:color="auto"/>
              <w:bottom w:val="single" w:sz="4" w:space="0" w:color="auto"/>
              <w:right w:val="single" w:sz="8" w:space="0" w:color="auto"/>
            </w:tcBorders>
            <w:vAlign w:val="center"/>
          </w:tcPr>
          <w:p w14:paraId="787A7382"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90</w:t>
            </w:r>
          </w:p>
        </w:tc>
        <w:tc>
          <w:tcPr>
            <w:tcW w:w="709" w:type="dxa"/>
            <w:tcBorders>
              <w:top w:val="single" w:sz="8" w:space="0" w:color="auto"/>
              <w:left w:val="single" w:sz="8" w:space="0" w:color="auto"/>
              <w:bottom w:val="single" w:sz="4" w:space="0" w:color="auto"/>
              <w:right w:val="single" w:sz="8" w:space="0" w:color="auto"/>
            </w:tcBorders>
            <w:vAlign w:val="center"/>
          </w:tcPr>
          <w:p w14:paraId="0CAE3FF6"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75</w:t>
            </w:r>
          </w:p>
        </w:tc>
        <w:tc>
          <w:tcPr>
            <w:tcW w:w="709" w:type="dxa"/>
            <w:tcBorders>
              <w:top w:val="single" w:sz="8" w:space="0" w:color="auto"/>
              <w:left w:val="single" w:sz="8" w:space="0" w:color="auto"/>
              <w:bottom w:val="single" w:sz="4" w:space="0" w:color="auto"/>
              <w:right w:val="single" w:sz="8" w:space="0" w:color="auto"/>
            </w:tcBorders>
            <w:vAlign w:val="center"/>
          </w:tcPr>
          <w:p w14:paraId="13D86C0E"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19</w:t>
            </w:r>
          </w:p>
        </w:tc>
        <w:tc>
          <w:tcPr>
            <w:tcW w:w="708" w:type="dxa"/>
            <w:tcBorders>
              <w:top w:val="single" w:sz="8" w:space="0" w:color="auto"/>
              <w:left w:val="single" w:sz="8" w:space="0" w:color="auto"/>
              <w:bottom w:val="single" w:sz="4" w:space="0" w:color="auto"/>
              <w:right w:val="single" w:sz="8" w:space="0" w:color="auto"/>
            </w:tcBorders>
            <w:vAlign w:val="center"/>
          </w:tcPr>
          <w:p w14:paraId="70B60496"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19</w:t>
            </w:r>
          </w:p>
        </w:tc>
        <w:tc>
          <w:tcPr>
            <w:tcW w:w="709" w:type="dxa"/>
            <w:tcBorders>
              <w:top w:val="single" w:sz="8" w:space="0" w:color="auto"/>
              <w:left w:val="single" w:sz="8" w:space="0" w:color="auto"/>
              <w:bottom w:val="single" w:sz="4" w:space="0" w:color="auto"/>
              <w:right w:val="single" w:sz="8" w:space="0" w:color="auto"/>
            </w:tcBorders>
            <w:vAlign w:val="center"/>
          </w:tcPr>
          <w:p w14:paraId="11DAF4D7"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37</w:t>
            </w:r>
          </w:p>
        </w:tc>
        <w:tc>
          <w:tcPr>
            <w:tcW w:w="709" w:type="dxa"/>
            <w:tcBorders>
              <w:top w:val="single" w:sz="8" w:space="0" w:color="auto"/>
              <w:left w:val="single" w:sz="8" w:space="0" w:color="auto"/>
              <w:bottom w:val="single" w:sz="4" w:space="0" w:color="auto"/>
              <w:right w:val="single" w:sz="8" w:space="0" w:color="auto"/>
            </w:tcBorders>
            <w:vAlign w:val="center"/>
          </w:tcPr>
          <w:p w14:paraId="17EFA9CF"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19</w:t>
            </w:r>
          </w:p>
        </w:tc>
        <w:tc>
          <w:tcPr>
            <w:tcW w:w="653" w:type="dxa"/>
            <w:tcBorders>
              <w:top w:val="single" w:sz="8" w:space="0" w:color="auto"/>
              <w:left w:val="single" w:sz="8" w:space="0" w:color="auto"/>
              <w:bottom w:val="single" w:sz="4" w:space="0" w:color="auto"/>
              <w:right w:val="single" w:sz="8" w:space="0" w:color="auto"/>
            </w:tcBorders>
            <w:vAlign w:val="center"/>
          </w:tcPr>
          <w:p w14:paraId="60522B89"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11</w:t>
            </w:r>
          </w:p>
        </w:tc>
        <w:tc>
          <w:tcPr>
            <w:tcW w:w="782" w:type="dxa"/>
            <w:tcBorders>
              <w:top w:val="single" w:sz="8" w:space="0" w:color="auto"/>
              <w:left w:val="single" w:sz="8" w:space="0" w:color="auto"/>
              <w:bottom w:val="single" w:sz="4" w:space="0" w:color="auto"/>
              <w:right w:val="single" w:sz="8" w:space="0" w:color="auto"/>
            </w:tcBorders>
            <w:vAlign w:val="center"/>
          </w:tcPr>
          <w:p w14:paraId="4B5D0F98" w14:textId="77777777"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7</w:t>
            </w:r>
          </w:p>
        </w:tc>
        <w:tc>
          <w:tcPr>
            <w:tcW w:w="577" w:type="dxa"/>
            <w:tcBorders>
              <w:top w:val="single" w:sz="8" w:space="0" w:color="auto"/>
              <w:left w:val="single" w:sz="8" w:space="0" w:color="auto"/>
              <w:bottom w:val="single" w:sz="4" w:space="0" w:color="auto"/>
              <w:right w:val="single" w:sz="8" w:space="0" w:color="auto"/>
            </w:tcBorders>
            <w:vAlign w:val="center"/>
          </w:tcPr>
          <w:p w14:paraId="4C2C187A" w14:textId="77777777"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4</w:t>
            </w:r>
          </w:p>
        </w:tc>
        <w:tc>
          <w:tcPr>
            <w:tcW w:w="613" w:type="dxa"/>
            <w:tcBorders>
              <w:top w:val="single" w:sz="8" w:space="0" w:color="auto"/>
              <w:left w:val="single" w:sz="8" w:space="0" w:color="auto"/>
              <w:bottom w:val="single" w:sz="4" w:space="0" w:color="auto"/>
              <w:right w:val="single" w:sz="8" w:space="0" w:color="auto"/>
            </w:tcBorders>
            <w:vAlign w:val="center"/>
          </w:tcPr>
          <w:p w14:paraId="52B3ED7D" w14:textId="77777777"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3</w:t>
            </w:r>
          </w:p>
        </w:tc>
        <w:tc>
          <w:tcPr>
            <w:tcW w:w="567" w:type="dxa"/>
            <w:tcBorders>
              <w:top w:val="single" w:sz="8" w:space="0" w:color="auto"/>
              <w:left w:val="single" w:sz="8" w:space="0" w:color="auto"/>
              <w:bottom w:val="single" w:sz="4" w:space="0" w:color="auto"/>
              <w:right w:val="single" w:sz="18" w:space="0" w:color="auto"/>
            </w:tcBorders>
            <w:vAlign w:val="center"/>
          </w:tcPr>
          <w:p w14:paraId="5BAAC733" w14:textId="77777777" w:rsidR="008A4206" w:rsidRPr="003F6127" w:rsidRDefault="008A4206" w:rsidP="008A4206">
            <w:pPr>
              <w:jc w:val="right"/>
              <w:rPr>
                <w:rFonts w:ascii="Arial" w:hAnsi="Arial" w:cs="Arial"/>
                <w:color w:val="000000"/>
                <w:sz w:val="12"/>
                <w:szCs w:val="12"/>
              </w:rPr>
            </w:pPr>
          </w:p>
        </w:tc>
      </w:tr>
      <w:tr w:rsidR="00FA1391" w:rsidRPr="00C40D29" w14:paraId="414AC3DC" w14:textId="77777777" w:rsidTr="003637E8">
        <w:trPr>
          <w:gridAfter w:val="1"/>
          <w:wAfter w:w="20" w:type="dxa"/>
          <w:cantSplit/>
          <w:trHeight w:val="200"/>
        </w:trPr>
        <w:tc>
          <w:tcPr>
            <w:tcW w:w="302" w:type="dxa"/>
            <w:vMerge/>
          </w:tcPr>
          <w:p w14:paraId="04D45AB8" w14:textId="77777777" w:rsidR="00FA1391" w:rsidRPr="004C0FF4" w:rsidRDefault="00FA1391" w:rsidP="00FA1391">
            <w:pPr>
              <w:spacing w:after="20" w:line="120" w:lineRule="exact"/>
              <w:ind w:left="85" w:right="85"/>
              <w:rPr>
                <w:rFonts w:ascii="Arial" w:hAnsi="Arial" w:cs="Arial"/>
                <w:sz w:val="12"/>
              </w:rPr>
            </w:pPr>
          </w:p>
        </w:tc>
        <w:tc>
          <w:tcPr>
            <w:tcW w:w="410" w:type="dxa"/>
            <w:vMerge/>
            <w:vAlign w:val="center"/>
          </w:tcPr>
          <w:p w14:paraId="61A8F65F" w14:textId="77777777" w:rsidR="00FA1391" w:rsidRPr="004C0FF4" w:rsidRDefault="00FA1391" w:rsidP="00FA1391">
            <w:pPr>
              <w:spacing w:after="20" w:line="120" w:lineRule="exact"/>
              <w:ind w:left="85" w:right="85"/>
              <w:rPr>
                <w:rFonts w:ascii="Arial" w:hAnsi="Arial" w:cs="Arial"/>
                <w:sz w:val="12"/>
              </w:rPr>
            </w:pPr>
          </w:p>
        </w:tc>
        <w:tc>
          <w:tcPr>
            <w:tcW w:w="571" w:type="dxa"/>
            <w:vMerge w:val="restart"/>
            <w:tcBorders>
              <w:top w:val="single" w:sz="4" w:space="0" w:color="auto"/>
            </w:tcBorders>
            <w:vAlign w:val="center"/>
          </w:tcPr>
          <w:p w14:paraId="2A0076D3" w14:textId="77777777" w:rsidR="00FA1391" w:rsidRPr="004C0FF4" w:rsidRDefault="00FA1391" w:rsidP="00FA1391">
            <w:pPr>
              <w:spacing w:after="20" w:line="120" w:lineRule="exact"/>
              <w:ind w:left="85" w:right="85"/>
              <w:rPr>
                <w:rFonts w:ascii="Arial" w:hAnsi="Arial" w:cs="Arial"/>
                <w:sz w:val="12"/>
              </w:rPr>
            </w:pPr>
            <w:r w:rsidRPr="004C0FF4">
              <w:rPr>
                <w:rFonts w:ascii="Arial" w:hAnsi="Arial" w:cs="Arial"/>
                <w:sz w:val="12"/>
              </w:rPr>
              <w:t>z oskar-żenia</w:t>
            </w:r>
          </w:p>
        </w:tc>
        <w:tc>
          <w:tcPr>
            <w:tcW w:w="1258" w:type="dxa"/>
            <w:tcBorders>
              <w:right w:val="single" w:sz="18" w:space="0" w:color="auto"/>
            </w:tcBorders>
            <w:vAlign w:val="center"/>
          </w:tcPr>
          <w:p w14:paraId="6EDB4E19" w14:textId="77777777" w:rsidR="00FA1391" w:rsidRPr="004C0FF4" w:rsidRDefault="00FA1391" w:rsidP="00FA1391">
            <w:pPr>
              <w:spacing w:after="20" w:line="120" w:lineRule="exact"/>
              <w:ind w:left="85" w:right="85"/>
              <w:rPr>
                <w:rFonts w:ascii="Arial" w:hAnsi="Arial" w:cs="Arial"/>
                <w:sz w:val="12"/>
              </w:rPr>
            </w:pPr>
            <w:r w:rsidRPr="004C0FF4">
              <w:rPr>
                <w:rFonts w:ascii="Arial" w:hAnsi="Arial" w:cs="Arial"/>
                <w:sz w:val="12"/>
              </w:rPr>
              <w:t>publicznego</w:t>
            </w:r>
          </w:p>
        </w:tc>
        <w:tc>
          <w:tcPr>
            <w:tcW w:w="427" w:type="dxa"/>
            <w:tcBorders>
              <w:top w:val="single" w:sz="4" w:space="0" w:color="auto"/>
              <w:left w:val="single" w:sz="18" w:space="0" w:color="auto"/>
              <w:bottom w:val="single" w:sz="4" w:space="0" w:color="auto"/>
              <w:right w:val="single" w:sz="4" w:space="0" w:color="auto"/>
            </w:tcBorders>
            <w:vAlign w:val="center"/>
          </w:tcPr>
          <w:p w14:paraId="6E4FFFED"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711" w:type="dxa"/>
            <w:tcBorders>
              <w:top w:val="single" w:sz="4" w:space="0" w:color="auto"/>
              <w:left w:val="single" w:sz="4" w:space="0" w:color="auto"/>
              <w:bottom w:val="single" w:sz="4" w:space="0" w:color="auto"/>
              <w:right w:val="single" w:sz="4" w:space="0" w:color="auto"/>
            </w:tcBorders>
            <w:vAlign w:val="center"/>
          </w:tcPr>
          <w:p w14:paraId="0E1A2834"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128</w:t>
            </w:r>
          </w:p>
        </w:tc>
        <w:tc>
          <w:tcPr>
            <w:tcW w:w="708" w:type="dxa"/>
            <w:tcBorders>
              <w:top w:val="single" w:sz="4" w:space="0" w:color="auto"/>
              <w:left w:val="single" w:sz="4" w:space="0" w:color="auto"/>
              <w:bottom w:val="single" w:sz="4" w:space="0" w:color="auto"/>
              <w:right w:val="single" w:sz="4" w:space="0" w:color="auto"/>
            </w:tcBorders>
            <w:vAlign w:val="center"/>
          </w:tcPr>
          <w:p w14:paraId="1C85052C"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75</w:t>
            </w:r>
          </w:p>
        </w:tc>
        <w:tc>
          <w:tcPr>
            <w:tcW w:w="709" w:type="dxa"/>
            <w:tcBorders>
              <w:top w:val="single" w:sz="4" w:space="0" w:color="auto"/>
              <w:left w:val="single" w:sz="4" w:space="0" w:color="auto"/>
              <w:bottom w:val="single" w:sz="4" w:space="0" w:color="auto"/>
              <w:right w:val="single" w:sz="4" w:space="0" w:color="auto"/>
            </w:tcBorders>
            <w:vAlign w:val="center"/>
          </w:tcPr>
          <w:p w14:paraId="362417E4"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53</w:t>
            </w:r>
          </w:p>
        </w:tc>
        <w:tc>
          <w:tcPr>
            <w:tcW w:w="709" w:type="dxa"/>
            <w:tcBorders>
              <w:top w:val="single" w:sz="4" w:space="0" w:color="auto"/>
              <w:left w:val="single" w:sz="4" w:space="0" w:color="auto"/>
              <w:bottom w:val="single" w:sz="4" w:space="0" w:color="auto"/>
            </w:tcBorders>
            <w:vAlign w:val="center"/>
          </w:tcPr>
          <w:p w14:paraId="21B5546E"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13</w:t>
            </w:r>
          </w:p>
        </w:tc>
        <w:tc>
          <w:tcPr>
            <w:tcW w:w="708" w:type="dxa"/>
            <w:tcBorders>
              <w:top w:val="single" w:sz="4" w:space="0" w:color="auto"/>
              <w:bottom w:val="single" w:sz="4" w:space="0" w:color="auto"/>
            </w:tcBorders>
            <w:vAlign w:val="center"/>
          </w:tcPr>
          <w:p w14:paraId="4474C831"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14</w:t>
            </w:r>
          </w:p>
        </w:tc>
        <w:tc>
          <w:tcPr>
            <w:tcW w:w="709" w:type="dxa"/>
            <w:tcBorders>
              <w:top w:val="single" w:sz="4" w:space="0" w:color="auto"/>
              <w:bottom w:val="single" w:sz="4" w:space="0" w:color="auto"/>
              <w:right w:val="single" w:sz="4" w:space="0" w:color="auto"/>
            </w:tcBorders>
            <w:vAlign w:val="center"/>
          </w:tcPr>
          <w:p w14:paraId="4F30DD89"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26</w:t>
            </w:r>
          </w:p>
        </w:tc>
        <w:tc>
          <w:tcPr>
            <w:tcW w:w="709" w:type="dxa"/>
            <w:tcBorders>
              <w:top w:val="single" w:sz="4" w:space="0" w:color="auto"/>
              <w:left w:val="single" w:sz="4" w:space="0" w:color="auto"/>
              <w:bottom w:val="single" w:sz="4" w:space="0" w:color="auto"/>
              <w:right w:val="single" w:sz="4" w:space="0" w:color="auto"/>
            </w:tcBorders>
            <w:vAlign w:val="center"/>
          </w:tcPr>
          <w:p w14:paraId="20AFB387"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14</w:t>
            </w:r>
          </w:p>
        </w:tc>
        <w:tc>
          <w:tcPr>
            <w:tcW w:w="653" w:type="dxa"/>
            <w:tcBorders>
              <w:top w:val="single" w:sz="4" w:space="0" w:color="auto"/>
              <w:left w:val="single" w:sz="4" w:space="0" w:color="auto"/>
              <w:bottom w:val="single" w:sz="4" w:space="0" w:color="auto"/>
              <w:right w:val="single" w:sz="4" w:space="0" w:color="auto"/>
            </w:tcBorders>
            <w:vAlign w:val="center"/>
          </w:tcPr>
          <w:p w14:paraId="0F8704F5"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6</w:t>
            </w:r>
          </w:p>
        </w:tc>
        <w:tc>
          <w:tcPr>
            <w:tcW w:w="782" w:type="dxa"/>
            <w:tcBorders>
              <w:top w:val="single" w:sz="4" w:space="0" w:color="auto"/>
              <w:left w:val="single" w:sz="4" w:space="0" w:color="auto"/>
              <w:bottom w:val="single" w:sz="4" w:space="0" w:color="auto"/>
              <w:right w:val="single" w:sz="4" w:space="0" w:color="auto"/>
            </w:tcBorders>
            <w:vAlign w:val="center"/>
          </w:tcPr>
          <w:p w14:paraId="49D5E659" w14:textId="77777777" w:rsidR="00FA1391" w:rsidRPr="003F6127" w:rsidRDefault="00FA1391" w:rsidP="00FA1391">
            <w:pPr>
              <w:jc w:val="right"/>
              <w:rPr>
                <w:rFonts w:ascii="Arial" w:hAnsi="Arial" w:cs="Arial"/>
                <w:color w:val="000000"/>
                <w:sz w:val="12"/>
                <w:szCs w:val="12"/>
              </w:rPr>
            </w:pPr>
            <w:r w:rsidRPr="00FA1391">
              <w:rPr>
                <w:rFonts w:ascii="Arial" w:hAnsi="Arial" w:cs="Arial"/>
                <w:color w:val="000000"/>
                <w:sz w:val="12"/>
                <w:szCs w:val="12"/>
              </w:rPr>
              <w:t>6</w:t>
            </w:r>
          </w:p>
        </w:tc>
        <w:tc>
          <w:tcPr>
            <w:tcW w:w="577" w:type="dxa"/>
            <w:tcBorders>
              <w:top w:val="single" w:sz="4" w:space="0" w:color="auto"/>
              <w:left w:val="single" w:sz="4" w:space="0" w:color="auto"/>
              <w:bottom w:val="single" w:sz="4" w:space="0" w:color="auto"/>
              <w:right w:val="single" w:sz="4" w:space="0" w:color="auto"/>
            </w:tcBorders>
            <w:vAlign w:val="center"/>
          </w:tcPr>
          <w:p w14:paraId="2DF2B8C7" w14:textId="77777777" w:rsidR="00FA1391" w:rsidRPr="003F6127" w:rsidRDefault="00FA1391" w:rsidP="00FA1391">
            <w:pPr>
              <w:jc w:val="right"/>
              <w:rPr>
                <w:rFonts w:ascii="Arial" w:hAnsi="Arial" w:cs="Arial"/>
                <w:color w:val="000000"/>
                <w:sz w:val="12"/>
                <w:szCs w:val="12"/>
              </w:rPr>
            </w:pPr>
            <w:r w:rsidRPr="00FA1391">
              <w:rPr>
                <w:rFonts w:ascii="Arial" w:hAnsi="Arial" w:cs="Arial"/>
                <w:color w:val="000000"/>
                <w:sz w:val="12"/>
                <w:szCs w:val="12"/>
              </w:rPr>
              <w:t>3</w:t>
            </w:r>
          </w:p>
        </w:tc>
        <w:tc>
          <w:tcPr>
            <w:tcW w:w="613" w:type="dxa"/>
            <w:tcBorders>
              <w:top w:val="single" w:sz="4" w:space="0" w:color="auto"/>
              <w:left w:val="single" w:sz="4" w:space="0" w:color="auto"/>
              <w:bottom w:val="single" w:sz="4" w:space="0" w:color="auto"/>
              <w:right w:val="single" w:sz="4" w:space="0" w:color="auto"/>
            </w:tcBorders>
            <w:vAlign w:val="center"/>
          </w:tcPr>
          <w:p w14:paraId="53A778F8" w14:textId="77777777" w:rsidR="00FA1391" w:rsidRPr="003F6127" w:rsidRDefault="00FA1391" w:rsidP="00FA1391">
            <w:pPr>
              <w:jc w:val="right"/>
              <w:rPr>
                <w:rFonts w:ascii="Arial" w:hAnsi="Arial" w:cs="Arial"/>
                <w:color w:val="000000"/>
                <w:sz w:val="12"/>
                <w:szCs w:val="12"/>
              </w:rPr>
            </w:pPr>
            <w:r w:rsidRPr="00FA1391">
              <w:rPr>
                <w:rFonts w:ascii="Arial" w:hAnsi="Arial" w:cs="Arial"/>
                <w:color w:val="000000"/>
                <w:sz w:val="12"/>
                <w:szCs w:val="12"/>
              </w:rPr>
              <w:t>3</w:t>
            </w:r>
          </w:p>
        </w:tc>
        <w:tc>
          <w:tcPr>
            <w:tcW w:w="567" w:type="dxa"/>
            <w:tcBorders>
              <w:top w:val="single" w:sz="4" w:space="0" w:color="auto"/>
              <w:left w:val="single" w:sz="4" w:space="0" w:color="auto"/>
              <w:bottom w:val="single" w:sz="4" w:space="0" w:color="auto"/>
              <w:right w:val="single" w:sz="18" w:space="0" w:color="auto"/>
            </w:tcBorders>
            <w:vAlign w:val="center"/>
          </w:tcPr>
          <w:p w14:paraId="5AD8914B" w14:textId="77777777" w:rsidR="00FA1391" w:rsidRPr="003F6127" w:rsidRDefault="00FA1391" w:rsidP="00FA1391">
            <w:pPr>
              <w:jc w:val="right"/>
              <w:rPr>
                <w:rFonts w:ascii="Arial" w:hAnsi="Arial" w:cs="Arial"/>
                <w:color w:val="000000"/>
                <w:sz w:val="12"/>
                <w:szCs w:val="12"/>
              </w:rPr>
            </w:pPr>
          </w:p>
        </w:tc>
      </w:tr>
      <w:tr w:rsidR="00FA1391" w:rsidRPr="00C40D29" w14:paraId="2DA6D945" w14:textId="77777777" w:rsidTr="003637E8">
        <w:trPr>
          <w:gridAfter w:val="1"/>
          <w:wAfter w:w="20" w:type="dxa"/>
          <w:cantSplit/>
          <w:trHeight w:val="200"/>
        </w:trPr>
        <w:tc>
          <w:tcPr>
            <w:tcW w:w="302" w:type="dxa"/>
            <w:vMerge/>
          </w:tcPr>
          <w:p w14:paraId="6C48B20D" w14:textId="77777777" w:rsidR="00FA1391" w:rsidRPr="00C40D29" w:rsidRDefault="00FA1391" w:rsidP="00FA1391">
            <w:pPr>
              <w:spacing w:after="20" w:line="120" w:lineRule="exact"/>
              <w:ind w:left="85" w:right="85"/>
              <w:rPr>
                <w:rFonts w:ascii="Arial" w:hAnsi="Arial" w:cs="Arial"/>
                <w:sz w:val="12"/>
              </w:rPr>
            </w:pPr>
          </w:p>
        </w:tc>
        <w:tc>
          <w:tcPr>
            <w:tcW w:w="410" w:type="dxa"/>
            <w:vMerge/>
            <w:vAlign w:val="center"/>
          </w:tcPr>
          <w:p w14:paraId="3BE3827A" w14:textId="77777777" w:rsidR="00FA1391" w:rsidRPr="00C40D29" w:rsidRDefault="00FA1391" w:rsidP="00FA1391">
            <w:pPr>
              <w:spacing w:after="20" w:line="120" w:lineRule="exact"/>
              <w:ind w:left="85" w:right="85"/>
              <w:rPr>
                <w:rFonts w:ascii="Arial" w:hAnsi="Arial" w:cs="Arial"/>
                <w:sz w:val="12"/>
              </w:rPr>
            </w:pPr>
          </w:p>
        </w:tc>
        <w:tc>
          <w:tcPr>
            <w:tcW w:w="571" w:type="dxa"/>
            <w:vMerge/>
            <w:vAlign w:val="center"/>
          </w:tcPr>
          <w:p w14:paraId="22114F93" w14:textId="77777777" w:rsidR="00FA1391" w:rsidRPr="00C40D29" w:rsidRDefault="00FA1391" w:rsidP="00FA1391">
            <w:pPr>
              <w:spacing w:after="20" w:line="120" w:lineRule="exact"/>
              <w:ind w:left="85" w:right="85"/>
              <w:rPr>
                <w:rFonts w:ascii="Arial" w:hAnsi="Arial" w:cs="Arial"/>
                <w:sz w:val="12"/>
              </w:rPr>
            </w:pPr>
          </w:p>
        </w:tc>
        <w:tc>
          <w:tcPr>
            <w:tcW w:w="1258" w:type="dxa"/>
            <w:tcBorders>
              <w:right w:val="single" w:sz="18" w:space="0" w:color="auto"/>
            </w:tcBorders>
            <w:vAlign w:val="center"/>
          </w:tcPr>
          <w:p w14:paraId="0D26784C" w14:textId="77777777" w:rsidR="00FA1391" w:rsidRPr="00C40D29" w:rsidRDefault="00FA1391" w:rsidP="00FA139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7" w:type="dxa"/>
            <w:tcBorders>
              <w:top w:val="single" w:sz="4" w:space="0" w:color="auto"/>
              <w:left w:val="single" w:sz="18" w:space="0" w:color="auto"/>
              <w:bottom w:val="single" w:sz="4" w:space="0" w:color="auto"/>
              <w:right w:val="single" w:sz="4" w:space="0" w:color="auto"/>
            </w:tcBorders>
            <w:vAlign w:val="center"/>
          </w:tcPr>
          <w:p w14:paraId="17E1B070"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711" w:type="dxa"/>
            <w:tcBorders>
              <w:top w:val="single" w:sz="4" w:space="0" w:color="auto"/>
              <w:left w:val="single" w:sz="4" w:space="0" w:color="auto"/>
              <w:bottom w:val="single" w:sz="4" w:space="0" w:color="auto"/>
              <w:right w:val="single" w:sz="4" w:space="0" w:color="auto"/>
            </w:tcBorders>
            <w:vAlign w:val="center"/>
          </w:tcPr>
          <w:p w14:paraId="483A6E56"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tcPr>
          <w:p w14:paraId="04A7B52F"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30DE7AAE"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4" w:space="0" w:color="auto"/>
            </w:tcBorders>
            <w:vAlign w:val="center"/>
          </w:tcPr>
          <w:p w14:paraId="62153E4D" w14:textId="77777777" w:rsidR="00FA1391" w:rsidRPr="003F6127" w:rsidRDefault="00FA1391" w:rsidP="00FA139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6403E8B0"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14:paraId="0502842E"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4C957CD3"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653" w:type="dxa"/>
            <w:tcBorders>
              <w:top w:val="single" w:sz="4" w:space="0" w:color="auto"/>
              <w:left w:val="single" w:sz="4" w:space="0" w:color="auto"/>
              <w:bottom w:val="single" w:sz="4" w:space="0" w:color="auto"/>
              <w:right w:val="single" w:sz="4" w:space="0" w:color="auto"/>
            </w:tcBorders>
            <w:vAlign w:val="center"/>
          </w:tcPr>
          <w:p w14:paraId="1DE299A0" w14:textId="77777777"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14:paraId="192C42FA" w14:textId="77777777"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52123EF8" w14:textId="77777777"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1069B3E"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157E69A0" w14:textId="77777777" w:rsidR="00FA1391" w:rsidRPr="003F6127" w:rsidRDefault="00FA1391" w:rsidP="00FA1391">
            <w:pPr>
              <w:jc w:val="right"/>
              <w:rPr>
                <w:rFonts w:ascii="Arial" w:hAnsi="Arial" w:cs="Arial"/>
                <w:color w:val="000000"/>
                <w:sz w:val="12"/>
                <w:szCs w:val="12"/>
              </w:rPr>
            </w:pPr>
          </w:p>
        </w:tc>
      </w:tr>
      <w:tr w:rsidR="00FA1391" w:rsidRPr="00C40D29" w14:paraId="5FE2C9AC" w14:textId="77777777" w:rsidTr="003637E8">
        <w:trPr>
          <w:gridAfter w:val="1"/>
          <w:wAfter w:w="20" w:type="dxa"/>
          <w:cantSplit/>
          <w:trHeight w:val="200"/>
        </w:trPr>
        <w:tc>
          <w:tcPr>
            <w:tcW w:w="302" w:type="dxa"/>
            <w:vMerge/>
          </w:tcPr>
          <w:p w14:paraId="74EA041B" w14:textId="77777777" w:rsidR="00FA1391" w:rsidRPr="00C40D29" w:rsidRDefault="00FA1391" w:rsidP="00FA1391">
            <w:pPr>
              <w:spacing w:after="20" w:line="120" w:lineRule="exact"/>
              <w:ind w:left="85" w:right="85"/>
              <w:rPr>
                <w:rFonts w:ascii="Arial" w:hAnsi="Arial" w:cs="Arial"/>
                <w:sz w:val="12"/>
              </w:rPr>
            </w:pPr>
          </w:p>
        </w:tc>
        <w:tc>
          <w:tcPr>
            <w:tcW w:w="410" w:type="dxa"/>
            <w:vMerge/>
            <w:vAlign w:val="center"/>
          </w:tcPr>
          <w:p w14:paraId="50AC6A0E" w14:textId="77777777" w:rsidR="00FA1391" w:rsidRPr="00C40D29" w:rsidRDefault="00FA1391" w:rsidP="00FA1391">
            <w:pPr>
              <w:spacing w:after="20" w:line="120" w:lineRule="exact"/>
              <w:ind w:left="85" w:right="85"/>
              <w:rPr>
                <w:rFonts w:ascii="Arial" w:hAnsi="Arial" w:cs="Arial"/>
                <w:sz w:val="12"/>
              </w:rPr>
            </w:pPr>
          </w:p>
        </w:tc>
        <w:tc>
          <w:tcPr>
            <w:tcW w:w="571" w:type="dxa"/>
            <w:vMerge/>
            <w:vAlign w:val="center"/>
          </w:tcPr>
          <w:p w14:paraId="016D8ACF" w14:textId="77777777" w:rsidR="00FA1391" w:rsidRPr="00C40D29" w:rsidRDefault="00FA1391" w:rsidP="00FA1391">
            <w:pPr>
              <w:spacing w:after="20" w:line="120" w:lineRule="exact"/>
              <w:ind w:left="85" w:right="85"/>
              <w:rPr>
                <w:rFonts w:ascii="Arial" w:hAnsi="Arial" w:cs="Arial"/>
                <w:sz w:val="12"/>
              </w:rPr>
            </w:pPr>
          </w:p>
        </w:tc>
        <w:tc>
          <w:tcPr>
            <w:tcW w:w="1258" w:type="dxa"/>
            <w:tcBorders>
              <w:right w:val="single" w:sz="18" w:space="0" w:color="auto"/>
            </w:tcBorders>
            <w:vAlign w:val="center"/>
          </w:tcPr>
          <w:p w14:paraId="6272D401" w14:textId="77777777" w:rsidR="00FA1391" w:rsidRPr="00C40D29" w:rsidRDefault="00FA1391" w:rsidP="00FA1391">
            <w:pPr>
              <w:spacing w:after="20" w:line="120" w:lineRule="exact"/>
              <w:ind w:left="85" w:right="85"/>
              <w:rPr>
                <w:rFonts w:ascii="Arial" w:hAnsi="Arial" w:cs="Arial"/>
                <w:sz w:val="12"/>
                <w:szCs w:val="12"/>
              </w:rPr>
            </w:pPr>
            <w:r w:rsidRPr="00C40D29">
              <w:rPr>
                <w:rFonts w:ascii="Arial" w:hAnsi="Arial" w:cs="Arial"/>
                <w:sz w:val="12"/>
              </w:rPr>
              <w:t>prywatnego</w:t>
            </w:r>
          </w:p>
        </w:tc>
        <w:tc>
          <w:tcPr>
            <w:tcW w:w="427" w:type="dxa"/>
            <w:tcBorders>
              <w:top w:val="single" w:sz="4" w:space="0" w:color="auto"/>
              <w:left w:val="single" w:sz="18" w:space="0" w:color="auto"/>
              <w:bottom w:val="single" w:sz="4" w:space="0" w:color="auto"/>
              <w:right w:val="single" w:sz="4" w:space="0" w:color="auto"/>
            </w:tcBorders>
            <w:vAlign w:val="center"/>
          </w:tcPr>
          <w:p w14:paraId="6A3C1C07"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711" w:type="dxa"/>
            <w:tcBorders>
              <w:top w:val="single" w:sz="4" w:space="0" w:color="auto"/>
              <w:left w:val="single" w:sz="4" w:space="0" w:color="auto"/>
              <w:bottom w:val="single" w:sz="4" w:space="0" w:color="auto"/>
              <w:right w:val="single" w:sz="4" w:space="0" w:color="auto"/>
            </w:tcBorders>
            <w:vAlign w:val="center"/>
          </w:tcPr>
          <w:p w14:paraId="1F0C32E7"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w:t>
            </w:r>
          </w:p>
        </w:tc>
        <w:tc>
          <w:tcPr>
            <w:tcW w:w="708" w:type="dxa"/>
            <w:tcBorders>
              <w:top w:val="single" w:sz="4" w:space="0" w:color="auto"/>
              <w:left w:val="single" w:sz="4" w:space="0" w:color="auto"/>
              <w:bottom w:val="single" w:sz="4" w:space="0" w:color="auto"/>
              <w:right w:val="single" w:sz="4" w:space="0" w:color="auto"/>
            </w:tcBorders>
            <w:vAlign w:val="center"/>
          </w:tcPr>
          <w:p w14:paraId="32099326"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345EDA5E"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4" w:space="0" w:color="auto"/>
            </w:tcBorders>
            <w:vAlign w:val="center"/>
          </w:tcPr>
          <w:p w14:paraId="35EC1F84" w14:textId="77777777" w:rsidR="00FA1391" w:rsidRPr="003F6127" w:rsidRDefault="00FA1391" w:rsidP="00FA139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3E81DCDA"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17025F21"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tcPr>
          <w:p w14:paraId="510836D9"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653" w:type="dxa"/>
            <w:tcBorders>
              <w:top w:val="single" w:sz="4" w:space="0" w:color="auto"/>
              <w:left w:val="single" w:sz="4" w:space="0" w:color="auto"/>
              <w:bottom w:val="single" w:sz="4" w:space="0" w:color="auto"/>
              <w:right w:val="single" w:sz="4" w:space="0" w:color="auto"/>
            </w:tcBorders>
            <w:vAlign w:val="center"/>
          </w:tcPr>
          <w:p w14:paraId="432D1612" w14:textId="77777777"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14:paraId="33B49851" w14:textId="77777777" w:rsidR="00FA1391" w:rsidRPr="003F6127" w:rsidRDefault="00FA1391" w:rsidP="00FA1391">
            <w:pPr>
              <w:jc w:val="right"/>
              <w:rPr>
                <w:rFonts w:ascii="Arial" w:hAnsi="Arial" w:cs="Arial"/>
                <w:color w:val="000000"/>
                <w:sz w:val="12"/>
                <w:szCs w:val="12"/>
              </w:rPr>
            </w:pPr>
            <w:r w:rsidRPr="00FA1391">
              <w:rPr>
                <w:rFonts w:ascii="Arial" w:hAnsi="Arial" w:cs="Arial"/>
                <w:color w:val="000000"/>
                <w:sz w:val="12"/>
                <w:szCs w:val="12"/>
              </w:rPr>
              <w:t>1</w:t>
            </w:r>
          </w:p>
        </w:tc>
        <w:tc>
          <w:tcPr>
            <w:tcW w:w="577" w:type="dxa"/>
            <w:tcBorders>
              <w:top w:val="single" w:sz="4" w:space="0" w:color="auto"/>
              <w:left w:val="single" w:sz="4" w:space="0" w:color="auto"/>
              <w:bottom w:val="single" w:sz="4" w:space="0" w:color="auto"/>
              <w:right w:val="single" w:sz="4" w:space="0" w:color="auto"/>
            </w:tcBorders>
            <w:vAlign w:val="center"/>
          </w:tcPr>
          <w:p w14:paraId="324424DB" w14:textId="77777777" w:rsidR="00FA1391" w:rsidRPr="003F6127" w:rsidRDefault="00FA1391" w:rsidP="00FA1391">
            <w:pPr>
              <w:jc w:val="right"/>
              <w:rPr>
                <w:rFonts w:ascii="Arial" w:hAnsi="Arial" w:cs="Arial"/>
                <w:color w:val="000000"/>
                <w:sz w:val="12"/>
                <w:szCs w:val="12"/>
              </w:rPr>
            </w:pPr>
            <w:r w:rsidRPr="00FA1391">
              <w:rPr>
                <w:rFonts w:ascii="Arial" w:hAnsi="Arial" w:cs="Arial"/>
                <w:color w:val="000000"/>
                <w:sz w:val="12"/>
                <w:szCs w:val="12"/>
              </w:rPr>
              <w:t>1</w:t>
            </w:r>
          </w:p>
        </w:tc>
        <w:tc>
          <w:tcPr>
            <w:tcW w:w="613" w:type="dxa"/>
            <w:tcBorders>
              <w:top w:val="single" w:sz="4" w:space="0" w:color="auto"/>
              <w:left w:val="single" w:sz="4" w:space="0" w:color="auto"/>
              <w:bottom w:val="single" w:sz="4" w:space="0" w:color="auto"/>
              <w:right w:val="single" w:sz="4" w:space="0" w:color="auto"/>
            </w:tcBorders>
            <w:vAlign w:val="center"/>
          </w:tcPr>
          <w:p w14:paraId="7B46BFB2"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6434FD35" w14:textId="77777777" w:rsidR="00FA1391" w:rsidRPr="003F6127" w:rsidRDefault="00FA1391" w:rsidP="00FA1391">
            <w:pPr>
              <w:jc w:val="right"/>
              <w:rPr>
                <w:rFonts w:ascii="Arial" w:hAnsi="Arial" w:cs="Arial"/>
                <w:color w:val="000000"/>
                <w:sz w:val="12"/>
                <w:szCs w:val="12"/>
              </w:rPr>
            </w:pPr>
          </w:p>
        </w:tc>
      </w:tr>
      <w:tr w:rsidR="00FA1391" w:rsidRPr="00C40D29" w14:paraId="5398C80E" w14:textId="77777777" w:rsidTr="0026000C">
        <w:trPr>
          <w:gridAfter w:val="1"/>
          <w:wAfter w:w="20" w:type="dxa"/>
          <w:cantSplit/>
          <w:trHeight w:val="200"/>
        </w:trPr>
        <w:tc>
          <w:tcPr>
            <w:tcW w:w="302" w:type="dxa"/>
            <w:vMerge/>
          </w:tcPr>
          <w:p w14:paraId="1A5FA926" w14:textId="77777777" w:rsidR="00FA1391" w:rsidRPr="00C40D29" w:rsidRDefault="00FA1391" w:rsidP="00FA1391">
            <w:pPr>
              <w:spacing w:after="20" w:line="120" w:lineRule="exact"/>
              <w:ind w:left="85" w:right="85"/>
              <w:rPr>
                <w:rFonts w:ascii="Arial" w:hAnsi="Arial" w:cs="Arial"/>
                <w:sz w:val="12"/>
              </w:rPr>
            </w:pPr>
          </w:p>
        </w:tc>
        <w:tc>
          <w:tcPr>
            <w:tcW w:w="410" w:type="dxa"/>
            <w:vMerge/>
            <w:vAlign w:val="center"/>
          </w:tcPr>
          <w:p w14:paraId="62E8CC3A" w14:textId="77777777" w:rsidR="00FA1391" w:rsidRPr="00C40D29" w:rsidRDefault="00FA1391" w:rsidP="00FA1391">
            <w:pPr>
              <w:spacing w:after="20" w:line="120" w:lineRule="exact"/>
              <w:ind w:left="85" w:right="85"/>
              <w:rPr>
                <w:rFonts w:ascii="Arial" w:hAnsi="Arial" w:cs="Arial"/>
                <w:sz w:val="12"/>
              </w:rPr>
            </w:pPr>
          </w:p>
        </w:tc>
        <w:tc>
          <w:tcPr>
            <w:tcW w:w="1829" w:type="dxa"/>
            <w:gridSpan w:val="2"/>
            <w:tcBorders>
              <w:bottom w:val="single" w:sz="4" w:space="0" w:color="auto"/>
              <w:right w:val="single" w:sz="18" w:space="0" w:color="auto"/>
            </w:tcBorders>
            <w:vAlign w:val="center"/>
          </w:tcPr>
          <w:p w14:paraId="17EFBA78" w14:textId="77777777" w:rsidR="00FA1391" w:rsidRPr="00C40D29" w:rsidRDefault="00FA1391" w:rsidP="00FA139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7" w:type="dxa"/>
            <w:tcBorders>
              <w:top w:val="single" w:sz="4" w:space="0" w:color="auto"/>
              <w:left w:val="single" w:sz="18" w:space="0" w:color="auto"/>
              <w:bottom w:val="single" w:sz="4" w:space="0" w:color="auto"/>
              <w:right w:val="single" w:sz="4" w:space="0" w:color="auto"/>
            </w:tcBorders>
            <w:vAlign w:val="center"/>
          </w:tcPr>
          <w:p w14:paraId="62D1488F"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711" w:type="dxa"/>
            <w:tcBorders>
              <w:top w:val="single" w:sz="4" w:space="0" w:color="auto"/>
              <w:left w:val="single" w:sz="4" w:space="0" w:color="auto"/>
              <w:bottom w:val="single" w:sz="4" w:space="0" w:color="auto"/>
              <w:right w:val="single" w:sz="4" w:space="0" w:color="auto"/>
            </w:tcBorders>
            <w:vAlign w:val="center"/>
          </w:tcPr>
          <w:p w14:paraId="11D99448"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26</w:t>
            </w:r>
          </w:p>
        </w:tc>
        <w:tc>
          <w:tcPr>
            <w:tcW w:w="708" w:type="dxa"/>
            <w:tcBorders>
              <w:top w:val="single" w:sz="4" w:space="0" w:color="auto"/>
              <w:left w:val="single" w:sz="4" w:space="0" w:color="auto"/>
              <w:bottom w:val="single" w:sz="4" w:space="0" w:color="auto"/>
              <w:right w:val="single" w:sz="4" w:space="0" w:color="auto"/>
            </w:tcBorders>
            <w:vAlign w:val="center"/>
          </w:tcPr>
          <w:p w14:paraId="631A4B12"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cBorders>
            <w:vAlign w:val="center"/>
          </w:tcPr>
          <w:p w14:paraId="02BEE53B"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15</w:t>
            </w:r>
          </w:p>
        </w:tc>
        <w:tc>
          <w:tcPr>
            <w:tcW w:w="709" w:type="dxa"/>
            <w:tcBorders>
              <w:top w:val="single" w:sz="4" w:space="0" w:color="auto"/>
              <w:left w:val="single" w:sz="4" w:space="0" w:color="auto"/>
              <w:bottom w:val="single" w:sz="4" w:space="0" w:color="auto"/>
            </w:tcBorders>
            <w:vAlign w:val="center"/>
          </w:tcPr>
          <w:p w14:paraId="706CCD4A"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5</w:t>
            </w:r>
          </w:p>
        </w:tc>
        <w:tc>
          <w:tcPr>
            <w:tcW w:w="708" w:type="dxa"/>
            <w:tcBorders>
              <w:top w:val="single" w:sz="4" w:space="0" w:color="auto"/>
              <w:bottom w:val="single" w:sz="4" w:space="0" w:color="auto"/>
            </w:tcBorders>
            <w:vAlign w:val="center"/>
          </w:tcPr>
          <w:p w14:paraId="190C8D51"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w:t>
            </w:r>
          </w:p>
        </w:tc>
        <w:tc>
          <w:tcPr>
            <w:tcW w:w="709" w:type="dxa"/>
            <w:tcBorders>
              <w:top w:val="single" w:sz="4" w:space="0" w:color="auto"/>
              <w:bottom w:val="single" w:sz="4" w:space="0" w:color="auto"/>
              <w:right w:val="single" w:sz="4" w:space="0" w:color="auto"/>
            </w:tcBorders>
            <w:vAlign w:val="center"/>
          </w:tcPr>
          <w:p w14:paraId="11962988"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7</w:t>
            </w:r>
          </w:p>
        </w:tc>
        <w:tc>
          <w:tcPr>
            <w:tcW w:w="709" w:type="dxa"/>
            <w:tcBorders>
              <w:top w:val="single" w:sz="4" w:space="0" w:color="auto"/>
              <w:left w:val="single" w:sz="4" w:space="0" w:color="auto"/>
              <w:bottom w:val="single" w:sz="4" w:space="0" w:color="auto"/>
              <w:right w:val="single" w:sz="4" w:space="0" w:color="auto"/>
            </w:tcBorders>
            <w:vAlign w:val="center"/>
          </w:tcPr>
          <w:p w14:paraId="48C3F65C"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w:t>
            </w:r>
          </w:p>
        </w:tc>
        <w:tc>
          <w:tcPr>
            <w:tcW w:w="653" w:type="dxa"/>
            <w:tcBorders>
              <w:top w:val="single" w:sz="4" w:space="0" w:color="auto"/>
              <w:left w:val="single" w:sz="4" w:space="0" w:color="auto"/>
              <w:bottom w:val="single" w:sz="4" w:space="0" w:color="auto"/>
              <w:right w:val="single" w:sz="4" w:space="0" w:color="auto"/>
            </w:tcBorders>
            <w:vAlign w:val="center"/>
          </w:tcPr>
          <w:p w14:paraId="20CF0ADB"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5</w:t>
            </w:r>
          </w:p>
        </w:tc>
        <w:tc>
          <w:tcPr>
            <w:tcW w:w="782" w:type="dxa"/>
            <w:tcBorders>
              <w:top w:val="single" w:sz="4" w:space="0" w:color="auto"/>
              <w:left w:val="single" w:sz="4" w:space="0" w:color="auto"/>
              <w:bottom w:val="single" w:sz="4" w:space="0" w:color="auto"/>
              <w:right w:val="single" w:sz="4" w:space="0" w:color="auto"/>
            </w:tcBorders>
            <w:vAlign w:val="center"/>
          </w:tcPr>
          <w:p w14:paraId="41E02875" w14:textId="77777777"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4F7CF37C" w14:textId="77777777"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0795B3DE"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1521FAA2" w14:textId="77777777" w:rsidR="00FA1391" w:rsidRPr="003F6127" w:rsidRDefault="00FA1391" w:rsidP="00FA1391">
            <w:pPr>
              <w:jc w:val="right"/>
              <w:rPr>
                <w:rFonts w:ascii="Arial" w:hAnsi="Arial" w:cs="Arial"/>
                <w:color w:val="000000"/>
                <w:sz w:val="12"/>
                <w:szCs w:val="12"/>
              </w:rPr>
            </w:pPr>
          </w:p>
        </w:tc>
      </w:tr>
      <w:tr w:rsidR="00FA1391" w:rsidRPr="00C40D29" w14:paraId="0F3B0B2D" w14:textId="77777777" w:rsidTr="0026000C">
        <w:trPr>
          <w:gridAfter w:val="1"/>
          <w:wAfter w:w="20" w:type="dxa"/>
          <w:cantSplit/>
          <w:trHeight w:val="200"/>
        </w:trPr>
        <w:tc>
          <w:tcPr>
            <w:tcW w:w="302" w:type="dxa"/>
            <w:vMerge/>
          </w:tcPr>
          <w:p w14:paraId="273FAB90" w14:textId="77777777" w:rsidR="00FA1391" w:rsidRPr="00C40D29" w:rsidRDefault="00FA1391" w:rsidP="00FA1391">
            <w:pPr>
              <w:spacing w:after="20" w:line="120" w:lineRule="exact"/>
              <w:ind w:left="85" w:right="85"/>
              <w:rPr>
                <w:rFonts w:ascii="Arial" w:hAnsi="Arial" w:cs="Arial"/>
                <w:sz w:val="12"/>
              </w:rPr>
            </w:pPr>
          </w:p>
        </w:tc>
        <w:tc>
          <w:tcPr>
            <w:tcW w:w="410" w:type="dxa"/>
            <w:vMerge/>
            <w:vAlign w:val="center"/>
          </w:tcPr>
          <w:p w14:paraId="50A56B0F" w14:textId="77777777" w:rsidR="00FA1391" w:rsidRPr="00C40D29" w:rsidRDefault="00FA1391" w:rsidP="00FA1391">
            <w:pPr>
              <w:spacing w:after="20" w:line="120" w:lineRule="exact"/>
              <w:ind w:left="85" w:right="85"/>
              <w:rPr>
                <w:rFonts w:ascii="Arial" w:hAnsi="Arial" w:cs="Arial"/>
                <w:sz w:val="12"/>
              </w:rPr>
            </w:pPr>
          </w:p>
        </w:tc>
        <w:tc>
          <w:tcPr>
            <w:tcW w:w="1829" w:type="dxa"/>
            <w:gridSpan w:val="2"/>
            <w:tcBorders>
              <w:top w:val="single" w:sz="4" w:space="0" w:color="auto"/>
              <w:right w:val="single" w:sz="18" w:space="0" w:color="auto"/>
            </w:tcBorders>
            <w:vAlign w:val="center"/>
          </w:tcPr>
          <w:p w14:paraId="7508FDAE" w14:textId="77777777" w:rsidR="00FA1391" w:rsidRPr="00C40D29" w:rsidRDefault="00FA1391" w:rsidP="00FA1391">
            <w:pPr>
              <w:spacing w:after="20" w:line="120" w:lineRule="exact"/>
              <w:ind w:left="85" w:right="85"/>
              <w:rPr>
                <w:rFonts w:ascii="Arial" w:hAnsi="Arial" w:cs="Arial"/>
                <w:sz w:val="12"/>
              </w:rPr>
            </w:pPr>
            <w:r w:rsidRPr="00C40D29">
              <w:rPr>
                <w:rFonts w:ascii="Arial" w:hAnsi="Arial" w:cs="Arial"/>
                <w:sz w:val="12"/>
              </w:rPr>
              <w:t>skarbowe</w:t>
            </w:r>
          </w:p>
        </w:tc>
        <w:tc>
          <w:tcPr>
            <w:tcW w:w="427" w:type="dxa"/>
            <w:tcBorders>
              <w:top w:val="single" w:sz="4" w:space="0" w:color="auto"/>
              <w:left w:val="single" w:sz="18" w:space="0" w:color="auto"/>
              <w:bottom w:val="single" w:sz="4" w:space="0" w:color="auto"/>
              <w:right w:val="single" w:sz="4" w:space="0" w:color="auto"/>
            </w:tcBorders>
            <w:vAlign w:val="center"/>
          </w:tcPr>
          <w:p w14:paraId="74F8F73E"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711" w:type="dxa"/>
            <w:tcBorders>
              <w:top w:val="single" w:sz="4" w:space="0" w:color="auto"/>
              <w:left w:val="single" w:sz="4" w:space="0" w:color="auto"/>
              <w:bottom w:val="single" w:sz="4" w:space="0" w:color="auto"/>
              <w:right w:val="single" w:sz="4" w:space="0" w:color="auto"/>
            </w:tcBorders>
            <w:vAlign w:val="center"/>
          </w:tcPr>
          <w:p w14:paraId="0E31E942"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6</w:t>
            </w:r>
          </w:p>
        </w:tc>
        <w:tc>
          <w:tcPr>
            <w:tcW w:w="708" w:type="dxa"/>
            <w:tcBorders>
              <w:top w:val="single" w:sz="4" w:space="0" w:color="auto"/>
              <w:left w:val="single" w:sz="4" w:space="0" w:color="auto"/>
              <w:bottom w:val="single" w:sz="4" w:space="0" w:color="auto"/>
              <w:right w:val="single" w:sz="4" w:space="0" w:color="auto"/>
            </w:tcBorders>
            <w:vAlign w:val="center"/>
          </w:tcPr>
          <w:p w14:paraId="2BCE3376"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14:paraId="20990F55"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w:t>
            </w:r>
          </w:p>
        </w:tc>
        <w:tc>
          <w:tcPr>
            <w:tcW w:w="709" w:type="dxa"/>
            <w:tcBorders>
              <w:top w:val="single" w:sz="4" w:space="0" w:color="auto"/>
              <w:left w:val="single" w:sz="4" w:space="0" w:color="auto"/>
              <w:bottom w:val="single" w:sz="4" w:space="0" w:color="auto"/>
            </w:tcBorders>
            <w:vAlign w:val="center"/>
          </w:tcPr>
          <w:p w14:paraId="2AEE0513"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bottom w:val="single" w:sz="4" w:space="0" w:color="auto"/>
            </w:tcBorders>
            <w:vAlign w:val="center"/>
          </w:tcPr>
          <w:p w14:paraId="0845718A"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14:paraId="6B21611F"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7A97BF9E"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653" w:type="dxa"/>
            <w:tcBorders>
              <w:top w:val="single" w:sz="4" w:space="0" w:color="auto"/>
              <w:left w:val="single" w:sz="4" w:space="0" w:color="auto"/>
              <w:bottom w:val="single" w:sz="4" w:space="0" w:color="auto"/>
              <w:right w:val="single" w:sz="4" w:space="0" w:color="auto"/>
            </w:tcBorders>
            <w:vAlign w:val="center"/>
          </w:tcPr>
          <w:p w14:paraId="2A9F1D31" w14:textId="77777777"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14:paraId="352F9FF7" w14:textId="77777777"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7F18A549" w14:textId="77777777"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6F89EA90"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18F878B2" w14:textId="77777777" w:rsidR="00FA1391" w:rsidRPr="003F6127" w:rsidRDefault="00FA1391" w:rsidP="00FA1391">
            <w:pPr>
              <w:jc w:val="right"/>
              <w:rPr>
                <w:rFonts w:ascii="Arial" w:hAnsi="Arial" w:cs="Arial"/>
                <w:color w:val="000000"/>
                <w:sz w:val="12"/>
                <w:szCs w:val="12"/>
              </w:rPr>
            </w:pPr>
          </w:p>
        </w:tc>
      </w:tr>
      <w:tr w:rsidR="00FA1391" w:rsidRPr="00C40D29" w14:paraId="0A4F61C5" w14:textId="77777777" w:rsidTr="0026000C">
        <w:trPr>
          <w:gridAfter w:val="1"/>
          <w:wAfter w:w="20" w:type="dxa"/>
          <w:cantSplit/>
          <w:trHeight w:val="200"/>
        </w:trPr>
        <w:tc>
          <w:tcPr>
            <w:tcW w:w="302" w:type="dxa"/>
            <w:vMerge/>
          </w:tcPr>
          <w:p w14:paraId="67286DE6" w14:textId="77777777" w:rsidR="00FA1391" w:rsidRPr="00C40D29" w:rsidRDefault="00FA1391" w:rsidP="00FA1391">
            <w:pPr>
              <w:spacing w:after="20" w:line="120" w:lineRule="exact"/>
              <w:ind w:left="85" w:right="85"/>
              <w:rPr>
                <w:rFonts w:ascii="Arial" w:hAnsi="Arial" w:cs="Arial"/>
                <w:sz w:val="12"/>
              </w:rPr>
            </w:pPr>
          </w:p>
        </w:tc>
        <w:tc>
          <w:tcPr>
            <w:tcW w:w="410" w:type="dxa"/>
            <w:vMerge/>
            <w:tcBorders>
              <w:bottom w:val="single" w:sz="4" w:space="0" w:color="auto"/>
            </w:tcBorders>
            <w:vAlign w:val="center"/>
          </w:tcPr>
          <w:p w14:paraId="150D055F" w14:textId="77777777" w:rsidR="00FA1391" w:rsidRPr="00C40D29" w:rsidRDefault="00FA1391" w:rsidP="00FA1391">
            <w:pPr>
              <w:spacing w:after="20" w:line="120" w:lineRule="exact"/>
              <w:ind w:left="85" w:right="85"/>
              <w:rPr>
                <w:rFonts w:ascii="Arial" w:hAnsi="Arial" w:cs="Arial"/>
                <w:sz w:val="12"/>
              </w:rPr>
            </w:pPr>
          </w:p>
        </w:tc>
        <w:tc>
          <w:tcPr>
            <w:tcW w:w="1829" w:type="dxa"/>
            <w:gridSpan w:val="2"/>
            <w:tcBorders>
              <w:top w:val="single" w:sz="4" w:space="0" w:color="auto"/>
              <w:bottom w:val="single" w:sz="4" w:space="0" w:color="auto"/>
              <w:right w:val="single" w:sz="18" w:space="0" w:color="auto"/>
            </w:tcBorders>
            <w:vAlign w:val="center"/>
          </w:tcPr>
          <w:p w14:paraId="2F93C7CF" w14:textId="77777777" w:rsidR="00FA1391" w:rsidRPr="00C40D29" w:rsidRDefault="00FA1391" w:rsidP="00FA139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7" w:type="dxa"/>
            <w:tcBorders>
              <w:top w:val="single" w:sz="4" w:space="0" w:color="auto"/>
              <w:left w:val="single" w:sz="18" w:space="0" w:color="auto"/>
              <w:bottom w:val="single" w:sz="4" w:space="0" w:color="auto"/>
              <w:right w:val="single" w:sz="4" w:space="0" w:color="auto"/>
            </w:tcBorders>
            <w:vAlign w:val="center"/>
          </w:tcPr>
          <w:p w14:paraId="53650FD0"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711" w:type="dxa"/>
            <w:tcBorders>
              <w:top w:val="single" w:sz="4" w:space="0" w:color="auto"/>
              <w:left w:val="single" w:sz="4" w:space="0" w:color="auto"/>
              <w:bottom w:val="single" w:sz="4" w:space="0" w:color="auto"/>
              <w:right w:val="single" w:sz="4" w:space="0" w:color="auto"/>
            </w:tcBorders>
            <w:vAlign w:val="center"/>
          </w:tcPr>
          <w:p w14:paraId="671C8091" w14:textId="77777777" w:rsidR="00FA1391" w:rsidRPr="003F6127" w:rsidRDefault="00FA1391" w:rsidP="00FA1391">
            <w:pPr>
              <w:jc w:val="right"/>
              <w:rPr>
                <w:rFonts w:ascii="Arial" w:hAnsi="Arial" w:cs="Arial"/>
                <w:color w:val="000000"/>
                <w:sz w:val="12"/>
                <w:szCs w:val="12"/>
              </w:rPr>
            </w:pPr>
          </w:p>
        </w:tc>
        <w:tc>
          <w:tcPr>
            <w:tcW w:w="708" w:type="dxa"/>
            <w:tcBorders>
              <w:top w:val="single" w:sz="4" w:space="0" w:color="auto"/>
              <w:left w:val="single" w:sz="4" w:space="0" w:color="auto"/>
              <w:bottom w:val="single" w:sz="4" w:space="0" w:color="auto"/>
              <w:right w:val="single" w:sz="4" w:space="0" w:color="auto"/>
            </w:tcBorders>
            <w:vAlign w:val="center"/>
          </w:tcPr>
          <w:p w14:paraId="4B7D2AFE"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1BE736D4"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102F33B7" w14:textId="77777777" w:rsidR="00FA1391" w:rsidRPr="003F6127" w:rsidRDefault="00FA1391" w:rsidP="00FA139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7DDFBF01"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0BAF8D2A"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68C74B36" w14:textId="77777777" w:rsidR="00FA1391" w:rsidRPr="003F6127" w:rsidRDefault="00FA1391" w:rsidP="00FA139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409D5758" w14:textId="77777777"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14:paraId="6F2CA70E" w14:textId="77777777"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1F11A6FE" w14:textId="77777777"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03402F20"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505C91BA" w14:textId="77777777" w:rsidR="00FA1391" w:rsidRPr="003F6127" w:rsidRDefault="00FA1391" w:rsidP="00FA1391">
            <w:pPr>
              <w:jc w:val="right"/>
              <w:rPr>
                <w:rFonts w:ascii="Arial" w:hAnsi="Arial" w:cs="Arial"/>
                <w:color w:val="000000"/>
                <w:sz w:val="12"/>
                <w:szCs w:val="12"/>
              </w:rPr>
            </w:pPr>
          </w:p>
        </w:tc>
      </w:tr>
      <w:tr w:rsidR="00FA1391" w:rsidRPr="00C40D29" w14:paraId="4D76B4E8" w14:textId="77777777" w:rsidTr="001A0ACB">
        <w:trPr>
          <w:gridAfter w:val="1"/>
          <w:wAfter w:w="20" w:type="dxa"/>
          <w:cantSplit/>
          <w:trHeight w:val="200"/>
        </w:trPr>
        <w:tc>
          <w:tcPr>
            <w:tcW w:w="302" w:type="dxa"/>
            <w:vMerge/>
          </w:tcPr>
          <w:p w14:paraId="22667AD7" w14:textId="77777777" w:rsidR="00FA1391" w:rsidRPr="00C40D29" w:rsidRDefault="00FA1391" w:rsidP="00FA1391">
            <w:pPr>
              <w:ind w:left="85" w:right="85"/>
              <w:rPr>
                <w:rFonts w:ascii="Arial" w:hAnsi="Arial" w:cs="Arial"/>
                <w:b/>
                <w:bCs/>
                <w:sz w:val="12"/>
              </w:rPr>
            </w:pPr>
          </w:p>
        </w:tc>
        <w:tc>
          <w:tcPr>
            <w:tcW w:w="2239" w:type="dxa"/>
            <w:gridSpan w:val="3"/>
            <w:tcBorders>
              <w:top w:val="single" w:sz="4" w:space="0" w:color="auto"/>
              <w:bottom w:val="single" w:sz="8" w:space="0" w:color="auto"/>
              <w:right w:val="single" w:sz="18" w:space="0" w:color="auto"/>
            </w:tcBorders>
            <w:vAlign w:val="center"/>
          </w:tcPr>
          <w:p w14:paraId="50834D64" w14:textId="77777777" w:rsidR="00FA1391" w:rsidRPr="00C40D29" w:rsidRDefault="00FA1391" w:rsidP="00FA1391">
            <w:pPr>
              <w:ind w:left="85" w:right="85"/>
              <w:rPr>
                <w:rFonts w:ascii="Arial" w:hAnsi="Arial" w:cs="Arial"/>
                <w:sz w:val="12"/>
              </w:rPr>
            </w:pPr>
            <w:r w:rsidRPr="00C40D29">
              <w:rPr>
                <w:rFonts w:ascii="Arial" w:hAnsi="Arial" w:cs="Arial"/>
                <w:b/>
                <w:bCs/>
                <w:sz w:val="12"/>
              </w:rPr>
              <w:t>Kp</w:t>
            </w:r>
          </w:p>
        </w:tc>
        <w:tc>
          <w:tcPr>
            <w:tcW w:w="427" w:type="dxa"/>
            <w:tcBorders>
              <w:top w:val="single" w:sz="4" w:space="0" w:color="auto"/>
              <w:left w:val="single" w:sz="18" w:space="0" w:color="auto"/>
              <w:bottom w:val="single" w:sz="4" w:space="0" w:color="auto"/>
              <w:right w:val="single" w:sz="4" w:space="0" w:color="auto"/>
            </w:tcBorders>
            <w:vAlign w:val="center"/>
          </w:tcPr>
          <w:p w14:paraId="583CD383"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711" w:type="dxa"/>
            <w:tcBorders>
              <w:top w:val="single" w:sz="4" w:space="0" w:color="auto"/>
              <w:left w:val="single" w:sz="4" w:space="0" w:color="auto"/>
              <w:bottom w:val="single" w:sz="4" w:space="0" w:color="auto"/>
              <w:right w:val="single" w:sz="4" w:space="0" w:color="auto"/>
            </w:tcBorders>
            <w:vAlign w:val="center"/>
          </w:tcPr>
          <w:p w14:paraId="308B2ECB"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11</w:t>
            </w:r>
          </w:p>
        </w:tc>
        <w:tc>
          <w:tcPr>
            <w:tcW w:w="708" w:type="dxa"/>
            <w:tcBorders>
              <w:top w:val="single" w:sz="4" w:space="0" w:color="auto"/>
              <w:left w:val="single" w:sz="4" w:space="0" w:color="auto"/>
              <w:bottom w:val="single" w:sz="4" w:space="0" w:color="auto"/>
              <w:right w:val="single" w:sz="4" w:space="0" w:color="auto"/>
            </w:tcBorders>
            <w:vAlign w:val="center"/>
          </w:tcPr>
          <w:p w14:paraId="668EF24B"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9</w:t>
            </w:r>
          </w:p>
        </w:tc>
        <w:tc>
          <w:tcPr>
            <w:tcW w:w="709" w:type="dxa"/>
            <w:tcBorders>
              <w:top w:val="single" w:sz="4" w:space="0" w:color="auto"/>
              <w:left w:val="single" w:sz="4" w:space="0" w:color="auto"/>
              <w:bottom w:val="single" w:sz="4" w:space="0" w:color="auto"/>
              <w:right w:val="single" w:sz="4" w:space="0" w:color="auto"/>
            </w:tcBorders>
            <w:vAlign w:val="center"/>
          </w:tcPr>
          <w:p w14:paraId="14F20B34"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4" w:space="0" w:color="auto"/>
            </w:tcBorders>
            <w:vAlign w:val="center"/>
          </w:tcPr>
          <w:p w14:paraId="24A48935"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w:t>
            </w:r>
          </w:p>
        </w:tc>
        <w:tc>
          <w:tcPr>
            <w:tcW w:w="708" w:type="dxa"/>
            <w:tcBorders>
              <w:top w:val="single" w:sz="4" w:space="0" w:color="auto"/>
              <w:bottom w:val="single" w:sz="4" w:space="0" w:color="auto"/>
            </w:tcBorders>
            <w:vAlign w:val="center"/>
          </w:tcPr>
          <w:p w14:paraId="57307C63"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7A20BC66"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54E89E79" w14:textId="77777777" w:rsidR="00FA1391" w:rsidRPr="003F6127" w:rsidRDefault="00FA1391" w:rsidP="00FA139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7B1466E3" w14:textId="77777777"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14:paraId="58BC17FC" w14:textId="77777777"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42F112C3" w14:textId="77777777"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3569921D"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2E17431F" w14:textId="77777777" w:rsidR="00FA1391" w:rsidRPr="003F6127" w:rsidRDefault="00FA1391" w:rsidP="00FA1391">
            <w:pPr>
              <w:jc w:val="right"/>
              <w:rPr>
                <w:rFonts w:ascii="Arial" w:hAnsi="Arial" w:cs="Arial"/>
                <w:color w:val="000000"/>
                <w:sz w:val="12"/>
                <w:szCs w:val="12"/>
              </w:rPr>
            </w:pPr>
          </w:p>
        </w:tc>
      </w:tr>
      <w:tr w:rsidR="00FA1391" w:rsidRPr="00C40D29" w14:paraId="7E01DFFC" w14:textId="77777777" w:rsidTr="001A0ACB">
        <w:trPr>
          <w:gridAfter w:val="1"/>
          <w:wAfter w:w="20" w:type="dxa"/>
          <w:cantSplit/>
          <w:trHeight w:val="200"/>
        </w:trPr>
        <w:tc>
          <w:tcPr>
            <w:tcW w:w="302" w:type="dxa"/>
            <w:vMerge/>
          </w:tcPr>
          <w:p w14:paraId="5E070E68" w14:textId="77777777" w:rsidR="00FA1391" w:rsidRPr="00C40D29" w:rsidRDefault="00FA1391" w:rsidP="00FA1391">
            <w:pPr>
              <w:ind w:left="85" w:right="85"/>
              <w:rPr>
                <w:rFonts w:ascii="Arial" w:hAnsi="Arial" w:cs="Arial"/>
                <w:b/>
                <w:bCs/>
                <w:sz w:val="12"/>
              </w:rPr>
            </w:pPr>
          </w:p>
        </w:tc>
        <w:tc>
          <w:tcPr>
            <w:tcW w:w="2239" w:type="dxa"/>
            <w:gridSpan w:val="3"/>
            <w:tcBorders>
              <w:top w:val="single" w:sz="8" w:space="0" w:color="auto"/>
              <w:bottom w:val="single" w:sz="8" w:space="0" w:color="auto"/>
              <w:right w:val="single" w:sz="18" w:space="0" w:color="auto"/>
            </w:tcBorders>
            <w:vAlign w:val="center"/>
          </w:tcPr>
          <w:p w14:paraId="4FC09BB9" w14:textId="77777777" w:rsidR="00FA1391" w:rsidRPr="00C40D29" w:rsidRDefault="00FA1391" w:rsidP="00FA1391">
            <w:pPr>
              <w:ind w:left="85" w:right="85"/>
              <w:rPr>
                <w:rFonts w:ascii="Arial" w:hAnsi="Arial" w:cs="Arial"/>
                <w:b/>
                <w:bCs/>
                <w:sz w:val="12"/>
              </w:rPr>
            </w:pPr>
            <w:r w:rsidRPr="00C40D29">
              <w:rPr>
                <w:rFonts w:ascii="Arial" w:hAnsi="Arial" w:cs="Arial"/>
                <w:b/>
                <w:bCs/>
                <w:sz w:val="12"/>
              </w:rPr>
              <w:t>Ko</w:t>
            </w:r>
          </w:p>
        </w:tc>
        <w:tc>
          <w:tcPr>
            <w:tcW w:w="427" w:type="dxa"/>
            <w:tcBorders>
              <w:top w:val="single" w:sz="4" w:space="0" w:color="auto"/>
              <w:left w:val="single" w:sz="18" w:space="0" w:color="auto"/>
              <w:bottom w:val="single" w:sz="4" w:space="0" w:color="auto"/>
              <w:right w:val="single" w:sz="4" w:space="0" w:color="auto"/>
            </w:tcBorders>
            <w:vAlign w:val="center"/>
          </w:tcPr>
          <w:p w14:paraId="2B22F049"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711" w:type="dxa"/>
            <w:tcBorders>
              <w:top w:val="single" w:sz="4" w:space="0" w:color="auto"/>
              <w:left w:val="single" w:sz="4" w:space="0" w:color="auto"/>
              <w:bottom w:val="single" w:sz="4" w:space="0" w:color="auto"/>
              <w:right w:val="single" w:sz="4" w:space="0" w:color="auto"/>
            </w:tcBorders>
            <w:vAlign w:val="center"/>
          </w:tcPr>
          <w:p w14:paraId="7668DF75"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49</w:t>
            </w:r>
          </w:p>
        </w:tc>
        <w:tc>
          <w:tcPr>
            <w:tcW w:w="708" w:type="dxa"/>
            <w:tcBorders>
              <w:top w:val="single" w:sz="4" w:space="0" w:color="auto"/>
              <w:left w:val="single" w:sz="4" w:space="0" w:color="auto"/>
              <w:bottom w:val="single" w:sz="4" w:space="0" w:color="auto"/>
              <w:right w:val="single" w:sz="4" w:space="0" w:color="auto"/>
            </w:tcBorders>
            <w:vAlign w:val="center"/>
          </w:tcPr>
          <w:p w14:paraId="30517B86"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49</w:t>
            </w:r>
          </w:p>
        </w:tc>
        <w:tc>
          <w:tcPr>
            <w:tcW w:w="709" w:type="dxa"/>
            <w:tcBorders>
              <w:top w:val="single" w:sz="4" w:space="0" w:color="auto"/>
              <w:left w:val="single" w:sz="4" w:space="0" w:color="auto"/>
              <w:bottom w:val="single" w:sz="4" w:space="0" w:color="auto"/>
              <w:right w:val="single" w:sz="4" w:space="0" w:color="auto"/>
            </w:tcBorders>
            <w:vAlign w:val="center"/>
          </w:tcPr>
          <w:p w14:paraId="40FC8C6F"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33A4667A" w14:textId="77777777" w:rsidR="00FA1391" w:rsidRPr="003F6127" w:rsidRDefault="00FA1391" w:rsidP="00FA139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44FC1C3A"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16D3C8F8"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55D19B26" w14:textId="77777777" w:rsidR="00FA1391" w:rsidRPr="003F6127" w:rsidRDefault="00FA1391" w:rsidP="00FA139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6539DE77" w14:textId="77777777"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14:paraId="78185704" w14:textId="77777777"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58CF21D9" w14:textId="77777777"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1D52632B"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7CB31A38" w14:textId="77777777" w:rsidR="00FA1391" w:rsidRPr="003F6127" w:rsidRDefault="00FA1391" w:rsidP="00FA1391">
            <w:pPr>
              <w:jc w:val="right"/>
              <w:rPr>
                <w:rFonts w:ascii="Arial" w:hAnsi="Arial" w:cs="Arial"/>
                <w:color w:val="000000"/>
                <w:sz w:val="12"/>
                <w:szCs w:val="12"/>
              </w:rPr>
            </w:pPr>
          </w:p>
        </w:tc>
      </w:tr>
      <w:tr w:rsidR="00FA1391" w:rsidRPr="00C40D29" w14:paraId="4063489F" w14:textId="77777777" w:rsidTr="001A0ACB">
        <w:trPr>
          <w:gridAfter w:val="1"/>
          <w:wAfter w:w="20" w:type="dxa"/>
          <w:cantSplit/>
          <w:trHeight w:val="200"/>
        </w:trPr>
        <w:tc>
          <w:tcPr>
            <w:tcW w:w="302" w:type="dxa"/>
            <w:vMerge/>
          </w:tcPr>
          <w:p w14:paraId="28FABA50" w14:textId="77777777" w:rsidR="00FA1391" w:rsidRPr="00C40D29" w:rsidRDefault="00FA1391" w:rsidP="00FA1391">
            <w:pPr>
              <w:ind w:left="85" w:right="85"/>
              <w:rPr>
                <w:rFonts w:ascii="Arial" w:hAnsi="Arial" w:cs="Arial"/>
                <w:bCs/>
                <w:sz w:val="12"/>
                <w:szCs w:val="12"/>
              </w:rPr>
            </w:pPr>
          </w:p>
        </w:tc>
        <w:tc>
          <w:tcPr>
            <w:tcW w:w="2239" w:type="dxa"/>
            <w:gridSpan w:val="3"/>
            <w:tcBorders>
              <w:top w:val="single" w:sz="8" w:space="0" w:color="auto"/>
              <w:bottom w:val="single" w:sz="8" w:space="0" w:color="auto"/>
              <w:right w:val="single" w:sz="18" w:space="0" w:color="auto"/>
            </w:tcBorders>
            <w:vAlign w:val="center"/>
          </w:tcPr>
          <w:p w14:paraId="35CA5AF7" w14:textId="77777777" w:rsidR="00FA1391" w:rsidRPr="00C40D29" w:rsidRDefault="00FA1391" w:rsidP="00FA1391">
            <w:pPr>
              <w:ind w:left="85" w:right="85"/>
              <w:rPr>
                <w:rFonts w:ascii="Arial" w:hAnsi="Arial" w:cs="Arial"/>
                <w:bCs/>
                <w:sz w:val="12"/>
                <w:szCs w:val="12"/>
              </w:rPr>
            </w:pPr>
            <w:r w:rsidRPr="00C40D29">
              <w:rPr>
                <w:rFonts w:ascii="Arial" w:hAnsi="Arial" w:cs="Arial"/>
                <w:bCs/>
                <w:sz w:val="12"/>
                <w:szCs w:val="12"/>
              </w:rPr>
              <w:t>W</w:t>
            </w:r>
          </w:p>
        </w:tc>
        <w:tc>
          <w:tcPr>
            <w:tcW w:w="427" w:type="dxa"/>
            <w:tcBorders>
              <w:top w:val="single" w:sz="4" w:space="0" w:color="auto"/>
              <w:left w:val="single" w:sz="18" w:space="0" w:color="auto"/>
              <w:bottom w:val="single" w:sz="4" w:space="0" w:color="auto"/>
              <w:right w:val="single" w:sz="4" w:space="0" w:color="auto"/>
            </w:tcBorders>
            <w:vAlign w:val="center"/>
          </w:tcPr>
          <w:p w14:paraId="2F108FA5"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711" w:type="dxa"/>
            <w:tcBorders>
              <w:top w:val="single" w:sz="4" w:space="0" w:color="auto"/>
              <w:left w:val="single" w:sz="4" w:space="0" w:color="auto"/>
              <w:bottom w:val="single" w:sz="4" w:space="0" w:color="auto"/>
              <w:right w:val="single" w:sz="4" w:space="0" w:color="auto"/>
            </w:tcBorders>
            <w:vAlign w:val="center"/>
          </w:tcPr>
          <w:p w14:paraId="29638595"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51</w:t>
            </w:r>
          </w:p>
        </w:tc>
        <w:tc>
          <w:tcPr>
            <w:tcW w:w="708" w:type="dxa"/>
            <w:tcBorders>
              <w:top w:val="single" w:sz="4" w:space="0" w:color="auto"/>
              <w:left w:val="single" w:sz="4" w:space="0" w:color="auto"/>
              <w:bottom w:val="single" w:sz="4" w:space="0" w:color="auto"/>
              <w:right w:val="single" w:sz="4" w:space="0" w:color="auto"/>
            </w:tcBorders>
            <w:vAlign w:val="center"/>
          </w:tcPr>
          <w:p w14:paraId="6A087A65"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37</w:t>
            </w:r>
          </w:p>
        </w:tc>
        <w:tc>
          <w:tcPr>
            <w:tcW w:w="709" w:type="dxa"/>
            <w:tcBorders>
              <w:top w:val="single" w:sz="4" w:space="0" w:color="auto"/>
              <w:left w:val="single" w:sz="4" w:space="0" w:color="auto"/>
              <w:bottom w:val="single" w:sz="4" w:space="0" w:color="auto"/>
              <w:right w:val="single" w:sz="4" w:space="0" w:color="auto"/>
            </w:tcBorders>
            <w:vAlign w:val="center"/>
          </w:tcPr>
          <w:p w14:paraId="624C69A7"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14</w:t>
            </w:r>
          </w:p>
        </w:tc>
        <w:tc>
          <w:tcPr>
            <w:tcW w:w="709" w:type="dxa"/>
            <w:tcBorders>
              <w:top w:val="single" w:sz="4" w:space="0" w:color="auto"/>
              <w:left w:val="single" w:sz="4" w:space="0" w:color="auto"/>
              <w:bottom w:val="single" w:sz="4" w:space="0" w:color="auto"/>
            </w:tcBorders>
            <w:vAlign w:val="center"/>
          </w:tcPr>
          <w:p w14:paraId="287E1A44"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7</w:t>
            </w:r>
          </w:p>
        </w:tc>
        <w:tc>
          <w:tcPr>
            <w:tcW w:w="708" w:type="dxa"/>
            <w:tcBorders>
              <w:top w:val="single" w:sz="4" w:space="0" w:color="auto"/>
              <w:bottom w:val="single" w:sz="4" w:space="0" w:color="auto"/>
            </w:tcBorders>
            <w:vAlign w:val="center"/>
          </w:tcPr>
          <w:p w14:paraId="08C25A14"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4</w:t>
            </w:r>
          </w:p>
        </w:tc>
        <w:tc>
          <w:tcPr>
            <w:tcW w:w="709" w:type="dxa"/>
            <w:tcBorders>
              <w:top w:val="single" w:sz="4" w:space="0" w:color="auto"/>
              <w:bottom w:val="single" w:sz="4" w:space="0" w:color="auto"/>
              <w:right w:val="single" w:sz="4" w:space="0" w:color="auto"/>
            </w:tcBorders>
            <w:vAlign w:val="center"/>
          </w:tcPr>
          <w:p w14:paraId="23066DA9"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14:paraId="48A9AF4E"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w:t>
            </w:r>
          </w:p>
        </w:tc>
        <w:tc>
          <w:tcPr>
            <w:tcW w:w="653" w:type="dxa"/>
            <w:tcBorders>
              <w:top w:val="single" w:sz="4" w:space="0" w:color="auto"/>
              <w:left w:val="single" w:sz="4" w:space="0" w:color="auto"/>
              <w:bottom w:val="single" w:sz="4" w:space="0" w:color="auto"/>
              <w:right w:val="single" w:sz="4" w:space="0" w:color="auto"/>
            </w:tcBorders>
            <w:vAlign w:val="center"/>
          </w:tcPr>
          <w:p w14:paraId="30B7250B" w14:textId="77777777"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14:paraId="7D14EB70" w14:textId="77777777"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26991CBA" w14:textId="77777777"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5AEFDAEB"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3EAE50EC" w14:textId="77777777" w:rsidR="00FA1391" w:rsidRPr="003F6127" w:rsidRDefault="00FA1391" w:rsidP="00FA1391">
            <w:pPr>
              <w:jc w:val="right"/>
              <w:rPr>
                <w:rFonts w:ascii="Arial" w:hAnsi="Arial" w:cs="Arial"/>
                <w:color w:val="000000"/>
                <w:sz w:val="12"/>
                <w:szCs w:val="12"/>
              </w:rPr>
            </w:pPr>
          </w:p>
        </w:tc>
      </w:tr>
      <w:tr w:rsidR="00FA1391" w:rsidRPr="00C40D29" w14:paraId="34ED32A4" w14:textId="77777777" w:rsidTr="001A0ACB">
        <w:trPr>
          <w:gridAfter w:val="1"/>
          <w:wAfter w:w="20" w:type="dxa"/>
          <w:cantSplit/>
          <w:trHeight w:val="200"/>
        </w:trPr>
        <w:tc>
          <w:tcPr>
            <w:tcW w:w="302" w:type="dxa"/>
            <w:vMerge/>
            <w:tcBorders>
              <w:bottom w:val="single" w:sz="8" w:space="0" w:color="auto"/>
            </w:tcBorders>
          </w:tcPr>
          <w:p w14:paraId="3BE5E244" w14:textId="77777777" w:rsidR="00FA1391" w:rsidRPr="00C40D29" w:rsidRDefault="00FA1391" w:rsidP="00FA1391">
            <w:pPr>
              <w:ind w:left="198" w:right="85"/>
              <w:rPr>
                <w:rFonts w:ascii="Arial" w:hAnsi="Arial" w:cs="Arial"/>
                <w:sz w:val="12"/>
              </w:rPr>
            </w:pPr>
          </w:p>
        </w:tc>
        <w:tc>
          <w:tcPr>
            <w:tcW w:w="2239" w:type="dxa"/>
            <w:gridSpan w:val="3"/>
            <w:tcBorders>
              <w:top w:val="single" w:sz="8" w:space="0" w:color="auto"/>
              <w:bottom w:val="single" w:sz="8" w:space="0" w:color="auto"/>
              <w:right w:val="single" w:sz="18" w:space="0" w:color="auto"/>
            </w:tcBorders>
            <w:vAlign w:val="center"/>
          </w:tcPr>
          <w:p w14:paraId="7D2610C2" w14:textId="77777777" w:rsidR="00FA1391" w:rsidRPr="00C40D29" w:rsidRDefault="00FA1391" w:rsidP="00FA1391">
            <w:pPr>
              <w:ind w:left="198" w:right="85"/>
              <w:rPr>
                <w:rFonts w:ascii="Arial" w:hAnsi="Arial" w:cs="Arial"/>
                <w:b/>
                <w:bCs/>
                <w:sz w:val="14"/>
                <w:szCs w:val="14"/>
              </w:rPr>
            </w:pPr>
            <w:r w:rsidRPr="00C40D29">
              <w:rPr>
                <w:rFonts w:ascii="Arial" w:hAnsi="Arial" w:cs="Arial"/>
                <w:sz w:val="12"/>
              </w:rPr>
              <w:t>w tym skarbowe</w:t>
            </w:r>
          </w:p>
        </w:tc>
        <w:tc>
          <w:tcPr>
            <w:tcW w:w="427" w:type="dxa"/>
            <w:tcBorders>
              <w:top w:val="single" w:sz="4" w:space="0" w:color="auto"/>
              <w:left w:val="single" w:sz="18" w:space="0" w:color="auto"/>
              <w:bottom w:val="single" w:sz="18" w:space="0" w:color="auto"/>
              <w:right w:val="single" w:sz="4" w:space="0" w:color="auto"/>
            </w:tcBorders>
            <w:vAlign w:val="center"/>
          </w:tcPr>
          <w:p w14:paraId="385DDC50"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711" w:type="dxa"/>
            <w:tcBorders>
              <w:top w:val="single" w:sz="4" w:space="0" w:color="auto"/>
              <w:left w:val="single" w:sz="4" w:space="0" w:color="auto"/>
              <w:bottom w:val="single" w:sz="18" w:space="0" w:color="auto"/>
              <w:right w:val="single" w:sz="4" w:space="0" w:color="auto"/>
            </w:tcBorders>
            <w:vAlign w:val="center"/>
          </w:tcPr>
          <w:p w14:paraId="03D9AA08" w14:textId="77777777" w:rsidR="00FA1391" w:rsidRPr="003F6127" w:rsidRDefault="00FA1391" w:rsidP="00FA1391">
            <w:pPr>
              <w:jc w:val="right"/>
              <w:rPr>
                <w:rFonts w:ascii="Arial" w:hAnsi="Arial" w:cs="Arial"/>
                <w:color w:val="000000"/>
                <w:sz w:val="12"/>
                <w:szCs w:val="12"/>
              </w:rPr>
            </w:pPr>
          </w:p>
        </w:tc>
        <w:tc>
          <w:tcPr>
            <w:tcW w:w="708" w:type="dxa"/>
            <w:tcBorders>
              <w:top w:val="single" w:sz="4" w:space="0" w:color="auto"/>
              <w:left w:val="single" w:sz="4" w:space="0" w:color="auto"/>
              <w:bottom w:val="single" w:sz="18" w:space="0" w:color="auto"/>
              <w:right w:val="single" w:sz="4" w:space="0" w:color="auto"/>
            </w:tcBorders>
            <w:vAlign w:val="center"/>
          </w:tcPr>
          <w:p w14:paraId="505C9486"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14:paraId="0ABACB8C"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tcBorders>
            <w:vAlign w:val="center"/>
          </w:tcPr>
          <w:p w14:paraId="3B1F7ECB" w14:textId="77777777" w:rsidR="00FA1391" w:rsidRPr="003F6127" w:rsidRDefault="00FA1391" w:rsidP="00FA1391">
            <w:pPr>
              <w:jc w:val="right"/>
              <w:rPr>
                <w:rFonts w:ascii="Arial" w:hAnsi="Arial" w:cs="Arial"/>
                <w:color w:val="000000"/>
                <w:sz w:val="12"/>
                <w:szCs w:val="12"/>
              </w:rPr>
            </w:pPr>
          </w:p>
        </w:tc>
        <w:tc>
          <w:tcPr>
            <w:tcW w:w="708" w:type="dxa"/>
            <w:tcBorders>
              <w:top w:val="single" w:sz="4" w:space="0" w:color="auto"/>
              <w:bottom w:val="single" w:sz="18" w:space="0" w:color="auto"/>
            </w:tcBorders>
            <w:vAlign w:val="center"/>
          </w:tcPr>
          <w:p w14:paraId="42500FC8"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bottom w:val="single" w:sz="18" w:space="0" w:color="auto"/>
              <w:right w:val="single" w:sz="4" w:space="0" w:color="auto"/>
            </w:tcBorders>
            <w:vAlign w:val="center"/>
          </w:tcPr>
          <w:p w14:paraId="147A43ED"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14:paraId="318C8D87" w14:textId="77777777" w:rsidR="00FA1391" w:rsidRPr="003F6127" w:rsidRDefault="00FA1391" w:rsidP="00FA1391">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14:paraId="781E30E2" w14:textId="77777777"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18" w:space="0" w:color="auto"/>
              <w:right w:val="single" w:sz="4" w:space="0" w:color="auto"/>
            </w:tcBorders>
            <w:vAlign w:val="center"/>
          </w:tcPr>
          <w:p w14:paraId="39463AD3" w14:textId="77777777"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14:paraId="564B79B5" w14:textId="77777777"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14:paraId="2888F26B"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vAlign w:val="center"/>
          </w:tcPr>
          <w:p w14:paraId="28C8A84C" w14:textId="77777777" w:rsidR="00FA1391" w:rsidRPr="003F6127" w:rsidRDefault="00FA1391" w:rsidP="00FA1391">
            <w:pPr>
              <w:jc w:val="right"/>
              <w:rPr>
                <w:rFonts w:ascii="Arial" w:hAnsi="Arial" w:cs="Arial"/>
                <w:color w:val="000000"/>
                <w:sz w:val="12"/>
                <w:szCs w:val="12"/>
              </w:rPr>
            </w:pPr>
          </w:p>
        </w:tc>
      </w:tr>
    </w:tbl>
    <w:p w14:paraId="0ABC9EEA" w14:textId="77777777" w:rsidR="00F52C98" w:rsidRDefault="00F52C98" w:rsidP="005173A8">
      <w:pPr>
        <w:spacing w:line="220" w:lineRule="exact"/>
        <w:outlineLvl w:val="0"/>
        <w:rPr>
          <w:rFonts w:ascii="Arial" w:hAnsi="Arial" w:cs="Arial"/>
          <w:b/>
          <w:sz w:val="18"/>
          <w:szCs w:val="18"/>
        </w:rPr>
      </w:pPr>
    </w:p>
    <w:p w14:paraId="0129289D" w14:textId="77777777" w:rsidR="00F52C98" w:rsidRDefault="00F52C98" w:rsidP="005173A8">
      <w:pPr>
        <w:spacing w:line="220" w:lineRule="exact"/>
        <w:outlineLvl w:val="0"/>
        <w:rPr>
          <w:rFonts w:ascii="Arial" w:hAnsi="Arial" w:cs="Arial"/>
          <w:b/>
          <w:sz w:val="18"/>
          <w:szCs w:val="18"/>
        </w:rPr>
      </w:pPr>
      <w:r>
        <w:rPr>
          <w:rFonts w:ascii="Arial" w:hAnsi="Arial" w:cs="Arial"/>
          <w:b/>
          <w:sz w:val="18"/>
          <w:szCs w:val="18"/>
        </w:rPr>
        <w:br w:type="page"/>
      </w:r>
    </w:p>
    <w:p w14:paraId="2307CBF4" w14:textId="77777777" w:rsidR="00F52C98" w:rsidRDefault="00F52C98" w:rsidP="005173A8">
      <w:pPr>
        <w:spacing w:line="220" w:lineRule="exact"/>
        <w:outlineLvl w:val="0"/>
        <w:rPr>
          <w:rFonts w:ascii="Arial" w:hAnsi="Arial" w:cs="Arial"/>
          <w:b/>
          <w:sz w:val="18"/>
          <w:szCs w:val="18"/>
        </w:rPr>
      </w:pPr>
    </w:p>
    <w:p w14:paraId="7D281CF7" w14:textId="77777777" w:rsidR="00CC310E" w:rsidRPr="00B521A9" w:rsidRDefault="00CC310E" w:rsidP="005173A8">
      <w:pPr>
        <w:spacing w:line="220" w:lineRule="exact"/>
        <w:outlineLvl w:val="0"/>
        <w:rPr>
          <w:rFonts w:ascii="Arial" w:hAnsi="Arial" w:cs="Arial"/>
          <w:b/>
          <w:sz w:val="18"/>
          <w:szCs w:val="18"/>
        </w:rPr>
      </w:pPr>
      <w:r w:rsidRPr="00B521A9">
        <w:rPr>
          <w:rFonts w:ascii="Arial" w:hAnsi="Arial" w:cs="Arial"/>
          <w:b/>
          <w:sz w:val="18"/>
          <w:szCs w:val="18"/>
        </w:rPr>
        <w:t>Dział 2.1.1a. Sprawy zawieszone nie zakreślone od dnia pierwotnego wpisu do repertorium/wykazów (wykazane w dziale 2.1.1.)</w:t>
      </w:r>
    </w:p>
    <w:tbl>
      <w:tblPr>
        <w:tblpPr w:leftFromText="141" w:rightFromText="141" w:vertAnchor="text" w:tblpY="1"/>
        <w:tblOverlap w:val="never"/>
        <w:tblW w:w="109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570"/>
        <w:gridCol w:w="992"/>
        <w:gridCol w:w="426"/>
        <w:gridCol w:w="691"/>
        <w:gridCol w:w="584"/>
        <w:gridCol w:w="992"/>
        <w:gridCol w:w="709"/>
        <w:gridCol w:w="708"/>
        <w:gridCol w:w="709"/>
        <w:gridCol w:w="709"/>
        <w:gridCol w:w="653"/>
        <w:gridCol w:w="765"/>
        <w:gridCol w:w="577"/>
        <w:gridCol w:w="613"/>
        <w:gridCol w:w="574"/>
      </w:tblGrid>
      <w:tr w:rsidR="00A96EA2" w:rsidRPr="00C40D29" w14:paraId="2A48A5F2" w14:textId="77777777" w:rsidTr="00A96EA2">
        <w:trPr>
          <w:cantSplit/>
          <w:trHeight w:hRule="exact" w:val="363"/>
        </w:trPr>
        <w:tc>
          <w:tcPr>
            <w:tcW w:w="2704" w:type="dxa"/>
            <w:gridSpan w:val="5"/>
            <w:vMerge w:val="restart"/>
            <w:tcBorders>
              <w:right w:val="single" w:sz="4" w:space="0" w:color="auto"/>
            </w:tcBorders>
          </w:tcPr>
          <w:p w14:paraId="06EC2675" w14:textId="77777777" w:rsidR="00A96EA2" w:rsidRPr="00C40D29" w:rsidRDefault="00A96EA2" w:rsidP="002C7CD1">
            <w:pPr>
              <w:pStyle w:val="Nagwek6"/>
              <w:spacing w:line="140" w:lineRule="exact"/>
              <w:rPr>
                <w:rFonts w:cs="Arial"/>
                <w:b w:val="0"/>
                <w:sz w:val="14"/>
              </w:rPr>
            </w:pPr>
            <w:r w:rsidRPr="00C40D29">
              <w:rPr>
                <w:rFonts w:cs="Arial"/>
                <w:b w:val="0"/>
                <w:sz w:val="14"/>
              </w:rPr>
              <w:t>SPRAWY</w:t>
            </w:r>
          </w:p>
          <w:p w14:paraId="2C8C15F8" w14:textId="77777777" w:rsidR="00A96EA2" w:rsidRPr="00C40D29" w:rsidRDefault="00A96EA2" w:rsidP="002C7CD1">
            <w:pPr>
              <w:spacing w:line="140" w:lineRule="exact"/>
              <w:jc w:val="center"/>
              <w:rPr>
                <w:rFonts w:ascii="Arial" w:hAnsi="Arial" w:cs="Arial"/>
                <w:sz w:val="14"/>
              </w:rPr>
            </w:pPr>
            <w:r w:rsidRPr="00C40D29">
              <w:rPr>
                <w:rFonts w:ascii="Arial" w:hAnsi="Arial" w:cs="Arial"/>
                <w:sz w:val="14"/>
              </w:rPr>
              <w:t>wg repertoriów</w:t>
            </w:r>
          </w:p>
          <w:p w14:paraId="15339F2B" w14:textId="77777777" w:rsidR="00A96EA2" w:rsidRPr="00C40D29" w:rsidRDefault="00A96EA2" w:rsidP="002C7CD1">
            <w:pPr>
              <w:spacing w:line="140" w:lineRule="exact"/>
              <w:jc w:val="center"/>
              <w:rPr>
                <w:rFonts w:ascii="Arial" w:hAnsi="Arial" w:cs="Arial"/>
                <w:b/>
                <w:sz w:val="14"/>
              </w:rPr>
            </w:pPr>
            <w:r w:rsidRPr="00C40D29">
              <w:rPr>
                <w:rFonts w:ascii="Arial" w:hAnsi="Arial" w:cs="Arial"/>
                <w:sz w:val="14"/>
              </w:rPr>
              <w:t>(wykazów)</w:t>
            </w:r>
          </w:p>
        </w:tc>
        <w:tc>
          <w:tcPr>
            <w:tcW w:w="8284" w:type="dxa"/>
            <w:gridSpan w:val="12"/>
            <w:vAlign w:val="center"/>
          </w:tcPr>
          <w:p w14:paraId="786DE073" w14:textId="77777777" w:rsidR="00A96EA2" w:rsidRPr="00C40D29" w:rsidRDefault="00A96EA2"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A96EA2" w:rsidRPr="00C40D29" w14:paraId="7FBA2C7A" w14:textId="77777777" w:rsidTr="00C211FC">
        <w:trPr>
          <w:cantSplit/>
          <w:trHeight w:val="764"/>
        </w:trPr>
        <w:tc>
          <w:tcPr>
            <w:tcW w:w="2704" w:type="dxa"/>
            <w:gridSpan w:val="5"/>
            <w:vMerge/>
            <w:tcBorders>
              <w:bottom w:val="nil"/>
              <w:right w:val="single" w:sz="4" w:space="0" w:color="auto"/>
            </w:tcBorders>
          </w:tcPr>
          <w:p w14:paraId="40130CA8" w14:textId="77777777" w:rsidR="00A96EA2" w:rsidRPr="00C40D29" w:rsidRDefault="00A96EA2" w:rsidP="00A96EA2">
            <w:pPr>
              <w:spacing w:line="200" w:lineRule="exact"/>
              <w:rPr>
                <w:rFonts w:ascii="Arial" w:hAnsi="Arial" w:cs="Arial"/>
                <w:b/>
                <w:sz w:val="14"/>
              </w:rPr>
            </w:pPr>
          </w:p>
        </w:tc>
        <w:tc>
          <w:tcPr>
            <w:tcW w:w="691" w:type="dxa"/>
            <w:tcBorders>
              <w:top w:val="single" w:sz="4" w:space="0" w:color="auto"/>
              <w:left w:val="single" w:sz="4" w:space="0" w:color="auto"/>
              <w:bottom w:val="single" w:sz="4" w:space="0" w:color="auto"/>
              <w:right w:val="single" w:sz="4" w:space="0" w:color="auto"/>
            </w:tcBorders>
            <w:vAlign w:val="center"/>
          </w:tcPr>
          <w:p w14:paraId="35D95768"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Razem</w:t>
            </w:r>
          </w:p>
          <w:p w14:paraId="6DFB0A78"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(k2+3)</w:t>
            </w:r>
          </w:p>
        </w:tc>
        <w:tc>
          <w:tcPr>
            <w:tcW w:w="584" w:type="dxa"/>
            <w:tcBorders>
              <w:top w:val="single" w:sz="4" w:space="0" w:color="auto"/>
              <w:left w:val="single" w:sz="4" w:space="0" w:color="auto"/>
              <w:bottom w:val="single" w:sz="4" w:space="0" w:color="auto"/>
              <w:right w:val="single" w:sz="4" w:space="0" w:color="auto"/>
            </w:tcBorders>
            <w:vAlign w:val="center"/>
          </w:tcPr>
          <w:p w14:paraId="52CD87B1"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0"/>
                <w:szCs w:val="10"/>
              </w:rPr>
              <w:t>Do 3 miesięcy</w:t>
            </w:r>
          </w:p>
        </w:tc>
        <w:tc>
          <w:tcPr>
            <w:tcW w:w="992" w:type="dxa"/>
            <w:tcBorders>
              <w:top w:val="single" w:sz="4" w:space="0" w:color="auto"/>
              <w:left w:val="single" w:sz="4" w:space="0" w:color="auto"/>
              <w:bottom w:val="single" w:sz="4" w:space="0" w:color="auto"/>
              <w:right w:val="single" w:sz="4" w:space="0" w:color="auto"/>
            </w:tcBorders>
            <w:vAlign w:val="center"/>
          </w:tcPr>
          <w:p w14:paraId="31DB72EF" w14:textId="77777777" w:rsidR="00A96EA2" w:rsidRPr="00C40D29" w:rsidRDefault="00A96EA2" w:rsidP="00A96EA2">
            <w:pPr>
              <w:spacing w:line="120" w:lineRule="exact"/>
              <w:jc w:val="center"/>
              <w:rPr>
                <w:rFonts w:ascii="Arial" w:hAnsi="Arial" w:cs="Arial"/>
                <w:b/>
                <w:bCs/>
                <w:sz w:val="12"/>
                <w:szCs w:val="12"/>
              </w:rPr>
            </w:pPr>
            <w:r w:rsidRPr="00C40D29">
              <w:rPr>
                <w:rFonts w:ascii="Arial" w:hAnsi="Arial" w:cs="Arial"/>
                <w:b/>
                <w:bCs/>
                <w:sz w:val="12"/>
                <w:szCs w:val="12"/>
              </w:rPr>
              <w:t>Suma powyżej</w:t>
            </w:r>
          </w:p>
          <w:p w14:paraId="4AD5084D" w14:textId="77777777" w:rsidR="00A96EA2" w:rsidRPr="00C40D29" w:rsidRDefault="00A96EA2" w:rsidP="00A96EA2">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14:paraId="69AC44C4"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14:paraId="10D70865"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 xml:space="preserve">pow. 3 do </w:t>
            </w:r>
          </w:p>
          <w:p w14:paraId="2469C177"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14:paraId="082FC39B"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 xml:space="preserve">pow. 6 do </w:t>
            </w:r>
          </w:p>
          <w:p w14:paraId="2B6FCED4"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14:paraId="7B5E535C" w14:textId="77777777" w:rsidR="00A96EA2" w:rsidRPr="00C40D29" w:rsidRDefault="00A96EA2" w:rsidP="00A96EA2">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14:paraId="6CB0E109"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0"/>
                <w:szCs w:val="10"/>
              </w:rPr>
              <w:t xml:space="preserve">(suma kol. od 7 do </w:t>
            </w:r>
            <w:r>
              <w:rPr>
                <w:rFonts w:ascii="Arial" w:hAnsi="Arial" w:cs="Arial"/>
                <w:sz w:val="10"/>
                <w:szCs w:val="10"/>
              </w:rPr>
              <w:t>9</w:t>
            </w:r>
            <w:r w:rsidRPr="00C40D29">
              <w:rPr>
                <w:rFonts w:ascii="Arial" w:hAnsi="Arial" w:cs="Arial"/>
                <w:sz w:val="10"/>
                <w:szCs w:val="10"/>
              </w:rPr>
              <w:t>)</w:t>
            </w:r>
          </w:p>
        </w:tc>
        <w:tc>
          <w:tcPr>
            <w:tcW w:w="709" w:type="dxa"/>
            <w:tcBorders>
              <w:top w:val="single" w:sz="4" w:space="0" w:color="auto"/>
              <w:left w:val="single" w:sz="4" w:space="0" w:color="auto"/>
              <w:bottom w:val="single" w:sz="4" w:space="0" w:color="auto"/>
            </w:tcBorders>
            <w:vAlign w:val="center"/>
          </w:tcPr>
          <w:p w14:paraId="58B616C5"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14:paraId="5C94712F"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 xml:space="preserve">pow. 2 do </w:t>
            </w:r>
          </w:p>
          <w:p w14:paraId="45C70E50"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3 lat</w:t>
            </w:r>
          </w:p>
        </w:tc>
        <w:tc>
          <w:tcPr>
            <w:tcW w:w="765" w:type="dxa"/>
            <w:tcBorders>
              <w:top w:val="single" w:sz="4" w:space="0" w:color="auto"/>
              <w:bottom w:val="single" w:sz="4" w:space="0" w:color="auto"/>
            </w:tcBorders>
            <w:vAlign w:val="center"/>
          </w:tcPr>
          <w:p w14:paraId="007CDEAB" w14:textId="77777777" w:rsidR="00A96EA2" w:rsidRPr="00C40D29" w:rsidRDefault="00A96EA2" w:rsidP="00A96EA2">
            <w:pPr>
              <w:spacing w:line="120" w:lineRule="exact"/>
              <w:jc w:val="center"/>
              <w:rPr>
                <w:rFonts w:ascii="Arial" w:hAnsi="Arial" w:cs="Arial"/>
                <w:sz w:val="14"/>
              </w:rPr>
            </w:pPr>
            <w:r>
              <w:rPr>
                <w:rFonts w:ascii="Arial" w:hAnsi="Arial" w:cs="Arial"/>
                <w:b/>
                <w:bCs/>
                <w:sz w:val="12"/>
                <w:szCs w:val="12"/>
              </w:rPr>
              <w:t>S</w:t>
            </w:r>
            <w:r w:rsidRPr="00DD66E0">
              <w:rPr>
                <w:rFonts w:ascii="Arial" w:hAnsi="Arial" w:cs="Arial"/>
                <w:b/>
                <w:bCs/>
                <w:sz w:val="12"/>
                <w:szCs w:val="12"/>
              </w:rPr>
              <w:t>uma powyżej 3 lat</w:t>
            </w:r>
            <w:r w:rsidRPr="00DD66E0">
              <w:rPr>
                <w:rFonts w:ascii="Arial" w:hAnsi="Arial" w:cs="Arial"/>
                <w:sz w:val="12"/>
                <w:szCs w:val="12"/>
              </w:rPr>
              <w:t xml:space="preserve"> </w:t>
            </w:r>
            <w:r w:rsidRPr="00DD66E0">
              <w:rPr>
                <w:rFonts w:ascii="Arial" w:hAnsi="Arial" w:cs="Arial"/>
                <w:sz w:val="10"/>
                <w:szCs w:val="10"/>
              </w:rPr>
              <w:t>(suma kol. od 10 do 12)</w:t>
            </w:r>
          </w:p>
        </w:tc>
        <w:tc>
          <w:tcPr>
            <w:tcW w:w="577" w:type="dxa"/>
            <w:tcBorders>
              <w:top w:val="single" w:sz="4" w:space="0" w:color="auto"/>
              <w:bottom w:val="single" w:sz="4" w:space="0" w:color="auto"/>
            </w:tcBorders>
            <w:vAlign w:val="center"/>
          </w:tcPr>
          <w:p w14:paraId="51770429"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pow. 3 do</w:t>
            </w:r>
          </w:p>
          <w:p w14:paraId="5DE78205"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14:paraId="1573D90E"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pow. 5 do</w:t>
            </w:r>
          </w:p>
          <w:p w14:paraId="185A9C65"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 xml:space="preserve">8 lat </w:t>
            </w:r>
          </w:p>
        </w:tc>
        <w:tc>
          <w:tcPr>
            <w:tcW w:w="574" w:type="dxa"/>
            <w:tcBorders>
              <w:top w:val="single" w:sz="4" w:space="0" w:color="auto"/>
              <w:bottom w:val="single" w:sz="4" w:space="0" w:color="auto"/>
            </w:tcBorders>
            <w:vAlign w:val="center"/>
          </w:tcPr>
          <w:p w14:paraId="672E8BE8"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ponad 8 lat</w:t>
            </w:r>
          </w:p>
        </w:tc>
      </w:tr>
      <w:tr w:rsidR="00A96EA2" w:rsidRPr="00C40D29" w14:paraId="71179BF1" w14:textId="77777777" w:rsidTr="00A96EA2">
        <w:trPr>
          <w:cantSplit/>
          <w:trHeight w:hRule="exact" w:val="170"/>
        </w:trPr>
        <w:tc>
          <w:tcPr>
            <w:tcW w:w="2704" w:type="dxa"/>
            <w:gridSpan w:val="5"/>
            <w:tcBorders>
              <w:top w:val="single" w:sz="4" w:space="0" w:color="auto"/>
              <w:bottom w:val="single" w:sz="8" w:space="0" w:color="auto"/>
              <w:right w:val="single" w:sz="4" w:space="0" w:color="auto"/>
            </w:tcBorders>
          </w:tcPr>
          <w:p w14:paraId="2449456C"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691" w:type="dxa"/>
            <w:tcBorders>
              <w:top w:val="single" w:sz="4" w:space="0" w:color="auto"/>
              <w:left w:val="single" w:sz="4" w:space="0" w:color="auto"/>
              <w:bottom w:val="single" w:sz="18" w:space="0" w:color="auto"/>
              <w:right w:val="single" w:sz="4" w:space="0" w:color="auto"/>
            </w:tcBorders>
            <w:vAlign w:val="center"/>
          </w:tcPr>
          <w:p w14:paraId="29F918E0"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w:t>
            </w:r>
          </w:p>
        </w:tc>
        <w:tc>
          <w:tcPr>
            <w:tcW w:w="584" w:type="dxa"/>
            <w:tcBorders>
              <w:top w:val="single" w:sz="4" w:space="0" w:color="auto"/>
              <w:left w:val="single" w:sz="4" w:space="0" w:color="auto"/>
              <w:bottom w:val="single" w:sz="18" w:space="0" w:color="auto"/>
              <w:right w:val="single" w:sz="4" w:space="0" w:color="auto"/>
            </w:tcBorders>
            <w:vAlign w:val="center"/>
          </w:tcPr>
          <w:p w14:paraId="543C1EA4"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2</w:t>
            </w:r>
          </w:p>
        </w:tc>
        <w:tc>
          <w:tcPr>
            <w:tcW w:w="992" w:type="dxa"/>
            <w:tcBorders>
              <w:top w:val="single" w:sz="4" w:space="0" w:color="auto"/>
              <w:left w:val="single" w:sz="4" w:space="0" w:color="auto"/>
              <w:bottom w:val="single" w:sz="18" w:space="0" w:color="auto"/>
              <w:right w:val="single" w:sz="4" w:space="0" w:color="auto"/>
            </w:tcBorders>
            <w:vAlign w:val="center"/>
          </w:tcPr>
          <w:p w14:paraId="21706E8B"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14:paraId="714D92B9"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14:paraId="4802C74E"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14:paraId="2DA4DE2B"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14:paraId="28EBE181"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14:paraId="7C36C915"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8</w:t>
            </w:r>
          </w:p>
        </w:tc>
        <w:tc>
          <w:tcPr>
            <w:tcW w:w="765" w:type="dxa"/>
            <w:tcBorders>
              <w:top w:val="single" w:sz="4" w:space="0" w:color="auto"/>
              <w:bottom w:val="single" w:sz="18" w:space="0" w:color="auto"/>
            </w:tcBorders>
            <w:vAlign w:val="center"/>
          </w:tcPr>
          <w:p w14:paraId="5CCD25CF"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9</w:t>
            </w:r>
          </w:p>
        </w:tc>
        <w:tc>
          <w:tcPr>
            <w:tcW w:w="577" w:type="dxa"/>
            <w:tcBorders>
              <w:top w:val="single" w:sz="4" w:space="0" w:color="auto"/>
              <w:bottom w:val="single" w:sz="18" w:space="0" w:color="auto"/>
            </w:tcBorders>
            <w:vAlign w:val="center"/>
          </w:tcPr>
          <w:p w14:paraId="453067B7"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10</w:t>
            </w:r>
          </w:p>
        </w:tc>
        <w:tc>
          <w:tcPr>
            <w:tcW w:w="613" w:type="dxa"/>
            <w:tcBorders>
              <w:top w:val="single" w:sz="4" w:space="0" w:color="auto"/>
              <w:bottom w:val="single" w:sz="18" w:space="0" w:color="auto"/>
            </w:tcBorders>
            <w:vAlign w:val="center"/>
          </w:tcPr>
          <w:p w14:paraId="6D07B86F"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11</w:t>
            </w:r>
          </w:p>
        </w:tc>
        <w:tc>
          <w:tcPr>
            <w:tcW w:w="574" w:type="dxa"/>
            <w:tcBorders>
              <w:top w:val="single" w:sz="4" w:space="0" w:color="auto"/>
              <w:bottom w:val="single" w:sz="18" w:space="0" w:color="auto"/>
            </w:tcBorders>
            <w:vAlign w:val="center"/>
          </w:tcPr>
          <w:p w14:paraId="5C3B7C2C" w14:textId="77777777" w:rsidR="00A96EA2" w:rsidRPr="00C40D29" w:rsidRDefault="00A96EA2" w:rsidP="00A96EA2">
            <w:pPr>
              <w:spacing w:line="120" w:lineRule="exact"/>
              <w:jc w:val="center"/>
              <w:rPr>
                <w:rFonts w:ascii="Arial" w:hAnsi="Arial" w:cs="Arial"/>
                <w:sz w:val="12"/>
                <w:szCs w:val="12"/>
              </w:rPr>
            </w:pPr>
            <w:r>
              <w:rPr>
                <w:rFonts w:ascii="Arial" w:hAnsi="Arial" w:cs="Arial"/>
                <w:sz w:val="12"/>
                <w:szCs w:val="12"/>
              </w:rPr>
              <w:t>12</w:t>
            </w:r>
          </w:p>
        </w:tc>
      </w:tr>
      <w:tr w:rsidR="00585531" w:rsidRPr="00C40D29" w14:paraId="0508D815" w14:textId="77777777" w:rsidTr="00CC69C3">
        <w:trPr>
          <w:cantSplit/>
          <w:trHeight w:hRule="exact" w:val="170"/>
        </w:trPr>
        <w:tc>
          <w:tcPr>
            <w:tcW w:w="2278" w:type="dxa"/>
            <w:gridSpan w:val="4"/>
            <w:tcBorders>
              <w:top w:val="single" w:sz="4" w:space="0" w:color="auto"/>
              <w:bottom w:val="single" w:sz="8" w:space="0" w:color="auto"/>
              <w:right w:val="single" w:sz="18" w:space="0" w:color="auto"/>
            </w:tcBorders>
            <w:vAlign w:val="center"/>
          </w:tcPr>
          <w:p w14:paraId="31C66556" w14:textId="77777777" w:rsidR="00585531" w:rsidRPr="004C0FF4" w:rsidRDefault="00585531" w:rsidP="00585531">
            <w:pPr>
              <w:spacing w:line="120" w:lineRule="exact"/>
              <w:rPr>
                <w:rFonts w:ascii="Arial" w:hAnsi="Arial" w:cs="Arial"/>
                <w:sz w:val="12"/>
                <w:szCs w:val="12"/>
              </w:rPr>
            </w:pPr>
            <w:r w:rsidRPr="004C0FF4">
              <w:rPr>
                <w:rFonts w:ascii="Arial" w:hAnsi="Arial" w:cs="Arial"/>
                <w:b/>
                <w:sz w:val="12"/>
              </w:rPr>
              <w:t>Ogółem</w:t>
            </w:r>
          </w:p>
        </w:tc>
        <w:tc>
          <w:tcPr>
            <w:tcW w:w="426" w:type="dxa"/>
            <w:tcBorders>
              <w:top w:val="single" w:sz="18" w:space="0" w:color="auto"/>
              <w:left w:val="single" w:sz="18" w:space="0" w:color="auto"/>
              <w:bottom w:val="single" w:sz="8" w:space="0" w:color="auto"/>
              <w:right w:val="single" w:sz="8" w:space="0" w:color="auto"/>
            </w:tcBorders>
            <w:vAlign w:val="center"/>
          </w:tcPr>
          <w:p w14:paraId="232A6697" w14:textId="77777777" w:rsidR="00585531" w:rsidRPr="00C40D29" w:rsidRDefault="00585531" w:rsidP="00585531">
            <w:pPr>
              <w:spacing w:line="120" w:lineRule="exact"/>
              <w:jc w:val="center"/>
              <w:rPr>
                <w:rFonts w:ascii="Arial" w:hAnsi="Arial" w:cs="Arial"/>
                <w:sz w:val="12"/>
                <w:szCs w:val="12"/>
              </w:rPr>
            </w:pPr>
            <w:r>
              <w:rPr>
                <w:rFonts w:ascii="Arial" w:hAnsi="Arial" w:cs="Arial"/>
                <w:sz w:val="12"/>
                <w:szCs w:val="12"/>
              </w:rPr>
              <w:t>01</w:t>
            </w:r>
          </w:p>
        </w:tc>
        <w:tc>
          <w:tcPr>
            <w:tcW w:w="691" w:type="dxa"/>
            <w:tcBorders>
              <w:top w:val="single" w:sz="18" w:space="0" w:color="auto"/>
              <w:left w:val="single" w:sz="8" w:space="0" w:color="auto"/>
              <w:bottom w:val="single" w:sz="8" w:space="0" w:color="auto"/>
              <w:right w:val="single" w:sz="8" w:space="0" w:color="auto"/>
            </w:tcBorders>
            <w:vAlign w:val="center"/>
          </w:tcPr>
          <w:p w14:paraId="2CAE7A3C"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8</w:t>
            </w:r>
          </w:p>
        </w:tc>
        <w:tc>
          <w:tcPr>
            <w:tcW w:w="584" w:type="dxa"/>
            <w:tcBorders>
              <w:top w:val="single" w:sz="18" w:space="0" w:color="auto"/>
              <w:left w:val="single" w:sz="8" w:space="0" w:color="auto"/>
              <w:bottom w:val="single" w:sz="8" w:space="0" w:color="auto"/>
              <w:right w:val="single" w:sz="8" w:space="0" w:color="auto"/>
            </w:tcBorders>
            <w:vAlign w:val="center"/>
          </w:tcPr>
          <w:p w14:paraId="3C941F4C" w14:textId="77777777" w:rsidR="00585531" w:rsidRPr="00CB6188" w:rsidRDefault="00585531" w:rsidP="00585531">
            <w:pPr>
              <w:jc w:val="right"/>
              <w:rPr>
                <w:rFonts w:ascii="Arial" w:hAnsi="Arial" w:cs="Arial"/>
                <w:color w:val="000000"/>
                <w:sz w:val="12"/>
                <w:szCs w:val="12"/>
              </w:rPr>
            </w:pPr>
          </w:p>
        </w:tc>
        <w:tc>
          <w:tcPr>
            <w:tcW w:w="992" w:type="dxa"/>
            <w:tcBorders>
              <w:top w:val="single" w:sz="18" w:space="0" w:color="auto"/>
              <w:left w:val="single" w:sz="8" w:space="0" w:color="auto"/>
              <w:bottom w:val="single" w:sz="8" w:space="0" w:color="auto"/>
              <w:right w:val="single" w:sz="8" w:space="0" w:color="auto"/>
            </w:tcBorders>
            <w:vAlign w:val="center"/>
          </w:tcPr>
          <w:p w14:paraId="198175BC"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8</w:t>
            </w:r>
          </w:p>
        </w:tc>
        <w:tc>
          <w:tcPr>
            <w:tcW w:w="709" w:type="dxa"/>
            <w:tcBorders>
              <w:top w:val="single" w:sz="18" w:space="0" w:color="auto"/>
              <w:left w:val="single" w:sz="8" w:space="0" w:color="auto"/>
              <w:bottom w:val="single" w:sz="8" w:space="0" w:color="auto"/>
              <w:right w:val="single" w:sz="8" w:space="0" w:color="auto"/>
            </w:tcBorders>
            <w:vAlign w:val="center"/>
          </w:tcPr>
          <w:p w14:paraId="168E7FF2"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1</w:t>
            </w:r>
          </w:p>
        </w:tc>
        <w:tc>
          <w:tcPr>
            <w:tcW w:w="708" w:type="dxa"/>
            <w:tcBorders>
              <w:top w:val="single" w:sz="18" w:space="0" w:color="auto"/>
              <w:left w:val="single" w:sz="8" w:space="0" w:color="auto"/>
              <w:bottom w:val="single" w:sz="8" w:space="0" w:color="auto"/>
              <w:right w:val="single" w:sz="8" w:space="0" w:color="auto"/>
            </w:tcBorders>
            <w:vAlign w:val="center"/>
          </w:tcPr>
          <w:p w14:paraId="73CF27CD"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1</w:t>
            </w:r>
          </w:p>
        </w:tc>
        <w:tc>
          <w:tcPr>
            <w:tcW w:w="709" w:type="dxa"/>
            <w:tcBorders>
              <w:top w:val="single" w:sz="18" w:space="0" w:color="auto"/>
              <w:left w:val="single" w:sz="8" w:space="0" w:color="auto"/>
              <w:bottom w:val="single" w:sz="8" w:space="0" w:color="auto"/>
              <w:right w:val="single" w:sz="8" w:space="0" w:color="auto"/>
            </w:tcBorders>
            <w:vAlign w:val="center"/>
          </w:tcPr>
          <w:p w14:paraId="6D36C8D9"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6</w:t>
            </w:r>
          </w:p>
        </w:tc>
        <w:tc>
          <w:tcPr>
            <w:tcW w:w="709" w:type="dxa"/>
            <w:tcBorders>
              <w:top w:val="single" w:sz="18" w:space="0" w:color="auto"/>
              <w:left w:val="single" w:sz="8" w:space="0" w:color="auto"/>
              <w:bottom w:val="single" w:sz="8" w:space="0" w:color="auto"/>
              <w:right w:val="single" w:sz="8" w:space="0" w:color="auto"/>
            </w:tcBorders>
            <w:vAlign w:val="center"/>
          </w:tcPr>
          <w:p w14:paraId="69C423E4"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1</w:t>
            </w:r>
          </w:p>
        </w:tc>
        <w:tc>
          <w:tcPr>
            <w:tcW w:w="653" w:type="dxa"/>
            <w:tcBorders>
              <w:top w:val="single" w:sz="18" w:space="0" w:color="auto"/>
              <w:left w:val="single" w:sz="8" w:space="0" w:color="auto"/>
              <w:bottom w:val="single" w:sz="8" w:space="0" w:color="auto"/>
              <w:right w:val="single" w:sz="8" w:space="0" w:color="auto"/>
            </w:tcBorders>
            <w:vAlign w:val="center"/>
          </w:tcPr>
          <w:p w14:paraId="24A1D3CC"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2</w:t>
            </w:r>
          </w:p>
        </w:tc>
        <w:tc>
          <w:tcPr>
            <w:tcW w:w="765" w:type="dxa"/>
            <w:tcBorders>
              <w:top w:val="single" w:sz="18" w:space="0" w:color="auto"/>
              <w:left w:val="single" w:sz="8" w:space="0" w:color="auto"/>
              <w:bottom w:val="single" w:sz="8" w:space="0" w:color="auto"/>
              <w:right w:val="single" w:sz="8" w:space="0" w:color="auto"/>
            </w:tcBorders>
            <w:vAlign w:val="center"/>
          </w:tcPr>
          <w:p w14:paraId="6F46F726" w14:textId="77777777" w:rsidR="00585531" w:rsidRPr="00CB6188" w:rsidRDefault="00585531" w:rsidP="00585531">
            <w:pPr>
              <w:jc w:val="right"/>
              <w:rPr>
                <w:rFonts w:ascii="Arial" w:hAnsi="Arial" w:cs="Arial"/>
                <w:color w:val="000000"/>
                <w:sz w:val="12"/>
                <w:szCs w:val="12"/>
              </w:rPr>
            </w:pPr>
            <w:r w:rsidRPr="00585531">
              <w:rPr>
                <w:rFonts w:ascii="Arial" w:hAnsi="Arial" w:cs="Arial"/>
                <w:color w:val="000000"/>
                <w:sz w:val="12"/>
                <w:szCs w:val="12"/>
              </w:rPr>
              <w:t>3</w:t>
            </w:r>
          </w:p>
        </w:tc>
        <w:tc>
          <w:tcPr>
            <w:tcW w:w="577" w:type="dxa"/>
            <w:tcBorders>
              <w:top w:val="single" w:sz="18" w:space="0" w:color="auto"/>
              <w:left w:val="single" w:sz="8" w:space="0" w:color="auto"/>
              <w:bottom w:val="single" w:sz="8" w:space="0" w:color="auto"/>
              <w:right w:val="single" w:sz="8" w:space="0" w:color="auto"/>
            </w:tcBorders>
            <w:vAlign w:val="center"/>
          </w:tcPr>
          <w:p w14:paraId="108455EF" w14:textId="77777777" w:rsidR="00585531" w:rsidRPr="00CB6188" w:rsidRDefault="00585531" w:rsidP="00585531">
            <w:pPr>
              <w:jc w:val="right"/>
              <w:rPr>
                <w:rFonts w:ascii="Arial" w:hAnsi="Arial" w:cs="Arial"/>
                <w:color w:val="000000"/>
                <w:sz w:val="12"/>
                <w:szCs w:val="12"/>
              </w:rPr>
            </w:pPr>
          </w:p>
        </w:tc>
        <w:tc>
          <w:tcPr>
            <w:tcW w:w="613" w:type="dxa"/>
            <w:tcBorders>
              <w:top w:val="single" w:sz="18" w:space="0" w:color="auto"/>
              <w:left w:val="single" w:sz="8" w:space="0" w:color="auto"/>
              <w:bottom w:val="single" w:sz="8" w:space="0" w:color="auto"/>
              <w:right w:val="single" w:sz="8" w:space="0" w:color="auto"/>
            </w:tcBorders>
            <w:vAlign w:val="center"/>
          </w:tcPr>
          <w:p w14:paraId="3FE15F4E" w14:textId="77777777" w:rsidR="00585531" w:rsidRPr="00CB6188" w:rsidRDefault="00585531" w:rsidP="00585531">
            <w:pPr>
              <w:jc w:val="right"/>
              <w:rPr>
                <w:rFonts w:ascii="Arial" w:hAnsi="Arial" w:cs="Arial"/>
                <w:color w:val="000000"/>
                <w:sz w:val="12"/>
                <w:szCs w:val="12"/>
              </w:rPr>
            </w:pPr>
            <w:r w:rsidRPr="00585531">
              <w:rPr>
                <w:rFonts w:ascii="Arial" w:hAnsi="Arial" w:cs="Arial"/>
                <w:color w:val="000000"/>
                <w:sz w:val="12"/>
                <w:szCs w:val="12"/>
              </w:rPr>
              <w:t>3</w:t>
            </w:r>
          </w:p>
        </w:tc>
        <w:tc>
          <w:tcPr>
            <w:tcW w:w="574" w:type="dxa"/>
            <w:tcBorders>
              <w:top w:val="single" w:sz="18" w:space="0" w:color="auto"/>
              <w:left w:val="single" w:sz="8" w:space="0" w:color="auto"/>
              <w:bottom w:val="single" w:sz="8" w:space="0" w:color="auto"/>
              <w:right w:val="single" w:sz="18" w:space="0" w:color="auto"/>
            </w:tcBorders>
            <w:vAlign w:val="center"/>
          </w:tcPr>
          <w:p w14:paraId="441216FE" w14:textId="77777777" w:rsidR="00585531" w:rsidRPr="00CB6188" w:rsidRDefault="00585531" w:rsidP="00585531">
            <w:pPr>
              <w:jc w:val="right"/>
              <w:rPr>
                <w:rFonts w:ascii="Arial" w:hAnsi="Arial" w:cs="Arial"/>
                <w:color w:val="000000"/>
                <w:sz w:val="12"/>
                <w:szCs w:val="12"/>
              </w:rPr>
            </w:pPr>
          </w:p>
        </w:tc>
      </w:tr>
      <w:tr w:rsidR="00585531" w:rsidRPr="00C40D29" w14:paraId="4F6E2D01" w14:textId="77777777" w:rsidTr="00292BD5">
        <w:trPr>
          <w:cantSplit/>
          <w:trHeight w:val="200"/>
        </w:trPr>
        <w:tc>
          <w:tcPr>
            <w:tcW w:w="304" w:type="dxa"/>
            <w:vMerge w:val="restart"/>
            <w:tcBorders>
              <w:top w:val="nil"/>
            </w:tcBorders>
            <w:textDirection w:val="btLr"/>
            <w:vAlign w:val="center"/>
          </w:tcPr>
          <w:p w14:paraId="3F564DE2" w14:textId="77777777" w:rsidR="00585531" w:rsidRPr="004C0FF4" w:rsidRDefault="00585531" w:rsidP="0058553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14:paraId="6CF6B00A" w14:textId="77777777" w:rsidR="00585531" w:rsidRPr="004C0FF4" w:rsidRDefault="00585531" w:rsidP="00585531">
            <w:pPr>
              <w:spacing w:after="20" w:line="120" w:lineRule="exact"/>
              <w:ind w:left="85" w:right="85"/>
              <w:rPr>
                <w:rFonts w:ascii="Arial" w:hAnsi="Arial" w:cs="Arial"/>
                <w:b/>
                <w:bCs/>
                <w:sz w:val="12"/>
              </w:rPr>
            </w:pPr>
            <w:r w:rsidRPr="004C0FF4">
              <w:rPr>
                <w:rFonts w:ascii="Arial" w:hAnsi="Arial" w:cs="Arial"/>
                <w:b/>
                <w:bCs/>
                <w:sz w:val="12"/>
              </w:rPr>
              <w:t>K</w:t>
            </w:r>
          </w:p>
        </w:tc>
        <w:tc>
          <w:tcPr>
            <w:tcW w:w="1562" w:type="dxa"/>
            <w:gridSpan w:val="2"/>
            <w:tcBorders>
              <w:top w:val="nil"/>
              <w:right w:val="single" w:sz="18" w:space="0" w:color="auto"/>
            </w:tcBorders>
            <w:vAlign w:val="center"/>
          </w:tcPr>
          <w:p w14:paraId="4ECC60C6" w14:textId="77777777" w:rsidR="00585531" w:rsidRPr="004C0FF4" w:rsidRDefault="00585531" w:rsidP="00585531">
            <w:pPr>
              <w:spacing w:after="20" w:line="120" w:lineRule="exact"/>
              <w:ind w:left="85" w:right="85"/>
              <w:rPr>
                <w:rFonts w:ascii="Arial" w:hAnsi="Arial" w:cs="Arial"/>
                <w:sz w:val="12"/>
              </w:rPr>
            </w:pPr>
            <w:r w:rsidRPr="004C0FF4">
              <w:rPr>
                <w:rFonts w:ascii="Arial" w:hAnsi="Arial" w:cs="Arial"/>
                <w:sz w:val="12"/>
              </w:rPr>
              <w:t>suma wierszy  od 03 do 08</w:t>
            </w:r>
          </w:p>
        </w:tc>
        <w:tc>
          <w:tcPr>
            <w:tcW w:w="426" w:type="dxa"/>
            <w:tcBorders>
              <w:top w:val="single" w:sz="8" w:space="0" w:color="auto"/>
              <w:left w:val="single" w:sz="18" w:space="0" w:color="auto"/>
              <w:bottom w:val="single" w:sz="4" w:space="0" w:color="auto"/>
              <w:right w:val="single" w:sz="8" w:space="0" w:color="auto"/>
            </w:tcBorders>
            <w:vAlign w:val="center"/>
          </w:tcPr>
          <w:p w14:paraId="11A97090" w14:textId="77777777" w:rsidR="00585531" w:rsidRPr="00C40D29" w:rsidRDefault="00585531" w:rsidP="0058553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691" w:type="dxa"/>
            <w:tcBorders>
              <w:top w:val="single" w:sz="8" w:space="0" w:color="auto"/>
              <w:left w:val="single" w:sz="8" w:space="0" w:color="auto"/>
              <w:bottom w:val="single" w:sz="4" w:space="0" w:color="auto"/>
              <w:right w:val="single" w:sz="8" w:space="0" w:color="auto"/>
            </w:tcBorders>
            <w:vAlign w:val="center"/>
          </w:tcPr>
          <w:p w14:paraId="2C4FF59E"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8</w:t>
            </w:r>
          </w:p>
        </w:tc>
        <w:tc>
          <w:tcPr>
            <w:tcW w:w="584" w:type="dxa"/>
            <w:tcBorders>
              <w:top w:val="single" w:sz="8" w:space="0" w:color="auto"/>
              <w:left w:val="single" w:sz="8" w:space="0" w:color="auto"/>
              <w:bottom w:val="single" w:sz="4" w:space="0" w:color="auto"/>
              <w:right w:val="single" w:sz="8" w:space="0" w:color="auto"/>
            </w:tcBorders>
            <w:vAlign w:val="center"/>
          </w:tcPr>
          <w:p w14:paraId="128E75CF" w14:textId="77777777" w:rsidR="00585531" w:rsidRPr="00CB6188" w:rsidRDefault="00585531" w:rsidP="00585531">
            <w:pPr>
              <w:jc w:val="right"/>
              <w:rPr>
                <w:rFonts w:ascii="Arial" w:hAnsi="Arial" w:cs="Arial"/>
                <w:color w:val="000000"/>
                <w:sz w:val="12"/>
                <w:szCs w:val="12"/>
              </w:rPr>
            </w:pPr>
          </w:p>
        </w:tc>
        <w:tc>
          <w:tcPr>
            <w:tcW w:w="992" w:type="dxa"/>
            <w:tcBorders>
              <w:top w:val="single" w:sz="8" w:space="0" w:color="auto"/>
              <w:left w:val="single" w:sz="8" w:space="0" w:color="auto"/>
              <w:bottom w:val="single" w:sz="4" w:space="0" w:color="auto"/>
              <w:right w:val="single" w:sz="8" w:space="0" w:color="auto"/>
            </w:tcBorders>
            <w:vAlign w:val="center"/>
          </w:tcPr>
          <w:p w14:paraId="7E4A3DA5"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8</w:t>
            </w:r>
          </w:p>
        </w:tc>
        <w:tc>
          <w:tcPr>
            <w:tcW w:w="709" w:type="dxa"/>
            <w:tcBorders>
              <w:top w:val="single" w:sz="8" w:space="0" w:color="auto"/>
              <w:left w:val="single" w:sz="8" w:space="0" w:color="auto"/>
              <w:bottom w:val="single" w:sz="4" w:space="0" w:color="auto"/>
              <w:right w:val="single" w:sz="8" w:space="0" w:color="auto"/>
            </w:tcBorders>
            <w:vAlign w:val="center"/>
          </w:tcPr>
          <w:p w14:paraId="012BCCAB"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1</w:t>
            </w:r>
          </w:p>
        </w:tc>
        <w:tc>
          <w:tcPr>
            <w:tcW w:w="708" w:type="dxa"/>
            <w:tcBorders>
              <w:top w:val="single" w:sz="8" w:space="0" w:color="auto"/>
              <w:left w:val="single" w:sz="8" w:space="0" w:color="auto"/>
              <w:bottom w:val="single" w:sz="4" w:space="0" w:color="auto"/>
              <w:right w:val="single" w:sz="8" w:space="0" w:color="auto"/>
            </w:tcBorders>
            <w:vAlign w:val="center"/>
          </w:tcPr>
          <w:p w14:paraId="08577AFD"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1</w:t>
            </w:r>
          </w:p>
        </w:tc>
        <w:tc>
          <w:tcPr>
            <w:tcW w:w="709" w:type="dxa"/>
            <w:tcBorders>
              <w:top w:val="single" w:sz="8" w:space="0" w:color="auto"/>
              <w:left w:val="single" w:sz="8" w:space="0" w:color="auto"/>
              <w:bottom w:val="single" w:sz="4" w:space="0" w:color="auto"/>
              <w:right w:val="single" w:sz="8" w:space="0" w:color="auto"/>
            </w:tcBorders>
            <w:vAlign w:val="center"/>
          </w:tcPr>
          <w:p w14:paraId="1F15FE9A"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6</w:t>
            </w:r>
          </w:p>
        </w:tc>
        <w:tc>
          <w:tcPr>
            <w:tcW w:w="709" w:type="dxa"/>
            <w:tcBorders>
              <w:top w:val="single" w:sz="8" w:space="0" w:color="auto"/>
              <w:left w:val="single" w:sz="8" w:space="0" w:color="auto"/>
              <w:bottom w:val="single" w:sz="4" w:space="0" w:color="auto"/>
              <w:right w:val="single" w:sz="8" w:space="0" w:color="auto"/>
            </w:tcBorders>
            <w:vAlign w:val="center"/>
          </w:tcPr>
          <w:p w14:paraId="29D50BE3"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1</w:t>
            </w:r>
          </w:p>
        </w:tc>
        <w:tc>
          <w:tcPr>
            <w:tcW w:w="653" w:type="dxa"/>
            <w:tcBorders>
              <w:top w:val="single" w:sz="8" w:space="0" w:color="auto"/>
              <w:left w:val="single" w:sz="8" w:space="0" w:color="auto"/>
              <w:bottom w:val="single" w:sz="4" w:space="0" w:color="auto"/>
              <w:right w:val="single" w:sz="8" w:space="0" w:color="auto"/>
            </w:tcBorders>
            <w:vAlign w:val="center"/>
          </w:tcPr>
          <w:p w14:paraId="6D35CC8E"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2</w:t>
            </w:r>
          </w:p>
        </w:tc>
        <w:tc>
          <w:tcPr>
            <w:tcW w:w="765" w:type="dxa"/>
            <w:tcBorders>
              <w:top w:val="single" w:sz="8" w:space="0" w:color="auto"/>
              <w:left w:val="single" w:sz="8" w:space="0" w:color="auto"/>
              <w:bottom w:val="single" w:sz="4" w:space="0" w:color="auto"/>
              <w:right w:val="single" w:sz="8" w:space="0" w:color="auto"/>
            </w:tcBorders>
            <w:vAlign w:val="center"/>
          </w:tcPr>
          <w:p w14:paraId="43F557EA" w14:textId="77777777" w:rsidR="00585531" w:rsidRPr="00CB6188" w:rsidRDefault="00585531" w:rsidP="00585531">
            <w:pPr>
              <w:jc w:val="right"/>
              <w:rPr>
                <w:rFonts w:ascii="Arial" w:hAnsi="Arial" w:cs="Arial"/>
                <w:color w:val="000000"/>
                <w:sz w:val="12"/>
                <w:szCs w:val="12"/>
              </w:rPr>
            </w:pPr>
            <w:r w:rsidRPr="00585531">
              <w:rPr>
                <w:rFonts w:ascii="Arial" w:hAnsi="Arial" w:cs="Arial"/>
                <w:color w:val="000000"/>
                <w:sz w:val="12"/>
                <w:szCs w:val="12"/>
              </w:rPr>
              <w:t>3</w:t>
            </w:r>
          </w:p>
        </w:tc>
        <w:tc>
          <w:tcPr>
            <w:tcW w:w="577" w:type="dxa"/>
            <w:tcBorders>
              <w:top w:val="single" w:sz="8" w:space="0" w:color="auto"/>
              <w:left w:val="single" w:sz="8" w:space="0" w:color="auto"/>
              <w:bottom w:val="single" w:sz="4" w:space="0" w:color="auto"/>
              <w:right w:val="single" w:sz="8" w:space="0" w:color="auto"/>
            </w:tcBorders>
            <w:vAlign w:val="center"/>
          </w:tcPr>
          <w:p w14:paraId="363A72AB" w14:textId="77777777" w:rsidR="00585531" w:rsidRPr="00CB6188" w:rsidRDefault="00585531" w:rsidP="00585531">
            <w:pPr>
              <w:jc w:val="right"/>
              <w:rPr>
                <w:rFonts w:ascii="Arial" w:hAnsi="Arial" w:cs="Arial"/>
                <w:color w:val="000000"/>
                <w:sz w:val="12"/>
                <w:szCs w:val="12"/>
              </w:rPr>
            </w:pPr>
          </w:p>
        </w:tc>
        <w:tc>
          <w:tcPr>
            <w:tcW w:w="613" w:type="dxa"/>
            <w:tcBorders>
              <w:top w:val="single" w:sz="8" w:space="0" w:color="auto"/>
              <w:left w:val="single" w:sz="8" w:space="0" w:color="auto"/>
              <w:bottom w:val="single" w:sz="4" w:space="0" w:color="auto"/>
              <w:right w:val="single" w:sz="8" w:space="0" w:color="auto"/>
            </w:tcBorders>
            <w:vAlign w:val="center"/>
          </w:tcPr>
          <w:p w14:paraId="7B4DC89C" w14:textId="77777777" w:rsidR="00585531" w:rsidRPr="00CB6188" w:rsidRDefault="00585531" w:rsidP="00585531">
            <w:pPr>
              <w:jc w:val="right"/>
              <w:rPr>
                <w:rFonts w:ascii="Arial" w:hAnsi="Arial" w:cs="Arial"/>
                <w:color w:val="000000"/>
                <w:sz w:val="12"/>
                <w:szCs w:val="12"/>
              </w:rPr>
            </w:pPr>
            <w:r w:rsidRPr="00585531">
              <w:rPr>
                <w:rFonts w:ascii="Arial" w:hAnsi="Arial" w:cs="Arial"/>
                <w:color w:val="000000"/>
                <w:sz w:val="12"/>
                <w:szCs w:val="12"/>
              </w:rPr>
              <w:t>3</w:t>
            </w:r>
          </w:p>
        </w:tc>
        <w:tc>
          <w:tcPr>
            <w:tcW w:w="574" w:type="dxa"/>
            <w:tcBorders>
              <w:top w:val="single" w:sz="8" w:space="0" w:color="auto"/>
              <w:left w:val="single" w:sz="8" w:space="0" w:color="auto"/>
              <w:bottom w:val="single" w:sz="4" w:space="0" w:color="auto"/>
              <w:right w:val="single" w:sz="18" w:space="0" w:color="auto"/>
            </w:tcBorders>
            <w:vAlign w:val="center"/>
          </w:tcPr>
          <w:p w14:paraId="7215F53E" w14:textId="77777777" w:rsidR="00585531" w:rsidRPr="00CB6188" w:rsidRDefault="00585531" w:rsidP="00585531">
            <w:pPr>
              <w:jc w:val="right"/>
              <w:rPr>
                <w:rFonts w:ascii="Arial" w:hAnsi="Arial" w:cs="Arial"/>
                <w:color w:val="000000"/>
                <w:sz w:val="12"/>
                <w:szCs w:val="12"/>
              </w:rPr>
            </w:pPr>
          </w:p>
        </w:tc>
      </w:tr>
      <w:tr w:rsidR="00585531" w:rsidRPr="00C40D29" w14:paraId="529687C2" w14:textId="77777777" w:rsidTr="00644E7A">
        <w:trPr>
          <w:cantSplit/>
          <w:trHeight w:val="200"/>
        </w:trPr>
        <w:tc>
          <w:tcPr>
            <w:tcW w:w="304" w:type="dxa"/>
            <w:vMerge/>
          </w:tcPr>
          <w:p w14:paraId="50C16557" w14:textId="77777777" w:rsidR="00585531" w:rsidRPr="004C0FF4" w:rsidRDefault="00585531" w:rsidP="00585531">
            <w:pPr>
              <w:spacing w:after="20" w:line="120" w:lineRule="exact"/>
              <w:ind w:left="85" w:right="85"/>
              <w:rPr>
                <w:rFonts w:ascii="Arial" w:hAnsi="Arial" w:cs="Arial"/>
                <w:sz w:val="12"/>
              </w:rPr>
            </w:pPr>
          </w:p>
        </w:tc>
        <w:tc>
          <w:tcPr>
            <w:tcW w:w="412" w:type="dxa"/>
            <w:vMerge/>
            <w:vAlign w:val="center"/>
          </w:tcPr>
          <w:p w14:paraId="26599C9D" w14:textId="77777777" w:rsidR="00585531" w:rsidRPr="004C0FF4" w:rsidRDefault="00585531" w:rsidP="00585531">
            <w:pPr>
              <w:spacing w:after="20" w:line="120" w:lineRule="exact"/>
              <w:ind w:left="85" w:right="85"/>
              <w:rPr>
                <w:rFonts w:ascii="Arial" w:hAnsi="Arial" w:cs="Arial"/>
                <w:sz w:val="12"/>
              </w:rPr>
            </w:pPr>
          </w:p>
        </w:tc>
        <w:tc>
          <w:tcPr>
            <w:tcW w:w="570" w:type="dxa"/>
            <w:vMerge w:val="restart"/>
            <w:tcBorders>
              <w:top w:val="single" w:sz="4" w:space="0" w:color="auto"/>
            </w:tcBorders>
            <w:vAlign w:val="center"/>
          </w:tcPr>
          <w:p w14:paraId="56D9FCFD" w14:textId="77777777" w:rsidR="00585531" w:rsidRPr="004C0FF4" w:rsidRDefault="00585531" w:rsidP="00585531">
            <w:pPr>
              <w:spacing w:after="20" w:line="120" w:lineRule="exact"/>
              <w:ind w:left="85" w:right="85"/>
              <w:rPr>
                <w:rFonts w:ascii="Arial" w:hAnsi="Arial" w:cs="Arial"/>
                <w:sz w:val="12"/>
              </w:rPr>
            </w:pPr>
            <w:r w:rsidRPr="004C0FF4">
              <w:rPr>
                <w:rFonts w:ascii="Arial" w:hAnsi="Arial" w:cs="Arial"/>
                <w:sz w:val="12"/>
              </w:rPr>
              <w:t>z oskar-żenia</w:t>
            </w:r>
          </w:p>
        </w:tc>
        <w:tc>
          <w:tcPr>
            <w:tcW w:w="992" w:type="dxa"/>
            <w:tcBorders>
              <w:right w:val="single" w:sz="18" w:space="0" w:color="auto"/>
            </w:tcBorders>
            <w:vAlign w:val="center"/>
          </w:tcPr>
          <w:p w14:paraId="03CB5A78" w14:textId="77777777" w:rsidR="00585531" w:rsidRPr="00C40D29" w:rsidRDefault="00585531" w:rsidP="00585531">
            <w:pPr>
              <w:spacing w:after="20" w:line="120" w:lineRule="exact"/>
              <w:ind w:left="85" w:right="85"/>
              <w:rPr>
                <w:rFonts w:ascii="Arial" w:hAnsi="Arial" w:cs="Arial"/>
                <w:sz w:val="12"/>
              </w:rPr>
            </w:pPr>
            <w:r w:rsidRPr="00C40D29">
              <w:rPr>
                <w:rFonts w:ascii="Arial" w:hAnsi="Arial" w:cs="Arial"/>
                <w:sz w:val="12"/>
              </w:rPr>
              <w:t>publicznego</w:t>
            </w:r>
          </w:p>
        </w:tc>
        <w:tc>
          <w:tcPr>
            <w:tcW w:w="426" w:type="dxa"/>
            <w:tcBorders>
              <w:top w:val="single" w:sz="4" w:space="0" w:color="auto"/>
              <w:left w:val="single" w:sz="18" w:space="0" w:color="auto"/>
              <w:bottom w:val="single" w:sz="4" w:space="0" w:color="auto"/>
              <w:right w:val="single" w:sz="4" w:space="0" w:color="auto"/>
            </w:tcBorders>
            <w:vAlign w:val="center"/>
          </w:tcPr>
          <w:p w14:paraId="2B5A57EE" w14:textId="77777777"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691" w:type="dxa"/>
            <w:tcBorders>
              <w:top w:val="single" w:sz="4" w:space="0" w:color="auto"/>
              <w:left w:val="single" w:sz="4" w:space="0" w:color="auto"/>
              <w:bottom w:val="single" w:sz="4" w:space="0" w:color="auto"/>
              <w:right w:val="single" w:sz="4" w:space="0" w:color="auto"/>
            </w:tcBorders>
            <w:vAlign w:val="center"/>
          </w:tcPr>
          <w:p w14:paraId="43EC10FD"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6</w:t>
            </w:r>
          </w:p>
        </w:tc>
        <w:tc>
          <w:tcPr>
            <w:tcW w:w="584" w:type="dxa"/>
            <w:tcBorders>
              <w:top w:val="single" w:sz="4" w:space="0" w:color="auto"/>
              <w:left w:val="single" w:sz="4" w:space="0" w:color="auto"/>
              <w:bottom w:val="single" w:sz="4" w:space="0" w:color="auto"/>
              <w:right w:val="single" w:sz="4" w:space="0" w:color="auto"/>
            </w:tcBorders>
            <w:vAlign w:val="center"/>
          </w:tcPr>
          <w:p w14:paraId="52549758" w14:textId="77777777"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123EF838"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6</w:t>
            </w:r>
          </w:p>
        </w:tc>
        <w:tc>
          <w:tcPr>
            <w:tcW w:w="709" w:type="dxa"/>
            <w:tcBorders>
              <w:top w:val="single" w:sz="4" w:space="0" w:color="auto"/>
              <w:left w:val="single" w:sz="4" w:space="0" w:color="auto"/>
              <w:bottom w:val="single" w:sz="4" w:space="0" w:color="auto"/>
            </w:tcBorders>
            <w:vAlign w:val="center"/>
          </w:tcPr>
          <w:p w14:paraId="14C52961"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1</w:t>
            </w:r>
          </w:p>
        </w:tc>
        <w:tc>
          <w:tcPr>
            <w:tcW w:w="708" w:type="dxa"/>
            <w:tcBorders>
              <w:top w:val="single" w:sz="4" w:space="0" w:color="auto"/>
              <w:bottom w:val="single" w:sz="4" w:space="0" w:color="auto"/>
            </w:tcBorders>
            <w:vAlign w:val="center"/>
          </w:tcPr>
          <w:p w14:paraId="6AD12815"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14:paraId="74FB9028"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4" w:space="0" w:color="auto"/>
              <w:left w:val="single" w:sz="4" w:space="0" w:color="auto"/>
              <w:bottom w:val="single" w:sz="4" w:space="0" w:color="auto"/>
              <w:right w:val="single" w:sz="4" w:space="0" w:color="auto"/>
            </w:tcBorders>
            <w:vAlign w:val="center"/>
          </w:tcPr>
          <w:p w14:paraId="71D64956"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1</w:t>
            </w:r>
          </w:p>
        </w:tc>
        <w:tc>
          <w:tcPr>
            <w:tcW w:w="653" w:type="dxa"/>
            <w:tcBorders>
              <w:top w:val="single" w:sz="4" w:space="0" w:color="auto"/>
              <w:left w:val="single" w:sz="4" w:space="0" w:color="auto"/>
              <w:bottom w:val="single" w:sz="4" w:space="0" w:color="auto"/>
              <w:right w:val="single" w:sz="4" w:space="0" w:color="auto"/>
            </w:tcBorders>
            <w:vAlign w:val="center"/>
          </w:tcPr>
          <w:p w14:paraId="44C85D5B" w14:textId="77777777" w:rsidR="00585531" w:rsidRPr="00CB6188" w:rsidRDefault="00585531" w:rsidP="00585531">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14:paraId="55B2424D" w14:textId="77777777" w:rsidR="00585531" w:rsidRPr="00CB6188" w:rsidRDefault="00585531" w:rsidP="00585531">
            <w:pPr>
              <w:jc w:val="right"/>
              <w:rPr>
                <w:rFonts w:ascii="Arial" w:hAnsi="Arial" w:cs="Arial"/>
                <w:color w:val="000000"/>
                <w:sz w:val="12"/>
                <w:szCs w:val="12"/>
              </w:rPr>
            </w:pPr>
            <w:r w:rsidRPr="00585531">
              <w:rPr>
                <w:rFonts w:ascii="Arial" w:hAnsi="Arial" w:cs="Arial"/>
                <w:color w:val="000000"/>
                <w:sz w:val="12"/>
                <w:szCs w:val="12"/>
              </w:rPr>
              <w:t>3</w:t>
            </w:r>
          </w:p>
        </w:tc>
        <w:tc>
          <w:tcPr>
            <w:tcW w:w="577" w:type="dxa"/>
            <w:tcBorders>
              <w:top w:val="single" w:sz="4" w:space="0" w:color="auto"/>
              <w:left w:val="single" w:sz="4" w:space="0" w:color="auto"/>
              <w:bottom w:val="single" w:sz="4" w:space="0" w:color="auto"/>
              <w:right w:val="single" w:sz="4" w:space="0" w:color="auto"/>
            </w:tcBorders>
            <w:vAlign w:val="center"/>
          </w:tcPr>
          <w:p w14:paraId="32A6606F" w14:textId="77777777"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33CE61B6" w14:textId="77777777" w:rsidR="00585531" w:rsidRPr="00CB6188" w:rsidRDefault="00585531" w:rsidP="00585531">
            <w:pPr>
              <w:jc w:val="right"/>
              <w:rPr>
                <w:rFonts w:ascii="Arial" w:hAnsi="Arial" w:cs="Arial"/>
                <w:color w:val="000000"/>
                <w:sz w:val="12"/>
                <w:szCs w:val="12"/>
              </w:rPr>
            </w:pPr>
            <w:r w:rsidRPr="00585531">
              <w:rPr>
                <w:rFonts w:ascii="Arial" w:hAnsi="Arial" w:cs="Arial"/>
                <w:color w:val="000000"/>
                <w:sz w:val="12"/>
                <w:szCs w:val="12"/>
              </w:rPr>
              <w:t>3</w:t>
            </w:r>
          </w:p>
        </w:tc>
        <w:tc>
          <w:tcPr>
            <w:tcW w:w="574" w:type="dxa"/>
            <w:tcBorders>
              <w:top w:val="single" w:sz="4" w:space="0" w:color="auto"/>
              <w:left w:val="single" w:sz="4" w:space="0" w:color="auto"/>
              <w:bottom w:val="single" w:sz="4" w:space="0" w:color="auto"/>
              <w:right w:val="single" w:sz="18" w:space="0" w:color="auto"/>
            </w:tcBorders>
            <w:vAlign w:val="center"/>
          </w:tcPr>
          <w:p w14:paraId="0F873F5D" w14:textId="77777777" w:rsidR="00585531" w:rsidRPr="00CB6188" w:rsidRDefault="00585531" w:rsidP="00585531">
            <w:pPr>
              <w:jc w:val="right"/>
              <w:rPr>
                <w:rFonts w:ascii="Arial" w:hAnsi="Arial" w:cs="Arial"/>
                <w:color w:val="000000"/>
                <w:sz w:val="12"/>
                <w:szCs w:val="12"/>
              </w:rPr>
            </w:pPr>
          </w:p>
        </w:tc>
      </w:tr>
      <w:tr w:rsidR="00585531" w:rsidRPr="00C40D29" w14:paraId="30A45B12" w14:textId="77777777" w:rsidTr="00644E7A">
        <w:trPr>
          <w:cantSplit/>
          <w:trHeight w:val="200"/>
        </w:trPr>
        <w:tc>
          <w:tcPr>
            <w:tcW w:w="304" w:type="dxa"/>
            <w:vMerge/>
          </w:tcPr>
          <w:p w14:paraId="73E3076C" w14:textId="77777777" w:rsidR="00585531" w:rsidRPr="00C40D29" w:rsidRDefault="00585531" w:rsidP="00585531">
            <w:pPr>
              <w:spacing w:after="20" w:line="120" w:lineRule="exact"/>
              <w:ind w:left="85" w:right="85"/>
              <w:rPr>
                <w:rFonts w:ascii="Arial" w:hAnsi="Arial" w:cs="Arial"/>
                <w:sz w:val="12"/>
              </w:rPr>
            </w:pPr>
          </w:p>
        </w:tc>
        <w:tc>
          <w:tcPr>
            <w:tcW w:w="412" w:type="dxa"/>
            <w:vMerge/>
            <w:vAlign w:val="center"/>
          </w:tcPr>
          <w:p w14:paraId="67A0B44A" w14:textId="77777777" w:rsidR="00585531" w:rsidRPr="00C40D29" w:rsidRDefault="00585531" w:rsidP="00585531">
            <w:pPr>
              <w:spacing w:after="20" w:line="120" w:lineRule="exact"/>
              <w:ind w:left="85" w:right="85"/>
              <w:rPr>
                <w:rFonts w:ascii="Arial" w:hAnsi="Arial" w:cs="Arial"/>
                <w:sz w:val="12"/>
              </w:rPr>
            </w:pPr>
          </w:p>
        </w:tc>
        <w:tc>
          <w:tcPr>
            <w:tcW w:w="570" w:type="dxa"/>
            <w:vMerge/>
            <w:vAlign w:val="center"/>
          </w:tcPr>
          <w:p w14:paraId="1B31770B" w14:textId="77777777" w:rsidR="00585531" w:rsidRPr="00C40D29" w:rsidRDefault="00585531" w:rsidP="00585531">
            <w:pPr>
              <w:spacing w:after="20" w:line="120" w:lineRule="exact"/>
              <w:ind w:left="85" w:right="85"/>
              <w:rPr>
                <w:rFonts w:ascii="Arial" w:hAnsi="Arial" w:cs="Arial"/>
                <w:sz w:val="12"/>
              </w:rPr>
            </w:pPr>
          </w:p>
        </w:tc>
        <w:tc>
          <w:tcPr>
            <w:tcW w:w="992" w:type="dxa"/>
            <w:tcBorders>
              <w:right w:val="single" w:sz="18" w:space="0" w:color="auto"/>
            </w:tcBorders>
            <w:vAlign w:val="center"/>
          </w:tcPr>
          <w:p w14:paraId="53B093A6" w14:textId="77777777" w:rsidR="00585531" w:rsidRPr="00C40D29" w:rsidRDefault="00585531" w:rsidP="0058553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6" w:type="dxa"/>
            <w:tcBorders>
              <w:top w:val="single" w:sz="4" w:space="0" w:color="auto"/>
              <w:left w:val="single" w:sz="18" w:space="0" w:color="auto"/>
              <w:bottom w:val="single" w:sz="4" w:space="0" w:color="auto"/>
              <w:right w:val="single" w:sz="4" w:space="0" w:color="auto"/>
            </w:tcBorders>
            <w:vAlign w:val="center"/>
          </w:tcPr>
          <w:p w14:paraId="381D190D" w14:textId="77777777"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691" w:type="dxa"/>
            <w:tcBorders>
              <w:top w:val="single" w:sz="4" w:space="0" w:color="auto"/>
              <w:left w:val="single" w:sz="4" w:space="0" w:color="auto"/>
              <w:bottom w:val="single" w:sz="4" w:space="0" w:color="auto"/>
              <w:right w:val="single" w:sz="4" w:space="0" w:color="auto"/>
            </w:tcBorders>
            <w:vAlign w:val="center"/>
          </w:tcPr>
          <w:p w14:paraId="4F56E814" w14:textId="77777777" w:rsidR="00585531" w:rsidRPr="00CB6188" w:rsidRDefault="00585531" w:rsidP="00585531">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14:paraId="541237BB" w14:textId="77777777"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59F0F36C"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0BB7650F" w14:textId="77777777" w:rsidR="00585531" w:rsidRPr="00CB6188" w:rsidRDefault="00585531" w:rsidP="0058553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15AC965E"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1911442E"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46715CBF" w14:textId="77777777" w:rsidR="00585531" w:rsidRPr="00CB6188" w:rsidRDefault="00585531" w:rsidP="0058553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05FFE288" w14:textId="77777777" w:rsidR="00585531" w:rsidRPr="00CB6188" w:rsidRDefault="00585531" w:rsidP="00585531">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14:paraId="44A23866" w14:textId="77777777" w:rsidR="00585531" w:rsidRPr="00CB6188" w:rsidRDefault="00585531" w:rsidP="0058553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1E5A755A" w14:textId="77777777"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0F54BE70" w14:textId="77777777" w:rsidR="00585531" w:rsidRPr="00CB6188" w:rsidRDefault="00585531" w:rsidP="00585531">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14:paraId="411A7FC4" w14:textId="77777777" w:rsidR="00585531" w:rsidRPr="00CB6188" w:rsidRDefault="00585531" w:rsidP="00585531">
            <w:pPr>
              <w:jc w:val="right"/>
              <w:rPr>
                <w:rFonts w:ascii="Arial" w:hAnsi="Arial" w:cs="Arial"/>
                <w:color w:val="000000"/>
                <w:sz w:val="12"/>
                <w:szCs w:val="12"/>
              </w:rPr>
            </w:pPr>
          </w:p>
        </w:tc>
      </w:tr>
      <w:tr w:rsidR="00585531" w:rsidRPr="00C40D29" w14:paraId="27DF90B6" w14:textId="77777777" w:rsidTr="00644E7A">
        <w:trPr>
          <w:cantSplit/>
          <w:trHeight w:val="200"/>
        </w:trPr>
        <w:tc>
          <w:tcPr>
            <w:tcW w:w="304" w:type="dxa"/>
            <w:vMerge/>
          </w:tcPr>
          <w:p w14:paraId="2C46855A" w14:textId="77777777" w:rsidR="00585531" w:rsidRPr="00C40D29" w:rsidRDefault="00585531" w:rsidP="00585531">
            <w:pPr>
              <w:spacing w:after="20" w:line="120" w:lineRule="exact"/>
              <w:ind w:left="85" w:right="85"/>
              <w:rPr>
                <w:rFonts w:ascii="Arial" w:hAnsi="Arial" w:cs="Arial"/>
                <w:sz w:val="12"/>
              </w:rPr>
            </w:pPr>
          </w:p>
        </w:tc>
        <w:tc>
          <w:tcPr>
            <w:tcW w:w="412" w:type="dxa"/>
            <w:vMerge/>
            <w:vAlign w:val="center"/>
          </w:tcPr>
          <w:p w14:paraId="28768FEF" w14:textId="77777777" w:rsidR="00585531" w:rsidRPr="00C40D29" w:rsidRDefault="00585531" w:rsidP="00585531">
            <w:pPr>
              <w:spacing w:after="20" w:line="120" w:lineRule="exact"/>
              <w:ind w:left="85" w:right="85"/>
              <w:rPr>
                <w:rFonts w:ascii="Arial" w:hAnsi="Arial" w:cs="Arial"/>
                <w:sz w:val="12"/>
              </w:rPr>
            </w:pPr>
          </w:p>
        </w:tc>
        <w:tc>
          <w:tcPr>
            <w:tcW w:w="570" w:type="dxa"/>
            <w:vMerge/>
            <w:vAlign w:val="center"/>
          </w:tcPr>
          <w:p w14:paraId="677C8D2D" w14:textId="77777777" w:rsidR="00585531" w:rsidRPr="00C40D29" w:rsidRDefault="00585531" w:rsidP="00585531">
            <w:pPr>
              <w:spacing w:after="20" w:line="120" w:lineRule="exact"/>
              <w:ind w:left="85" w:right="85"/>
              <w:rPr>
                <w:rFonts w:ascii="Arial" w:hAnsi="Arial" w:cs="Arial"/>
                <w:sz w:val="12"/>
              </w:rPr>
            </w:pPr>
          </w:p>
        </w:tc>
        <w:tc>
          <w:tcPr>
            <w:tcW w:w="992" w:type="dxa"/>
            <w:tcBorders>
              <w:right w:val="single" w:sz="18" w:space="0" w:color="auto"/>
            </w:tcBorders>
            <w:vAlign w:val="center"/>
          </w:tcPr>
          <w:p w14:paraId="3040F0E2" w14:textId="77777777" w:rsidR="00585531" w:rsidRPr="00C40D29" w:rsidRDefault="00585531" w:rsidP="00585531">
            <w:pPr>
              <w:spacing w:after="20" w:line="120" w:lineRule="exact"/>
              <w:ind w:left="85" w:right="85"/>
              <w:rPr>
                <w:rFonts w:ascii="Arial" w:hAnsi="Arial" w:cs="Arial"/>
                <w:sz w:val="12"/>
                <w:szCs w:val="12"/>
              </w:rPr>
            </w:pPr>
            <w:r w:rsidRPr="00C40D29">
              <w:rPr>
                <w:rFonts w:ascii="Arial" w:hAnsi="Arial" w:cs="Arial"/>
                <w:sz w:val="12"/>
              </w:rPr>
              <w:t>prywatnego</w:t>
            </w:r>
          </w:p>
        </w:tc>
        <w:tc>
          <w:tcPr>
            <w:tcW w:w="426" w:type="dxa"/>
            <w:tcBorders>
              <w:top w:val="single" w:sz="4" w:space="0" w:color="auto"/>
              <w:left w:val="single" w:sz="18" w:space="0" w:color="auto"/>
              <w:bottom w:val="single" w:sz="4" w:space="0" w:color="auto"/>
              <w:right w:val="single" w:sz="4" w:space="0" w:color="auto"/>
            </w:tcBorders>
            <w:vAlign w:val="center"/>
          </w:tcPr>
          <w:p w14:paraId="4665D968" w14:textId="77777777"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691" w:type="dxa"/>
            <w:tcBorders>
              <w:top w:val="single" w:sz="4" w:space="0" w:color="auto"/>
              <w:left w:val="single" w:sz="4" w:space="0" w:color="auto"/>
              <w:bottom w:val="single" w:sz="4" w:space="0" w:color="auto"/>
              <w:right w:val="single" w:sz="4" w:space="0" w:color="auto"/>
            </w:tcBorders>
            <w:vAlign w:val="center"/>
          </w:tcPr>
          <w:p w14:paraId="4C523350" w14:textId="77777777" w:rsidR="00585531" w:rsidRPr="00CB6188" w:rsidRDefault="00585531" w:rsidP="00585531">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14:paraId="08875750" w14:textId="77777777"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4B2D43F8"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22956BDE" w14:textId="77777777" w:rsidR="00585531" w:rsidRPr="00CB6188" w:rsidRDefault="00585531" w:rsidP="0058553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5957F744"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1EB5E0D2"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427E8818" w14:textId="77777777" w:rsidR="00585531" w:rsidRPr="00CB6188" w:rsidRDefault="00585531" w:rsidP="0058553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0B37D637" w14:textId="77777777" w:rsidR="00585531" w:rsidRPr="00CB6188" w:rsidRDefault="00585531" w:rsidP="00585531">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14:paraId="7821B91E" w14:textId="77777777" w:rsidR="00585531" w:rsidRPr="00CB6188" w:rsidRDefault="00585531" w:rsidP="0058553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40C7BC7E" w14:textId="77777777"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49970CB5" w14:textId="77777777" w:rsidR="00585531" w:rsidRPr="00CB6188" w:rsidRDefault="00585531" w:rsidP="00585531">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14:paraId="42CF5AEA" w14:textId="77777777" w:rsidR="00585531" w:rsidRPr="00CB6188" w:rsidRDefault="00585531" w:rsidP="00585531">
            <w:pPr>
              <w:jc w:val="right"/>
              <w:rPr>
                <w:rFonts w:ascii="Arial" w:hAnsi="Arial" w:cs="Arial"/>
                <w:color w:val="000000"/>
                <w:sz w:val="12"/>
                <w:szCs w:val="12"/>
              </w:rPr>
            </w:pPr>
          </w:p>
        </w:tc>
      </w:tr>
      <w:tr w:rsidR="00585531" w:rsidRPr="00C40D29" w14:paraId="02C0AE2E" w14:textId="77777777" w:rsidTr="003A3178">
        <w:trPr>
          <w:cantSplit/>
          <w:trHeight w:val="200"/>
        </w:trPr>
        <w:tc>
          <w:tcPr>
            <w:tcW w:w="304" w:type="dxa"/>
            <w:vMerge/>
          </w:tcPr>
          <w:p w14:paraId="46BF5774" w14:textId="77777777" w:rsidR="00585531" w:rsidRPr="00C40D29" w:rsidRDefault="00585531" w:rsidP="00585531">
            <w:pPr>
              <w:spacing w:after="20" w:line="120" w:lineRule="exact"/>
              <w:ind w:left="85" w:right="85"/>
              <w:rPr>
                <w:rFonts w:ascii="Arial" w:hAnsi="Arial" w:cs="Arial"/>
                <w:sz w:val="12"/>
              </w:rPr>
            </w:pPr>
          </w:p>
        </w:tc>
        <w:tc>
          <w:tcPr>
            <w:tcW w:w="412" w:type="dxa"/>
            <w:vMerge/>
            <w:vAlign w:val="center"/>
          </w:tcPr>
          <w:p w14:paraId="358AE5F7" w14:textId="77777777" w:rsidR="00585531" w:rsidRPr="00C40D29" w:rsidRDefault="00585531" w:rsidP="00585531">
            <w:pPr>
              <w:spacing w:after="20" w:line="120" w:lineRule="exact"/>
              <w:ind w:left="85" w:right="85"/>
              <w:rPr>
                <w:rFonts w:ascii="Arial" w:hAnsi="Arial" w:cs="Arial"/>
                <w:sz w:val="12"/>
              </w:rPr>
            </w:pPr>
          </w:p>
        </w:tc>
        <w:tc>
          <w:tcPr>
            <w:tcW w:w="1562" w:type="dxa"/>
            <w:gridSpan w:val="2"/>
            <w:tcBorders>
              <w:bottom w:val="single" w:sz="4" w:space="0" w:color="auto"/>
              <w:right w:val="single" w:sz="18" w:space="0" w:color="auto"/>
            </w:tcBorders>
            <w:vAlign w:val="center"/>
          </w:tcPr>
          <w:p w14:paraId="2CA512FE" w14:textId="77777777" w:rsidR="00585531" w:rsidRPr="00C40D29" w:rsidRDefault="00585531" w:rsidP="0058553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6" w:type="dxa"/>
            <w:tcBorders>
              <w:top w:val="single" w:sz="4" w:space="0" w:color="auto"/>
              <w:left w:val="single" w:sz="18" w:space="0" w:color="auto"/>
              <w:bottom w:val="single" w:sz="4" w:space="0" w:color="auto"/>
              <w:right w:val="single" w:sz="4" w:space="0" w:color="auto"/>
            </w:tcBorders>
            <w:vAlign w:val="center"/>
          </w:tcPr>
          <w:p w14:paraId="53D66114" w14:textId="77777777"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691" w:type="dxa"/>
            <w:tcBorders>
              <w:top w:val="single" w:sz="4" w:space="0" w:color="auto"/>
              <w:left w:val="single" w:sz="4" w:space="0" w:color="auto"/>
              <w:bottom w:val="single" w:sz="4" w:space="0" w:color="auto"/>
              <w:right w:val="single" w:sz="4" w:space="0" w:color="auto"/>
            </w:tcBorders>
            <w:vAlign w:val="center"/>
          </w:tcPr>
          <w:p w14:paraId="62572F0E"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2</w:t>
            </w:r>
          </w:p>
        </w:tc>
        <w:tc>
          <w:tcPr>
            <w:tcW w:w="584" w:type="dxa"/>
            <w:tcBorders>
              <w:top w:val="single" w:sz="4" w:space="0" w:color="auto"/>
              <w:left w:val="single" w:sz="4" w:space="0" w:color="auto"/>
              <w:bottom w:val="single" w:sz="4" w:space="0" w:color="auto"/>
              <w:right w:val="single" w:sz="4" w:space="0" w:color="auto"/>
            </w:tcBorders>
            <w:vAlign w:val="center"/>
          </w:tcPr>
          <w:p w14:paraId="45B5106A" w14:textId="77777777"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4E4394AA"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2</w:t>
            </w:r>
          </w:p>
        </w:tc>
        <w:tc>
          <w:tcPr>
            <w:tcW w:w="709" w:type="dxa"/>
            <w:tcBorders>
              <w:top w:val="single" w:sz="4" w:space="0" w:color="auto"/>
              <w:left w:val="single" w:sz="4" w:space="0" w:color="auto"/>
              <w:bottom w:val="single" w:sz="4" w:space="0" w:color="auto"/>
            </w:tcBorders>
            <w:vAlign w:val="center"/>
          </w:tcPr>
          <w:p w14:paraId="11AB15A7" w14:textId="77777777" w:rsidR="00585531" w:rsidRPr="00CB6188" w:rsidRDefault="00585531" w:rsidP="0058553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6B6A5D9D"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6A9647D8"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tcPr>
          <w:p w14:paraId="224F1465" w14:textId="77777777" w:rsidR="00585531" w:rsidRPr="00CB6188" w:rsidRDefault="00585531" w:rsidP="0058553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4ECE21E2"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2</w:t>
            </w:r>
          </w:p>
        </w:tc>
        <w:tc>
          <w:tcPr>
            <w:tcW w:w="765" w:type="dxa"/>
            <w:tcBorders>
              <w:top w:val="single" w:sz="4" w:space="0" w:color="auto"/>
              <w:left w:val="single" w:sz="4" w:space="0" w:color="auto"/>
              <w:bottom w:val="single" w:sz="4" w:space="0" w:color="auto"/>
              <w:right w:val="single" w:sz="4" w:space="0" w:color="auto"/>
            </w:tcBorders>
            <w:vAlign w:val="center"/>
          </w:tcPr>
          <w:p w14:paraId="54F6C7F9" w14:textId="77777777" w:rsidR="00585531" w:rsidRPr="00CB6188" w:rsidRDefault="00585531" w:rsidP="0058553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1A627260" w14:textId="77777777"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4DCA9B53" w14:textId="77777777" w:rsidR="00585531" w:rsidRPr="00CB6188" w:rsidRDefault="00585531" w:rsidP="00585531">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14:paraId="70B59FCF" w14:textId="77777777" w:rsidR="00585531" w:rsidRPr="00CB6188" w:rsidRDefault="00585531" w:rsidP="00585531">
            <w:pPr>
              <w:jc w:val="right"/>
              <w:rPr>
                <w:rFonts w:ascii="Arial" w:hAnsi="Arial" w:cs="Arial"/>
                <w:color w:val="000000"/>
                <w:sz w:val="12"/>
                <w:szCs w:val="12"/>
              </w:rPr>
            </w:pPr>
          </w:p>
        </w:tc>
      </w:tr>
      <w:tr w:rsidR="00585531" w:rsidRPr="00C40D29" w14:paraId="10CC74A4" w14:textId="77777777" w:rsidTr="003A3178">
        <w:trPr>
          <w:cantSplit/>
          <w:trHeight w:val="200"/>
        </w:trPr>
        <w:tc>
          <w:tcPr>
            <w:tcW w:w="304" w:type="dxa"/>
            <w:vMerge/>
          </w:tcPr>
          <w:p w14:paraId="34E6D66E" w14:textId="77777777" w:rsidR="00585531" w:rsidRPr="00C40D29" w:rsidRDefault="00585531" w:rsidP="00585531">
            <w:pPr>
              <w:spacing w:after="20" w:line="120" w:lineRule="exact"/>
              <w:ind w:left="85" w:right="85"/>
              <w:rPr>
                <w:rFonts w:ascii="Arial" w:hAnsi="Arial" w:cs="Arial"/>
                <w:sz w:val="12"/>
              </w:rPr>
            </w:pPr>
          </w:p>
        </w:tc>
        <w:tc>
          <w:tcPr>
            <w:tcW w:w="412" w:type="dxa"/>
            <w:vMerge/>
            <w:vAlign w:val="center"/>
          </w:tcPr>
          <w:p w14:paraId="16BD0AE4" w14:textId="77777777" w:rsidR="00585531" w:rsidRPr="00C40D29" w:rsidRDefault="00585531" w:rsidP="00585531">
            <w:pPr>
              <w:spacing w:after="20" w:line="120" w:lineRule="exact"/>
              <w:ind w:left="85" w:right="85"/>
              <w:rPr>
                <w:rFonts w:ascii="Arial" w:hAnsi="Arial" w:cs="Arial"/>
                <w:sz w:val="12"/>
              </w:rPr>
            </w:pPr>
          </w:p>
        </w:tc>
        <w:tc>
          <w:tcPr>
            <w:tcW w:w="1562" w:type="dxa"/>
            <w:gridSpan w:val="2"/>
            <w:tcBorders>
              <w:top w:val="single" w:sz="4" w:space="0" w:color="auto"/>
              <w:right w:val="single" w:sz="18" w:space="0" w:color="auto"/>
            </w:tcBorders>
            <w:vAlign w:val="center"/>
          </w:tcPr>
          <w:p w14:paraId="6D577789" w14:textId="77777777" w:rsidR="00585531" w:rsidRPr="00C40D29" w:rsidRDefault="00585531" w:rsidP="00585531">
            <w:pPr>
              <w:spacing w:after="20" w:line="120" w:lineRule="exact"/>
              <w:ind w:left="85" w:right="85"/>
              <w:rPr>
                <w:rFonts w:ascii="Arial" w:hAnsi="Arial" w:cs="Arial"/>
                <w:sz w:val="12"/>
              </w:rPr>
            </w:pPr>
            <w:r w:rsidRPr="00C40D29">
              <w:rPr>
                <w:rFonts w:ascii="Arial" w:hAnsi="Arial" w:cs="Arial"/>
                <w:sz w:val="12"/>
              </w:rPr>
              <w:t>skarbowe</w:t>
            </w:r>
          </w:p>
        </w:tc>
        <w:tc>
          <w:tcPr>
            <w:tcW w:w="426" w:type="dxa"/>
            <w:tcBorders>
              <w:top w:val="single" w:sz="4" w:space="0" w:color="auto"/>
              <w:left w:val="single" w:sz="18" w:space="0" w:color="auto"/>
              <w:bottom w:val="single" w:sz="4" w:space="0" w:color="auto"/>
              <w:right w:val="single" w:sz="4" w:space="0" w:color="auto"/>
            </w:tcBorders>
            <w:vAlign w:val="center"/>
          </w:tcPr>
          <w:p w14:paraId="4F91B123" w14:textId="77777777"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691" w:type="dxa"/>
            <w:tcBorders>
              <w:top w:val="single" w:sz="4" w:space="0" w:color="auto"/>
              <w:left w:val="single" w:sz="4" w:space="0" w:color="auto"/>
              <w:bottom w:val="single" w:sz="4" w:space="0" w:color="auto"/>
              <w:right w:val="single" w:sz="4" w:space="0" w:color="auto"/>
            </w:tcBorders>
            <w:vAlign w:val="center"/>
          </w:tcPr>
          <w:p w14:paraId="23457AFC" w14:textId="77777777" w:rsidR="00585531" w:rsidRPr="00CB6188" w:rsidRDefault="00585531" w:rsidP="00585531">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14:paraId="3B8BE545" w14:textId="77777777"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00E76C1A"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492AC15D" w14:textId="77777777" w:rsidR="00585531" w:rsidRPr="00CB6188" w:rsidRDefault="00585531" w:rsidP="0058553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848F52A"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71F20C2B"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6DC9CB80" w14:textId="77777777" w:rsidR="00585531" w:rsidRPr="00CB6188" w:rsidRDefault="00585531" w:rsidP="0058553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7190CD55" w14:textId="77777777" w:rsidR="00585531" w:rsidRPr="00CB6188" w:rsidRDefault="00585531" w:rsidP="00585531">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14:paraId="5B221C01" w14:textId="77777777" w:rsidR="00585531" w:rsidRPr="00CB6188" w:rsidRDefault="00585531" w:rsidP="0058553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46994262" w14:textId="77777777"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00947249" w14:textId="77777777" w:rsidR="00585531" w:rsidRPr="00CB6188" w:rsidRDefault="00585531" w:rsidP="00585531">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14:paraId="59F11556" w14:textId="77777777" w:rsidR="00585531" w:rsidRPr="00CB6188" w:rsidRDefault="00585531" w:rsidP="00585531">
            <w:pPr>
              <w:jc w:val="right"/>
              <w:rPr>
                <w:rFonts w:ascii="Arial" w:hAnsi="Arial" w:cs="Arial"/>
                <w:color w:val="000000"/>
                <w:sz w:val="12"/>
                <w:szCs w:val="12"/>
              </w:rPr>
            </w:pPr>
          </w:p>
        </w:tc>
      </w:tr>
      <w:tr w:rsidR="00585531" w:rsidRPr="00C40D29" w14:paraId="61AA716C" w14:textId="77777777" w:rsidTr="003A3178">
        <w:trPr>
          <w:cantSplit/>
          <w:trHeight w:val="200"/>
        </w:trPr>
        <w:tc>
          <w:tcPr>
            <w:tcW w:w="304" w:type="dxa"/>
            <w:vMerge/>
          </w:tcPr>
          <w:p w14:paraId="0EA361D7" w14:textId="77777777" w:rsidR="00585531" w:rsidRPr="00C40D29" w:rsidRDefault="00585531" w:rsidP="00585531">
            <w:pPr>
              <w:spacing w:after="20" w:line="120" w:lineRule="exact"/>
              <w:ind w:left="85" w:right="85"/>
              <w:rPr>
                <w:rFonts w:ascii="Arial" w:hAnsi="Arial" w:cs="Arial"/>
                <w:sz w:val="12"/>
              </w:rPr>
            </w:pPr>
          </w:p>
        </w:tc>
        <w:tc>
          <w:tcPr>
            <w:tcW w:w="412" w:type="dxa"/>
            <w:vMerge/>
            <w:tcBorders>
              <w:bottom w:val="single" w:sz="4" w:space="0" w:color="auto"/>
            </w:tcBorders>
            <w:vAlign w:val="center"/>
          </w:tcPr>
          <w:p w14:paraId="2CED39AB" w14:textId="77777777" w:rsidR="00585531" w:rsidRPr="00C40D29" w:rsidRDefault="00585531" w:rsidP="00585531">
            <w:pPr>
              <w:spacing w:after="20" w:line="120" w:lineRule="exact"/>
              <w:ind w:left="85" w:right="85"/>
              <w:rPr>
                <w:rFonts w:ascii="Arial" w:hAnsi="Arial" w:cs="Arial"/>
                <w:sz w:val="12"/>
              </w:rPr>
            </w:pPr>
          </w:p>
        </w:tc>
        <w:tc>
          <w:tcPr>
            <w:tcW w:w="1562" w:type="dxa"/>
            <w:gridSpan w:val="2"/>
            <w:tcBorders>
              <w:top w:val="single" w:sz="4" w:space="0" w:color="auto"/>
              <w:bottom w:val="single" w:sz="4" w:space="0" w:color="auto"/>
              <w:right w:val="single" w:sz="18" w:space="0" w:color="auto"/>
            </w:tcBorders>
            <w:vAlign w:val="center"/>
          </w:tcPr>
          <w:p w14:paraId="23CA1051" w14:textId="77777777" w:rsidR="00585531" w:rsidRPr="00C40D29" w:rsidRDefault="00585531" w:rsidP="0058553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6" w:type="dxa"/>
            <w:tcBorders>
              <w:top w:val="single" w:sz="4" w:space="0" w:color="auto"/>
              <w:left w:val="single" w:sz="18" w:space="0" w:color="auto"/>
              <w:bottom w:val="single" w:sz="4" w:space="0" w:color="auto"/>
              <w:right w:val="single" w:sz="4" w:space="0" w:color="auto"/>
            </w:tcBorders>
            <w:vAlign w:val="center"/>
          </w:tcPr>
          <w:p w14:paraId="19E0B9F0" w14:textId="77777777"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691" w:type="dxa"/>
            <w:tcBorders>
              <w:top w:val="single" w:sz="4" w:space="0" w:color="auto"/>
              <w:left w:val="single" w:sz="4" w:space="0" w:color="auto"/>
              <w:bottom w:val="single" w:sz="4" w:space="0" w:color="auto"/>
              <w:right w:val="single" w:sz="4" w:space="0" w:color="auto"/>
            </w:tcBorders>
            <w:vAlign w:val="center"/>
          </w:tcPr>
          <w:p w14:paraId="5D49DCBD" w14:textId="77777777" w:rsidR="00585531" w:rsidRPr="00CB6188" w:rsidRDefault="00585531" w:rsidP="00585531">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14:paraId="75A63378" w14:textId="77777777"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0411899E"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2FD9322A" w14:textId="77777777" w:rsidR="00585531" w:rsidRPr="00CB6188" w:rsidRDefault="00585531" w:rsidP="0058553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3A663ED7"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7F857FD0"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3F855A3B" w14:textId="77777777" w:rsidR="00585531" w:rsidRPr="00CB6188" w:rsidRDefault="00585531" w:rsidP="0058553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79E35316" w14:textId="77777777" w:rsidR="00585531" w:rsidRPr="00CB6188" w:rsidRDefault="00585531" w:rsidP="00585531">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14:paraId="20F7620A" w14:textId="77777777" w:rsidR="00585531" w:rsidRPr="00CB6188" w:rsidRDefault="00585531" w:rsidP="0058553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4D78D49A" w14:textId="77777777"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F80EFEA" w14:textId="77777777" w:rsidR="00585531" w:rsidRPr="00CB6188" w:rsidRDefault="00585531" w:rsidP="00585531">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14:paraId="0080A0EE" w14:textId="77777777" w:rsidR="00585531" w:rsidRPr="00CB6188" w:rsidRDefault="00585531" w:rsidP="00585531">
            <w:pPr>
              <w:jc w:val="right"/>
              <w:rPr>
                <w:rFonts w:ascii="Arial" w:hAnsi="Arial" w:cs="Arial"/>
                <w:color w:val="000000"/>
                <w:sz w:val="12"/>
                <w:szCs w:val="12"/>
              </w:rPr>
            </w:pPr>
          </w:p>
        </w:tc>
      </w:tr>
      <w:tr w:rsidR="009118A8" w:rsidRPr="00C40D29" w14:paraId="38A89E0C" w14:textId="77777777" w:rsidTr="009349DE">
        <w:trPr>
          <w:cantSplit/>
          <w:trHeight w:val="200"/>
        </w:trPr>
        <w:tc>
          <w:tcPr>
            <w:tcW w:w="304" w:type="dxa"/>
            <w:vMerge/>
          </w:tcPr>
          <w:p w14:paraId="62CE2775" w14:textId="77777777" w:rsidR="009118A8" w:rsidRPr="00C40D29" w:rsidRDefault="009118A8" w:rsidP="009118A8">
            <w:pPr>
              <w:ind w:left="85" w:right="85"/>
              <w:rPr>
                <w:rFonts w:ascii="Arial" w:hAnsi="Arial" w:cs="Arial"/>
                <w:b/>
                <w:bCs/>
                <w:sz w:val="12"/>
              </w:rPr>
            </w:pPr>
          </w:p>
        </w:tc>
        <w:tc>
          <w:tcPr>
            <w:tcW w:w="1974" w:type="dxa"/>
            <w:gridSpan w:val="3"/>
            <w:tcBorders>
              <w:top w:val="single" w:sz="4" w:space="0" w:color="auto"/>
              <w:bottom w:val="single" w:sz="8" w:space="0" w:color="auto"/>
              <w:right w:val="single" w:sz="18" w:space="0" w:color="auto"/>
            </w:tcBorders>
            <w:vAlign w:val="center"/>
          </w:tcPr>
          <w:p w14:paraId="19CC960A" w14:textId="77777777" w:rsidR="009118A8" w:rsidRPr="00C40D29" w:rsidRDefault="009118A8" w:rsidP="009118A8">
            <w:pPr>
              <w:ind w:left="85" w:right="85"/>
              <w:rPr>
                <w:rFonts w:ascii="Arial" w:hAnsi="Arial" w:cs="Arial"/>
                <w:sz w:val="12"/>
              </w:rPr>
            </w:pPr>
            <w:r w:rsidRPr="00C40D29">
              <w:rPr>
                <w:rFonts w:ascii="Arial" w:hAnsi="Arial" w:cs="Arial"/>
                <w:b/>
                <w:bCs/>
                <w:sz w:val="12"/>
              </w:rPr>
              <w:t>Kp</w:t>
            </w:r>
          </w:p>
        </w:tc>
        <w:tc>
          <w:tcPr>
            <w:tcW w:w="426" w:type="dxa"/>
            <w:tcBorders>
              <w:top w:val="single" w:sz="4" w:space="0" w:color="auto"/>
              <w:left w:val="single" w:sz="18" w:space="0" w:color="auto"/>
              <w:bottom w:val="single" w:sz="4" w:space="0" w:color="auto"/>
              <w:right w:val="single" w:sz="4" w:space="0" w:color="auto"/>
            </w:tcBorders>
            <w:vAlign w:val="center"/>
          </w:tcPr>
          <w:p w14:paraId="58A4ABA3" w14:textId="77777777" w:rsidR="009118A8" w:rsidRPr="00C40D29" w:rsidRDefault="009118A8" w:rsidP="009118A8">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691" w:type="dxa"/>
            <w:tcBorders>
              <w:top w:val="single" w:sz="4" w:space="0" w:color="auto"/>
              <w:left w:val="single" w:sz="4" w:space="0" w:color="auto"/>
              <w:bottom w:val="single" w:sz="4" w:space="0" w:color="auto"/>
              <w:right w:val="single" w:sz="4" w:space="0" w:color="auto"/>
            </w:tcBorders>
            <w:vAlign w:val="center"/>
          </w:tcPr>
          <w:p w14:paraId="40597A49" w14:textId="77777777" w:rsidR="009118A8" w:rsidRPr="00CB6188" w:rsidRDefault="009118A8" w:rsidP="009118A8">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14:paraId="43B515D7" w14:textId="77777777" w:rsidR="009118A8" w:rsidRPr="00CB6188" w:rsidRDefault="009118A8" w:rsidP="009118A8">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1513B259"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2FADC09F" w14:textId="77777777" w:rsidR="009118A8" w:rsidRPr="00CB6188" w:rsidRDefault="009118A8" w:rsidP="009118A8">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37C367C2"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5E7048B4"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14A20952" w14:textId="77777777" w:rsidR="009118A8" w:rsidRPr="00CB6188" w:rsidRDefault="009118A8" w:rsidP="009118A8">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274C3FCB" w14:textId="77777777" w:rsidR="009118A8" w:rsidRPr="00CB6188" w:rsidRDefault="009118A8" w:rsidP="009118A8">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14:paraId="333820A5" w14:textId="77777777" w:rsidR="009118A8" w:rsidRPr="00CB6188" w:rsidRDefault="009118A8" w:rsidP="009118A8">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0B4921E0" w14:textId="77777777" w:rsidR="009118A8" w:rsidRPr="00CB6188" w:rsidRDefault="009118A8" w:rsidP="009118A8">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0FA5503E" w14:textId="77777777" w:rsidR="009118A8" w:rsidRPr="00CB6188" w:rsidRDefault="009118A8" w:rsidP="009118A8">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14:paraId="54040109" w14:textId="77777777" w:rsidR="009118A8" w:rsidRPr="00CB6188" w:rsidRDefault="009118A8" w:rsidP="009118A8">
            <w:pPr>
              <w:jc w:val="right"/>
              <w:rPr>
                <w:rFonts w:ascii="Arial" w:hAnsi="Arial" w:cs="Arial"/>
                <w:color w:val="000000"/>
                <w:sz w:val="12"/>
                <w:szCs w:val="12"/>
              </w:rPr>
            </w:pPr>
          </w:p>
        </w:tc>
      </w:tr>
      <w:tr w:rsidR="009118A8" w:rsidRPr="00C40D29" w14:paraId="4BBB7002" w14:textId="77777777" w:rsidTr="009349DE">
        <w:trPr>
          <w:cantSplit/>
          <w:trHeight w:val="200"/>
        </w:trPr>
        <w:tc>
          <w:tcPr>
            <w:tcW w:w="304" w:type="dxa"/>
            <w:vMerge/>
          </w:tcPr>
          <w:p w14:paraId="37C3FBCA" w14:textId="77777777" w:rsidR="009118A8" w:rsidRPr="00C40D29" w:rsidRDefault="009118A8" w:rsidP="009118A8">
            <w:pPr>
              <w:ind w:left="85" w:right="85"/>
              <w:rPr>
                <w:rFonts w:ascii="Arial" w:hAnsi="Arial" w:cs="Arial"/>
                <w:b/>
                <w:bCs/>
                <w:sz w:val="12"/>
              </w:rPr>
            </w:pPr>
          </w:p>
        </w:tc>
        <w:tc>
          <w:tcPr>
            <w:tcW w:w="1974" w:type="dxa"/>
            <w:gridSpan w:val="3"/>
            <w:tcBorders>
              <w:top w:val="single" w:sz="8" w:space="0" w:color="auto"/>
              <w:bottom w:val="single" w:sz="8" w:space="0" w:color="auto"/>
              <w:right w:val="single" w:sz="18" w:space="0" w:color="auto"/>
            </w:tcBorders>
            <w:vAlign w:val="center"/>
          </w:tcPr>
          <w:p w14:paraId="749F4E85" w14:textId="77777777" w:rsidR="009118A8" w:rsidRPr="00C40D29" w:rsidRDefault="009118A8" w:rsidP="009118A8">
            <w:pPr>
              <w:ind w:left="85" w:right="85"/>
              <w:rPr>
                <w:rFonts w:ascii="Arial" w:hAnsi="Arial" w:cs="Arial"/>
                <w:b/>
                <w:bCs/>
                <w:sz w:val="12"/>
              </w:rPr>
            </w:pPr>
            <w:r w:rsidRPr="00C40D29">
              <w:rPr>
                <w:rFonts w:ascii="Arial" w:hAnsi="Arial" w:cs="Arial"/>
                <w:b/>
                <w:bCs/>
                <w:sz w:val="12"/>
              </w:rPr>
              <w:t>Ko</w:t>
            </w:r>
          </w:p>
        </w:tc>
        <w:tc>
          <w:tcPr>
            <w:tcW w:w="426" w:type="dxa"/>
            <w:tcBorders>
              <w:top w:val="single" w:sz="4" w:space="0" w:color="auto"/>
              <w:left w:val="single" w:sz="18" w:space="0" w:color="auto"/>
              <w:bottom w:val="single" w:sz="4" w:space="0" w:color="auto"/>
              <w:right w:val="single" w:sz="4" w:space="0" w:color="auto"/>
            </w:tcBorders>
            <w:vAlign w:val="center"/>
          </w:tcPr>
          <w:p w14:paraId="1E9431DD" w14:textId="77777777" w:rsidR="009118A8" w:rsidRPr="00C40D29" w:rsidRDefault="009118A8" w:rsidP="009118A8">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691" w:type="dxa"/>
            <w:tcBorders>
              <w:top w:val="single" w:sz="4" w:space="0" w:color="auto"/>
              <w:left w:val="single" w:sz="4" w:space="0" w:color="auto"/>
              <w:bottom w:val="single" w:sz="4" w:space="0" w:color="auto"/>
              <w:right w:val="single" w:sz="4" w:space="0" w:color="auto"/>
            </w:tcBorders>
            <w:vAlign w:val="center"/>
          </w:tcPr>
          <w:p w14:paraId="3649B457" w14:textId="77777777" w:rsidR="009118A8" w:rsidRPr="00CB6188" w:rsidRDefault="009118A8" w:rsidP="009118A8">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14:paraId="44984B44" w14:textId="77777777" w:rsidR="009118A8" w:rsidRPr="00CB6188" w:rsidRDefault="009118A8" w:rsidP="009118A8">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218C4B7E"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1E38E7CF" w14:textId="77777777" w:rsidR="009118A8" w:rsidRPr="00CB6188" w:rsidRDefault="009118A8" w:rsidP="009118A8">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821AB2C"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0EB06897"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20A925C6" w14:textId="77777777" w:rsidR="009118A8" w:rsidRPr="00CB6188" w:rsidRDefault="009118A8" w:rsidP="009118A8">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141AEA42" w14:textId="77777777" w:rsidR="009118A8" w:rsidRPr="00CB6188" w:rsidRDefault="009118A8" w:rsidP="009118A8">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14:paraId="6799AAD5" w14:textId="77777777" w:rsidR="009118A8" w:rsidRPr="00CB6188" w:rsidRDefault="009118A8" w:rsidP="009118A8">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0D3BAAD0" w14:textId="77777777" w:rsidR="009118A8" w:rsidRPr="00CB6188" w:rsidRDefault="009118A8" w:rsidP="009118A8">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4514A396" w14:textId="77777777" w:rsidR="009118A8" w:rsidRPr="00CB6188" w:rsidRDefault="009118A8" w:rsidP="009118A8">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14:paraId="43D489E8" w14:textId="77777777" w:rsidR="009118A8" w:rsidRPr="00CB6188" w:rsidRDefault="009118A8" w:rsidP="009118A8">
            <w:pPr>
              <w:jc w:val="right"/>
              <w:rPr>
                <w:rFonts w:ascii="Arial" w:hAnsi="Arial" w:cs="Arial"/>
                <w:color w:val="000000"/>
                <w:sz w:val="12"/>
                <w:szCs w:val="12"/>
              </w:rPr>
            </w:pPr>
          </w:p>
        </w:tc>
      </w:tr>
      <w:tr w:rsidR="009118A8" w:rsidRPr="00C40D29" w14:paraId="23608391" w14:textId="77777777" w:rsidTr="009349DE">
        <w:trPr>
          <w:cantSplit/>
          <w:trHeight w:val="200"/>
        </w:trPr>
        <w:tc>
          <w:tcPr>
            <w:tcW w:w="304" w:type="dxa"/>
            <w:vMerge/>
          </w:tcPr>
          <w:p w14:paraId="70C4D7B0" w14:textId="77777777" w:rsidR="009118A8" w:rsidRPr="00C40D29" w:rsidRDefault="009118A8" w:rsidP="009118A8">
            <w:pPr>
              <w:ind w:left="85" w:right="85"/>
              <w:rPr>
                <w:rFonts w:ascii="Arial" w:hAnsi="Arial" w:cs="Arial"/>
                <w:bCs/>
                <w:sz w:val="12"/>
                <w:szCs w:val="12"/>
              </w:rPr>
            </w:pPr>
          </w:p>
        </w:tc>
        <w:tc>
          <w:tcPr>
            <w:tcW w:w="1974" w:type="dxa"/>
            <w:gridSpan w:val="3"/>
            <w:tcBorders>
              <w:top w:val="single" w:sz="8" w:space="0" w:color="auto"/>
              <w:bottom w:val="single" w:sz="8" w:space="0" w:color="auto"/>
              <w:right w:val="single" w:sz="18" w:space="0" w:color="auto"/>
            </w:tcBorders>
            <w:vAlign w:val="center"/>
          </w:tcPr>
          <w:p w14:paraId="4A936868" w14:textId="77777777" w:rsidR="009118A8" w:rsidRPr="00C40D29" w:rsidRDefault="009118A8" w:rsidP="009118A8">
            <w:pPr>
              <w:ind w:left="85" w:right="85"/>
              <w:rPr>
                <w:rFonts w:ascii="Arial" w:hAnsi="Arial" w:cs="Arial"/>
                <w:bCs/>
                <w:sz w:val="12"/>
                <w:szCs w:val="12"/>
              </w:rPr>
            </w:pPr>
            <w:r w:rsidRPr="00C40D29">
              <w:rPr>
                <w:rFonts w:ascii="Arial" w:hAnsi="Arial" w:cs="Arial"/>
                <w:bCs/>
                <w:sz w:val="12"/>
                <w:szCs w:val="12"/>
              </w:rPr>
              <w:t>W</w:t>
            </w:r>
          </w:p>
        </w:tc>
        <w:tc>
          <w:tcPr>
            <w:tcW w:w="426" w:type="dxa"/>
            <w:tcBorders>
              <w:top w:val="single" w:sz="4" w:space="0" w:color="auto"/>
              <w:left w:val="single" w:sz="18" w:space="0" w:color="auto"/>
              <w:bottom w:val="single" w:sz="4" w:space="0" w:color="auto"/>
              <w:right w:val="single" w:sz="4" w:space="0" w:color="auto"/>
            </w:tcBorders>
            <w:vAlign w:val="center"/>
          </w:tcPr>
          <w:p w14:paraId="14194629" w14:textId="77777777" w:rsidR="009118A8" w:rsidRPr="00C40D29" w:rsidRDefault="009118A8" w:rsidP="009118A8">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691" w:type="dxa"/>
            <w:tcBorders>
              <w:top w:val="single" w:sz="4" w:space="0" w:color="auto"/>
              <w:left w:val="single" w:sz="4" w:space="0" w:color="auto"/>
              <w:bottom w:val="single" w:sz="4" w:space="0" w:color="auto"/>
              <w:right w:val="single" w:sz="4" w:space="0" w:color="auto"/>
            </w:tcBorders>
            <w:vAlign w:val="center"/>
          </w:tcPr>
          <w:p w14:paraId="28A54759" w14:textId="77777777" w:rsidR="009118A8" w:rsidRPr="00CB6188" w:rsidRDefault="009118A8" w:rsidP="009118A8">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14:paraId="67AEDA80" w14:textId="77777777" w:rsidR="009118A8" w:rsidRPr="00CB6188" w:rsidRDefault="009118A8" w:rsidP="009118A8">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3A01510B"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5F8EE617" w14:textId="77777777" w:rsidR="009118A8" w:rsidRPr="00CB6188" w:rsidRDefault="009118A8" w:rsidP="009118A8">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81DEB0F"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7ECF44BC"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708CD987" w14:textId="77777777" w:rsidR="009118A8" w:rsidRPr="00CB6188" w:rsidRDefault="009118A8" w:rsidP="009118A8">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66820C59" w14:textId="77777777" w:rsidR="009118A8" w:rsidRPr="00CB6188" w:rsidRDefault="009118A8" w:rsidP="009118A8">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14:paraId="2620995C" w14:textId="77777777" w:rsidR="009118A8" w:rsidRPr="00CB6188" w:rsidRDefault="009118A8" w:rsidP="009118A8">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4BA82EE5" w14:textId="77777777" w:rsidR="009118A8" w:rsidRPr="00CB6188" w:rsidRDefault="009118A8" w:rsidP="009118A8">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0E1BE42E" w14:textId="77777777" w:rsidR="009118A8" w:rsidRPr="00CB6188" w:rsidRDefault="009118A8" w:rsidP="009118A8">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14:paraId="5F0D7C25" w14:textId="77777777" w:rsidR="009118A8" w:rsidRPr="00CB6188" w:rsidRDefault="009118A8" w:rsidP="009118A8">
            <w:pPr>
              <w:jc w:val="right"/>
              <w:rPr>
                <w:rFonts w:ascii="Arial" w:hAnsi="Arial" w:cs="Arial"/>
                <w:color w:val="000000"/>
                <w:sz w:val="12"/>
                <w:szCs w:val="12"/>
              </w:rPr>
            </w:pPr>
          </w:p>
        </w:tc>
      </w:tr>
      <w:tr w:rsidR="009118A8" w:rsidRPr="00C40D29" w14:paraId="4D93CE40" w14:textId="77777777" w:rsidTr="009349DE">
        <w:trPr>
          <w:cantSplit/>
          <w:trHeight w:val="200"/>
        </w:trPr>
        <w:tc>
          <w:tcPr>
            <w:tcW w:w="304" w:type="dxa"/>
            <w:vMerge/>
            <w:tcBorders>
              <w:bottom w:val="single" w:sz="8" w:space="0" w:color="auto"/>
            </w:tcBorders>
          </w:tcPr>
          <w:p w14:paraId="48A40946" w14:textId="77777777" w:rsidR="009118A8" w:rsidRPr="00C40D29" w:rsidRDefault="009118A8" w:rsidP="009118A8">
            <w:pPr>
              <w:ind w:left="198" w:right="85"/>
              <w:rPr>
                <w:rFonts w:ascii="Arial" w:hAnsi="Arial" w:cs="Arial"/>
                <w:sz w:val="12"/>
              </w:rPr>
            </w:pPr>
          </w:p>
        </w:tc>
        <w:tc>
          <w:tcPr>
            <w:tcW w:w="1974" w:type="dxa"/>
            <w:gridSpan w:val="3"/>
            <w:tcBorders>
              <w:top w:val="single" w:sz="8" w:space="0" w:color="auto"/>
              <w:bottom w:val="single" w:sz="8" w:space="0" w:color="auto"/>
              <w:right w:val="single" w:sz="18" w:space="0" w:color="auto"/>
            </w:tcBorders>
            <w:vAlign w:val="center"/>
          </w:tcPr>
          <w:p w14:paraId="580493BA" w14:textId="77777777" w:rsidR="009118A8" w:rsidRPr="00C40D29" w:rsidRDefault="009118A8" w:rsidP="009118A8">
            <w:pPr>
              <w:ind w:left="198" w:right="85"/>
              <w:rPr>
                <w:rFonts w:ascii="Arial" w:hAnsi="Arial" w:cs="Arial"/>
                <w:b/>
                <w:bCs/>
                <w:sz w:val="14"/>
                <w:szCs w:val="14"/>
              </w:rPr>
            </w:pPr>
            <w:r w:rsidRPr="00C40D29">
              <w:rPr>
                <w:rFonts w:ascii="Arial" w:hAnsi="Arial" w:cs="Arial"/>
                <w:sz w:val="12"/>
              </w:rPr>
              <w:t>w tym skarbowe</w:t>
            </w:r>
          </w:p>
        </w:tc>
        <w:tc>
          <w:tcPr>
            <w:tcW w:w="426" w:type="dxa"/>
            <w:tcBorders>
              <w:top w:val="single" w:sz="4" w:space="0" w:color="auto"/>
              <w:left w:val="single" w:sz="18" w:space="0" w:color="auto"/>
              <w:bottom w:val="single" w:sz="18" w:space="0" w:color="auto"/>
              <w:right w:val="single" w:sz="4" w:space="0" w:color="auto"/>
            </w:tcBorders>
            <w:vAlign w:val="center"/>
          </w:tcPr>
          <w:p w14:paraId="42A4237B" w14:textId="77777777" w:rsidR="009118A8" w:rsidRPr="00C40D29" w:rsidRDefault="009118A8" w:rsidP="009118A8">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691" w:type="dxa"/>
            <w:tcBorders>
              <w:top w:val="single" w:sz="4" w:space="0" w:color="auto"/>
              <w:left w:val="single" w:sz="4" w:space="0" w:color="auto"/>
              <w:bottom w:val="single" w:sz="18" w:space="0" w:color="auto"/>
              <w:right w:val="single" w:sz="4" w:space="0" w:color="auto"/>
            </w:tcBorders>
            <w:vAlign w:val="center"/>
          </w:tcPr>
          <w:p w14:paraId="2DF20884" w14:textId="77777777" w:rsidR="009118A8" w:rsidRPr="00CB6188" w:rsidRDefault="009118A8" w:rsidP="009118A8">
            <w:pPr>
              <w:jc w:val="right"/>
              <w:rPr>
                <w:rFonts w:ascii="Arial" w:hAnsi="Arial" w:cs="Arial"/>
                <w:color w:val="000000"/>
                <w:sz w:val="12"/>
                <w:szCs w:val="12"/>
              </w:rPr>
            </w:pPr>
          </w:p>
        </w:tc>
        <w:tc>
          <w:tcPr>
            <w:tcW w:w="584" w:type="dxa"/>
            <w:tcBorders>
              <w:top w:val="single" w:sz="4" w:space="0" w:color="auto"/>
              <w:left w:val="single" w:sz="4" w:space="0" w:color="auto"/>
              <w:bottom w:val="single" w:sz="18" w:space="0" w:color="auto"/>
              <w:right w:val="single" w:sz="4" w:space="0" w:color="auto"/>
            </w:tcBorders>
            <w:vAlign w:val="center"/>
          </w:tcPr>
          <w:p w14:paraId="393D79D5" w14:textId="77777777" w:rsidR="009118A8" w:rsidRPr="00CB6188" w:rsidRDefault="009118A8" w:rsidP="009118A8">
            <w:pPr>
              <w:jc w:val="right"/>
              <w:rPr>
                <w:rFonts w:ascii="Arial" w:hAnsi="Arial" w:cs="Arial"/>
                <w:color w:val="000000"/>
                <w:sz w:val="12"/>
                <w:szCs w:val="12"/>
              </w:rPr>
            </w:pPr>
          </w:p>
        </w:tc>
        <w:tc>
          <w:tcPr>
            <w:tcW w:w="992" w:type="dxa"/>
            <w:tcBorders>
              <w:top w:val="single" w:sz="4" w:space="0" w:color="auto"/>
              <w:left w:val="single" w:sz="4" w:space="0" w:color="auto"/>
              <w:bottom w:val="single" w:sz="18" w:space="0" w:color="auto"/>
              <w:right w:val="single" w:sz="4" w:space="0" w:color="auto"/>
            </w:tcBorders>
            <w:vAlign w:val="center"/>
          </w:tcPr>
          <w:p w14:paraId="0677BDF8"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tcBorders>
            <w:vAlign w:val="center"/>
          </w:tcPr>
          <w:p w14:paraId="3ABF818D" w14:textId="77777777" w:rsidR="009118A8" w:rsidRPr="00CB6188" w:rsidRDefault="009118A8" w:rsidP="009118A8">
            <w:pPr>
              <w:jc w:val="right"/>
              <w:rPr>
                <w:rFonts w:ascii="Arial" w:hAnsi="Arial" w:cs="Arial"/>
                <w:color w:val="000000"/>
                <w:sz w:val="12"/>
                <w:szCs w:val="12"/>
              </w:rPr>
            </w:pPr>
          </w:p>
        </w:tc>
        <w:tc>
          <w:tcPr>
            <w:tcW w:w="708" w:type="dxa"/>
            <w:tcBorders>
              <w:top w:val="single" w:sz="4" w:space="0" w:color="auto"/>
              <w:bottom w:val="single" w:sz="18" w:space="0" w:color="auto"/>
            </w:tcBorders>
            <w:vAlign w:val="center"/>
          </w:tcPr>
          <w:p w14:paraId="5FD9C960"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bottom w:val="single" w:sz="18" w:space="0" w:color="auto"/>
              <w:right w:val="single" w:sz="4" w:space="0" w:color="auto"/>
            </w:tcBorders>
            <w:vAlign w:val="center"/>
          </w:tcPr>
          <w:p w14:paraId="410F48D5"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14:paraId="0269EEDF" w14:textId="77777777" w:rsidR="009118A8" w:rsidRPr="00CB6188" w:rsidRDefault="009118A8" w:rsidP="009118A8">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14:paraId="34FD8C2C" w14:textId="77777777" w:rsidR="009118A8" w:rsidRPr="00CB6188" w:rsidRDefault="009118A8" w:rsidP="009118A8">
            <w:pPr>
              <w:jc w:val="right"/>
              <w:rPr>
                <w:rFonts w:ascii="Arial" w:hAnsi="Arial" w:cs="Arial"/>
                <w:color w:val="000000"/>
                <w:sz w:val="12"/>
                <w:szCs w:val="12"/>
              </w:rPr>
            </w:pPr>
          </w:p>
        </w:tc>
        <w:tc>
          <w:tcPr>
            <w:tcW w:w="765" w:type="dxa"/>
            <w:tcBorders>
              <w:top w:val="single" w:sz="4" w:space="0" w:color="auto"/>
              <w:left w:val="single" w:sz="4" w:space="0" w:color="auto"/>
              <w:bottom w:val="single" w:sz="18" w:space="0" w:color="auto"/>
              <w:right w:val="single" w:sz="4" w:space="0" w:color="auto"/>
            </w:tcBorders>
            <w:vAlign w:val="center"/>
          </w:tcPr>
          <w:p w14:paraId="7DF73F70" w14:textId="77777777" w:rsidR="009118A8" w:rsidRPr="00CB6188" w:rsidRDefault="009118A8" w:rsidP="009118A8">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14:paraId="11499929" w14:textId="77777777" w:rsidR="009118A8" w:rsidRPr="00CB6188" w:rsidRDefault="009118A8" w:rsidP="009118A8">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14:paraId="4F857BE8" w14:textId="77777777" w:rsidR="009118A8" w:rsidRPr="00CB6188" w:rsidRDefault="009118A8" w:rsidP="009118A8">
            <w:pPr>
              <w:jc w:val="right"/>
              <w:rPr>
                <w:rFonts w:ascii="Arial" w:hAnsi="Arial" w:cs="Arial"/>
                <w:color w:val="000000"/>
                <w:sz w:val="12"/>
                <w:szCs w:val="12"/>
              </w:rPr>
            </w:pPr>
          </w:p>
        </w:tc>
        <w:tc>
          <w:tcPr>
            <w:tcW w:w="574" w:type="dxa"/>
            <w:tcBorders>
              <w:top w:val="single" w:sz="4" w:space="0" w:color="auto"/>
              <w:left w:val="single" w:sz="4" w:space="0" w:color="auto"/>
              <w:bottom w:val="single" w:sz="18" w:space="0" w:color="auto"/>
              <w:right w:val="single" w:sz="18" w:space="0" w:color="auto"/>
            </w:tcBorders>
            <w:vAlign w:val="center"/>
          </w:tcPr>
          <w:p w14:paraId="4EEF4E18" w14:textId="77777777" w:rsidR="009118A8" w:rsidRPr="00CB6188" w:rsidRDefault="009118A8" w:rsidP="009118A8">
            <w:pPr>
              <w:jc w:val="right"/>
              <w:rPr>
                <w:rFonts w:ascii="Arial" w:hAnsi="Arial" w:cs="Arial"/>
                <w:color w:val="000000"/>
                <w:sz w:val="12"/>
                <w:szCs w:val="12"/>
              </w:rPr>
            </w:pPr>
          </w:p>
        </w:tc>
      </w:tr>
    </w:tbl>
    <w:p w14:paraId="3A5C5DCB" w14:textId="77777777" w:rsidR="001D4214" w:rsidRDefault="001D4214" w:rsidP="005173A8">
      <w:pPr>
        <w:spacing w:line="220" w:lineRule="exact"/>
        <w:outlineLvl w:val="0"/>
        <w:rPr>
          <w:rFonts w:ascii="Arial" w:hAnsi="Arial" w:cs="Arial"/>
          <w:b/>
          <w:sz w:val="20"/>
          <w:szCs w:val="20"/>
        </w:rPr>
      </w:pPr>
    </w:p>
    <w:p w14:paraId="048707D8" w14:textId="77777777" w:rsidR="001D4214" w:rsidRPr="005B52D3" w:rsidRDefault="001D4214" w:rsidP="005173A8">
      <w:pPr>
        <w:spacing w:line="220" w:lineRule="exact"/>
        <w:outlineLvl w:val="0"/>
        <w:rPr>
          <w:rFonts w:ascii="Arial" w:hAnsi="Arial" w:cs="Arial"/>
          <w:sz w:val="20"/>
          <w:szCs w:val="20"/>
        </w:rPr>
      </w:pPr>
    </w:p>
    <w:p w14:paraId="4B44ADCE" w14:textId="77777777" w:rsidR="00606177" w:rsidRPr="00786032" w:rsidRDefault="00606177" w:rsidP="000A2290">
      <w:pPr>
        <w:spacing w:line="220" w:lineRule="exact"/>
        <w:outlineLvl w:val="0"/>
        <w:rPr>
          <w:rFonts w:ascii="Arial" w:hAnsi="Arial" w:cs="Arial"/>
          <w:b/>
          <w:sz w:val="4"/>
          <w:szCs w:val="4"/>
        </w:rPr>
      </w:pPr>
    </w:p>
    <w:p w14:paraId="24CC847D" w14:textId="77777777" w:rsidR="003938E8" w:rsidRPr="006D6EB7" w:rsidRDefault="003938E8" w:rsidP="003938E8">
      <w:pPr>
        <w:spacing w:after="80" w:line="220" w:lineRule="exact"/>
        <w:outlineLvl w:val="0"/>
        <w:rPr>
          <w:rFonts w:ascii="Arial" w:hAnsi="Arial" w:cs="Arial"/>
          <w:b/>
          <w:sz w:val="22"/>
          <w:szCs w:val="22"/>
        </w:rPr>
      </w:pPr>
      <w:r w:rsidRPr="006D6EB7">
        <w:rPr>
          <w:rFonts w:ascii="Arial" w:hAnsi="Arial" w:cs="Arial"/>
          <w:b/>
          <w:sz w:val="22"/>
          <w:szCs w:val="22"/>
        </w:rPr>
        <w:t>Dział 2.1.2. Liczba spraw zakreślonych w urządzeniu ewidencyjnym w wyniku zawieszenia postępowania</w:t>
      </w:r>
    </w:p>
    <w:tbl>
      <w:tblPr>
        <w:tblpPr w:leftFromText="141" w:rightFromText="141" w:vertAnchor="text" w:tblpY="1"/>
        <w:tblOverlap w:val="never"/>
        <w:tblW w:w="11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
        <w:gridCol w:w="341"/>
        <w:gridCol w:w="577"/>
        <w:gridCol w:w="993"/>
        <w:gridCol w:w="424"/>
        <w:gridCol w:w="6"/>
        <w:gridCol w:w="704"/>
        <w:gridCol w:w="720"/>
        <w:gridCol w:w="720"/>
        <w:gridCol w:w="714"/>
        <w:gridCol w:w="714"/>
        <w:gridCol w:w="755"/>
        <w:gridCol w:w="742"/>
        <w:gridCol w:w="619"/>
        <w:gridCol w:w="823"/>
        <w:gridCol w:w="823"/>
        <w:gridCol w:w="742"/>
        <w:gridCol w:w="471"/>
      </w:tblGrid>
      <w:tr w:rsidR="00A96EA2" w:rsidRPr="00C40D29" w14:paraId="01101890" w14:textId="77777777" w:rsidTr="001C7F7A">
        <w:trPr>
          <w:cantSplit/>
          <w:trHeight w:val="543"/>
        </w:trPr>
        <w:tc>
          <w:tcPr>
            <w:tcW w:w="2567" w:type="dxa"/>
            <w:gridSpan w:val="6"/>
            <w:tcBorders>
              <w:top w:val="single" w:sz="8" w:space="0" w:color="auto"/>
              <w:bottom w:val="nil"/>
              <w:right w:val="single" w:sz="4" w:space="0" w:color="auto"/>
            </w:tcBorders>
            <w:vAlign w:val="center"/>
          </w:tcPr>
          <w:p w14:paraId="55038248" w14:textId="77777777" w:rsidR="00A96EA2" w:rsidRPr="00C40D29" w:rsidRDefault="00A96EA2" w:rsidP="00A96EA2">
            <w:pPr>
              <w:pStyle w:val="Nagwek6"/>
              <w:spacing w:line="140" w:lineRule="exact"/>
              <w:rPr>
                <w:rFonts w:cs="Arial"/>
                <w:b w:val="0"/>
                <w:sz w:val="14"/>
              </w:rPr>
            </w:pPr>
            <w:r w:rsidRPr="00C40D29">
              <w:rPr>
                <w:rFonts w:cs="Arial"/>
                <w:b w:val="0"/>
                <w:sz w:val="14"/>
              </w:rPr>
              <w:t>SPRAWY</w:t>
            </w:r>
          </w:p>
          <w:p w14:paraId="02A9D9F4" w14:textId="77777777" w:rsidR="00A96EA2" w:rsidRPr="00C40D29" w:rsidRDefault="00A96EA2" w:rsidP="00A96EA2">
            <w:pPr>
              <w:spacing w:line="140" w:lineRule="exact"/>
              <w:jc w:val="center"/>
              <w:rPr>
                <w:rFonts w:ascii="Arial" w:hAnsi="Arial" w:cs="Arial"/>
                <w:sz w:val="14"/>
              </w:rPr>
            </w:pPr>
            <w:r w:rsidRPr="00C40D29">
              <w:rPr>
                <w:rFonts w:ascii="Arial" w:hAnsi="Arial" w:cs="Arial"/>
                <w:sz w:val="14"/>
              </w:rPr>
              <w:t>wg repertoriów</w:t>
            </w:r>
          </w:p>
          <w:p w14:paraId="491B184B" w14:textId="77777777" w:rsidR="00A96EA2" w:rsidRPr="00C40D29" w:rsidRDefault="00A96EA2" w:rsidP="00A96EA2">
            <w:pPr>
              <w:spacing w:line="200" w:lineRule="exact"/>
              <w:jc w:val="center"/>
              <w:rPr>
                <w:rFonts w:ascii="Arial" w:hAnsi="Arial" w:cs="Arial"/>
                <w:b/>
                <w:sz w:val="14"/>
              </w:rPr>
            </w:pPr>
            <w:r w:rsidRPr="00C40D29">
              <w:rPr>
                <w:rFonts w:ascii="Arial" w:hAnsi="Arial" w:cs="Arial"/>
                <w:sz w:val="14"/>
              </w:rPr>
              <w:t>(wykazów)</w:t>
            </w:r>
          </w:p>
        </w:tc>
        <w:tc>
          <w:tcPr>
            <w:tcW w:w="704" w:type="dxa"/>
            <w:tcBorders>
              <w:top w:val="single" w:sz="8" w:space="0" w:color="auto"/>
              <w:left w:val="single" w:sz="4" w:space="0" w:color="auto"/>
              <w:bottom w:val="single" w:sz="4" w:space="0" w:color="auto"/>
              <w:right w:val="single" w:sz="4" w:space="0" w:color="auto"/>
            </w:tcBorders>
            <w:vAlign w:val="center"/>
          </w:tcPr>
          <w:p w14:paraId="2F7FC6FF" w14:textId="77777777" w:rsidR="00A96EA2" w:rsidRPr="00C40D29" w:rsidRDefault="00A96EA2" w:rsidP="00A96EA2">
            <w:pPr>
              <w:jc w:val="center"/>
              <w:rPr>
                <w:rFonts w:ascii="Arial" w:hAnsi="Arial" w:cs="Arial"/>
                <w:sz w:val="10"/>
                <w:szCs w:val="10"/>
              </w:rPr>
            </w:pPr>
            <w:r w:rsidRPr="00C40D29">
              <w:rPr>
                <w:rFonts w:ascii="Arial" w:hAnsi="Arial" w:cs="Arial"/>
                <w:sz w:val="10"/>
                <w:szCs w:val="10"/>
              </w:rPr>
              <w:t>Razem</w:t>
            </w:r>
          </w:p>
          <w:p w14:paraId="5401F5A2" w14:textId="77777777" w:rsidR="00A96EA2" w:rsidRPr="00C40D29" w:rsidRDefault="00A96EA2" w:rsidP="00A96EA2">
            <w:pPr>
              <w:jc w:val="center"/>
              <w:rPr>
                <w:rFonts w:ascii="Arial" w:hAnsi="Arial" w:cs="Arial"/>
                <w:sz w:val="10"/>
                <w:szCs w:val="10"/>
              </w:rPr>
            </w:pPr>
            <w:r w:rsidRPr="00C40D29">
              <w:rPr>
                <w:rFonts w:ascii="Arial" w:hAnsi="Arial" w:cs="Arial"/>
                <w:sz w:val="10"/>
                <w:szCs w:val="10"/>
              </w:rPr>
              <w:t>(k2+3)</w:t>
            </w:r>
          </w:p>
        </w:tc>
        <w:tc>
          <w:tcPr>
            <w:tcW w:w="720" w:type="dxa"/>
            <w:tcBorders>
              <w:top w:val="single" w:sz="8" w:space="0" w:color="auto"/>
              <w:left w:val="single" w:sz="4" w:space="0" w:color="auto"/>
              <w:bottom w:val="single" w:sz="4" w:space="0" w:color="auto"/>
              <w:right w:val="single" w:sz="4" w:space="0" w:color="auto"/>
            </w:tcBorders>
            <w:vAlign w:val="center"/>
          </w:tcPr>
          <w:p w14:paraId="6A392F40"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Do 3 miesięcy</w:t>
            </w:r>
          </w:p>
        </w:tc>
        <w:tc>
          <w:tcPr>
            <w:tcW w:w="720" w:type="dxa"/>
            <w:tcBorders>
              <w:top w:val="single" w:sz="8" w:space="0" w:color="auto"/>
              <w:left w:val="single" w:sz="4" w:space="0" w:color="auto"/>
              <w:bottom w:val="single" w:sz="4" w:space="0" w:color="auto"/>
              <w:right w:val="single" w:sz="4" w:space="0" w:color="auto"/>
            </w:tcBorders>
            <w:vAlign w:val="center"/>
          </w:tcPr>
          <w:p w14:paraId="2ED69D91" w14:textId="77777777" w:rsidR="00A96EA2" w:rsidRPr="00C40D29" w:rsidRDefault="00A96EA2" w:rsidP="00A96EA2">
            <w:pPr>
              <w:jc w:val="center"/>
              <w:rPr>
                <w:rFonts w:ascii="Arial" w:hAnsi="Arial" w:cs="Arial"/>
                <w:b/>
                <w:bCs/>
                <w:sz w:val="12"/>
                <w:szCs w:val="12"/>
              </w:rPr>
            </w:pPr>
            <w:r w:rsidRPr="00C40D29">
              <w:rPr>
                <w:rFonts w:ascii="Arial" w:hAnsi="Arial" w:cs="Arial"/>
                <w:b/>
                <w:bCs/>
                <w:sz w:val="12"/>
                <w:szCs w:val="12"/>
              </w:rPr>
              <w:t>Suma powyżej</w:t>
            </w:r>
          </w:p>
          <w:p w14:paraId="7A678C0E" w14:textId="77777777" w:rsidR="00A96EA2" w:rsidRPr="00C40D29" w:rsidRDefault="00A96EA2" w:rsidP="00A96EA2">
            <w:pPr>
              <w:jc w:val="center"/>
              <w:rPr>
                <w:rFonts w:ascii="Arial" w:hAnsi="Arial" w:cs="Arial"/>
                <w:b/>
                <w:bCs/>
                <w:sz w:val="12"/>
                <w:szCs w:val="12"/>
              </w:rPr>
            </w:pPr>
            <w:r w:rsidRPr="00C40D29">
              <w:rPr>
                <w:rFonts w:ascii="Arial" w:hAnsi="Arial" w:cs="Arial"/>
                <w:b/>
                <w:bCs/>
                <w:sz w:val="12"/>
                <w:szCs w:val="12"/>
              </w:rPr>
              <w:t xml:space="preserve"> 3 mies.</w:t>
            </w:r>
          </w:p>
          <w:p w14:paraId="7174E0C1" w14:textId="77777777" w:rsidR="00A96EA2" w:rsidRPr="00C40D29" w:rsidRDefault="00A96EA2" w:rsidP="00A96EA2">
            <w:pPr>
              <w:jc w:val="center"/>
              <w:rPr>
                <w:rFonts w:ascii="Arial" w:hAnsi="Arial" w:cs="Arial"/>
                <w:sz w:val="14"/>
              </w:rPr>
            </w:pPr>
            <w:r w:rsidRPr="00C40D29">
              <w:rPr>
                <w:rFonts w:ascii="Arial" w:hAnsi="Arial" w:cs="Arial"/>
                <w:sz w:val="10"/>
                <w:szCs w:val="10"/>
              </w:rPr>
              <w:t>(suma kol. od 4 do 6)</w:t>
            </w:r>
          </w:p>
        </w:tc>
        <w:tc>
          <w:tcPr>
            <w:tcW w:w="714" w:type="dxa"/>
            <w:tcBorders>
              <w:top w:val="single" w:sz="8" w:space="0" w:color="auto"/>
              <w:left w:val="single" w:sz="4" w:space="0" w:color="auto"/>
              <w:bottom w:val="single" w:sz="4" w:space="0" w:color="auto"/>
            </w:tcBorders>
            <w:vAlign w:val="center"/>
          </w:tcPr>
          <w:p w14:paraId="2BDF4D11"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 xml:space="preserve">Pow. 3 do </w:t>
            </w:r>
          </w:p>
          <w:p w14:paraId="309C4FE1"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6 mies.</w:t>
            </w:r>
          </w:p>
        </w:tc>
        <w:tc>
          <w:tcPr>
            <w:tcW w:w="714" w:type="dxa"/>
            <w:tcBorders>
              <w:top w:val="single" w:sz="4" w:space="0" w:color="auto"/>
              <w:bottom w:val="single" w:sz="4" w:space="0" w:color="auto"/>
            </w:tcBorders>
            <w:vAlign w:val="center"/>
          </w:tcPr>
          <w:p w14:paraId="77B1483F"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 xml:space="preserve">Pow. 6 do </w:t>
            </w:r>
          </w:p>
          <w:p w14:paraId="672D8D19"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12 mies.</w:t>
            </w:r>
          </w:p>
        </w:tc>
        <w:tc>
          <w:tcPr>
            <w:tcW w:w="755" w:type="dxa"/>
            <w:tcBorders>
              <w:top w:val="single" w:sz="4" w:space="0" w:color="auto"/>
              <w:bottom w:val="single" w:sz="4" w:space="0" w:color="auto"/>
              <w:right w:val="single" w:sz="4" w:space="0" w:color="auto"/>
            </w:tcBorders>
            <w:vAlign w:val="center"/>
          </w:tcPr>
          <w:p w14:paraId="598AEDCB" w14:textId="77777777" w:rsidR="00A96EA2" w:rsidRPr="00C40D29" w:rsidRDefault="00A96EA2" w:rsidP="00A96EA2">
            <w:pPr>
              <w:jc w:val="center"/>
              <w:rPr>
                <w:rFonts w:ascii="Arial" w:hAnsi="Arial" w:cs="Arial"/>
                <w:b/>
                <w:bCs/>
                <w:sz w:val="12"/>
                <w:szCs w:val="12"/>
              </w:rPr>
            </w:pPr>
            <w:r w:rsidRPr="00C40D29">
              <w:rPr>
                <w:rFonts w:ascii="Arial" w:hAnsi="Arial" w:cs="Arial"/>
                <w:b/>
                <w:bCs/>
                <w:sz w:val="12"/>
                <w:szCs w:val="12"/>
              </w:rPr>
              <w:t>Suma powyżej 12 mies.</w:t>
            </w:r>
          </w:p>
          <w:p w14:paraId="41D16C4C" w14:textId="77777777" w:rsidR="00A96EA2" w:rsidRPr="00C40D29" w:rsidRDefault="00A96EA2" w:rsidP="00A96EA2">
            <w:pPr>
              <w:jc w:val="center"/>
              <w:rPr>
                <w:rFonts w:ascii="Arial" w:hAnsi="Arial" w:cs="Arial"/>
                <w:sz w:val="14"/>
              </w:rPr>
            </w:pPr>
            <w:r w:rsidRPr="00C40D29">
              <w:rPr>
                <w:rFonts w:ascii="Arial" w:hAnsi="Arial" w:cs="Arial"/>
                <w:sz w:val="10"/>
                <w:szCs w:val="10"/>
              </w:rPr>
              <w:t xml:space="preserve">(suma kol. od 7 do </w:t>
            </w:r>
            <w:r>
              <w:rPr>
                <w:rFonts w:ascii="Arial" w:hAnsi="Arial" w:cs="Arial"/>
                <w:sz w:val="10"/>
                <w:szCs w:val="10"/>
              </w:rPr>
              <w:t>9</w:t>
            </w:r>
            <w:r w:rsidRPr="00C40D29">
              <w:rPr>
                <w:rFonts w:ascii="Arial" w:hAnsi="Arial" w:cs="Arial"/>
                <w:sz w:val="10"/>
                <w:szCs w:val="10"/>
              </w:rPr>
              <w:t>)</w:t>
            </w:r>
          </w:p>
        </w:tc>
        <w:tc>
          <w:tcPr>
            <w:tcW w:w="742" w:type="dxa"/>
            <w:tcBorders>
              <w:top w:val="single" w:sz="4" w:space="0" w:color="auto"/>
              <w:left w:val="single" w:sz="4" w:space="0" w:color="auto"/>
              <w:bottom w:val="single" w:sz="4" w:space="0" w:color="auto"/>
            </w:tcBorders>
            <w:vAlign w:val="center"/>
          </w:tcPr>
          <w:p w14:paraId="1A347A80"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Pow. 12 mies. do 2 lat</w:t>
            </w:r>
          </w:p>
        </w:tc>
        <w:tc>
          <w:tcPr>
            <w:tcW w:w="619" w:type="dxa"/>
            <w:tcBorders>
              <w:top w:val="single" w:sz="4" w:space="0" w:color="auto"/>
              <w:bottom w:val="single" w:sz="4" w:space="0" w:color="auto"/>
            </w:tcBorders>
            <w:vAlign w:val="center"/>
          </w:tcPr>
          <w:p w14:paraId="6A4C40A3"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 xml:space="preserve">Pow. 2 do </w:t>
            </w:r>
          </w:p>
          <w:p w14:paraId="0A5899A4"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3 lat</w:t>
            </w:r>
          </w:p>
        </w:tc>
        <w:tc>
          <w:tcPr>
            <w:tcW w:w="823" w:type="dxa"/>
            <w:tcBorders>
              <w:top w:val="single" w:sz="4" w:space="0" w:color="auto"/>
              <w:bottom w:val="single" w:sz="4" w:space="0" w:color="auto"/>
            </w:tcBorders>
            <w:vAlign w:val="center"/>
          </w:tcPr>
          <w:p w14:paraId="040AD5B0" w14:textId="77777777" w:rsidR="00A96EA2" w:rsidRPr="00C40D29" w:rsidRDefault="00A96EA2" w:rsidP="00A96EA2">
            <w:pPr>
              <w:jc w:val="center"/>
              <w:rPr>
                <w:rFonts w:ascii="Arial" w:hAnsi="Arial" w:cs="Arial"/>
                <w:sz w:val="12"/>
                <w:szCs w:val="12"/>
              </w:rPr>
            </w:pPr>
            <w:r>
              <w:rPr>
                <w:rFonts w:ascii="Arial" w:hAnsi="Arial" w:cs="Arial"/>
                <w:b/>
                <w:bCs/>
                <w:sz w:val="12"/>
                <w:szCs w:val="12"/>
              </w:rPr>
              <w:t>S</w:t>
            </w:r>
            <w:r w:rsidRPr="00DD66E0">
              <w:rPr>
                <w:rFonts w:ascii="Arial" w:hAnsi="Arial" w:cs="Arial"/>
                <w:b/>
                <w:bCs/>
                <w:sz w:val="12"/>
                <w:szCs w:val="12"/>
              </w:rPr>
              <w:t>uma powyżej 3 lat</w:t>
            </w:r>
            <w:r w:rsidRPr="00DD66E0">
              <w:rPr>
                <w:rFonts w:ascii="Arial" w:hAnsi="Arial" w:cs="Arial"/>
                <w:sz w:val="12"/>
                <w:szCs w:val="12"/>
              </w:rPr>
              <w:t xml:space="preserve"> </w:t>
            </w:r>
            <w:r w:rsidRPr="00DD66E0">
              <w:rPr>
                <w:rFonts w:ascii="Arial" w:hAnsi="Arial" w:cs="Arial"/>
                <w:sz w:val="10"/>
                <w:szCs w:val="10"/>
              </w:rPr>
              <w:t>(suma kol. od 10 do 12)</w:t>
            </w:r>
          </w:p>
        </w:tc>
        <w:tc>
          <w:tcPr>
            <w:tcW w:w="823" w:type="dxa"/>
            <w:tcBorders>
              <w:top w:val="single" w:sz="4" w:space="0" w:color="auto"/>
              <w:bottom w:val="single" w:sz="4" w:space="0" w:color="auto"/>
            </w:tcBorders>
            <w:vAlign w:val="center"/>
          </w:tcPr>
          <w:p w14:paraId="2EB481C0"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Pow. 3 do</w:t>
            </w:r>
          </w:p>
          <w:p w14:paraId="5DE28128"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5 lat</w:t>
            </w:r>
          </w:p>
        </w:tc>
        <w:tc>
          <w:tcPr>
            <w:tcW w:w="742" w:type="dxa"/>
            <w:tcBorders>
              <w:top w:val="single" w:sz="4" w:space="0" w:color="auto"/>
              <w:bottom w:val="single" w:sz="4" w:space="0" w:color="auto"/>
            </w:tcBorders>
            <w:vAlign w:val="center"/>
          </w:tcPr>
          <w:p w14:paraId="5581D6A3"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Pow. 5 do</w:t>
            </w:r>
          </w:p>
          <w:p w14:paraId="711415C3"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 xml:space="preserve">8 lat </w:t>
            </w:r>
          </w:p>
        </w:tc>
        <w:tc>
          <w:tcPr>
            <w:tcW w:w="471" w:type="dxa"/>
            <w:tcBorders>
              <w:top w:val="single" w:sz="4" w:space="0" w:color="auto"/>
              <w:bottom w:val="single" w:sz="4" w:space="0" w:color="auto"/>
            </w:tcBorders>
            <w:vAlign w:val="center"/>
          </w:tcPr>
          <w:p w14:paraId="2A93BEEB"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Ponad 8 lat</w:t>
            </w:r>
          </w:p>
        </w:tc>
      </w:tr>
      <w:tr w:rsidR="00A96EA2" w:rsidRPr="00C40D29" w14:paraId="286A8B60" w14:textId="77777777" w:rsidTr="00C675B5">
        <w:trPr>
          <w:cantSplit/>
          <w:trHeight w:hRule="exact" w:val="169"/>
        </w:trPr>
        <w:tc>
          <w:tcPr>
            <w:tcW w:w="2567" w:type="dxa"/>
            <w:gridSpan w:val="6"/>
            <w:tcBorders>
              <w:top w:val="single" w:sz="4" w:space="0" w:color="auto"/>
              <w:bottom w:val="single" w:sz="8" w:space="0" w:color="auto"/>
              <w:right w:val="single" w:sz="4" w:space="0" w:color="auto"/>
            </w:tcBorders>
            <w:vAlign w:val="center"/>
          </w:tcPr>
          <w:p w14:paraId="618B01F6"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704" w:type="dxa"/>
            <w:tcBorders>
              <w:top w:val="single" w:sz="4" w:space="0" w:color="auto"/>
              <w:left w:val="single" w:sz="4" w:space="0" w:color="auto"/>
              <w:bottom w:val="single" w:sz="4" w:space="0" w:color="auto"/>
              <w:right w:val="single" w:sz="4" w:space="0" w:color="auto"/>
            </w:tcBorders>
            <w:vAlign w:val="center"/>
          </w:tcPr>
          <w:p w14:paraId="2CD7164F"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14:paraId="527F8EC5"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2</w:t>
            </w:r>
          </w:p>
        </w:tc>
        <w:tc>
          <w:tcPr>
            <w:tcW w:w="720" w:type="dxa"/>
            <w:tcBorders>
              <w:top w:val="single" w:sz="4" w:space="0" w:color="auto"/>
              <w:left w:val="single" w:sz="4" w:space="0" w:color="auto"/>
              <w:bottom w:val="single" w:sz="4" w:space="0" w:color="auto"/>
              <w:right w:val="single" w:sz="4" w:space="0" w:color="auto"/>
            </w:tcBorders>
            <w:vAlign w:val="center"/>
          </w:tcPr>
          <w:p w14:paraId="0294ECA5"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14:paraId="26471796"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4</w:t>
            </w:r>
          </w:p>
        </w:tc>
        <w:tc>
          <w:tcPr>
            <w:tcW w:w="714" w:type="dxa"/>
            <w:tcBorders>
              <w:top w:val="single" w:sz="4" w:space="0" w:color="auto"/>
              <w:bottom w:val="single" w:sz="4" w:space="0" w:color="auto"/>
            </w:tcBorders>
            <w:vAlign w:val="center"/>
          </w:tcPr>
          <w:p w14:paraId="10609E54"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14:paraId="65A6B5E9"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14:paraId="479D8ABA"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7</w:t>
            </w:r>
          </w:p>
        </w:tc>
        <w:tc>
          <w:tcPr>
            <w:tcW w:w="619" w:type="dxa"/>
            <w:tcBorders>
              <w:top w:val="single" w:sz="4" w:space="0" w:color="auto"/>
              <w:bottom w:val="single" w:sz="4" w:space="0" w:color="auto"/>
            </w:tcBorders>
            <w:vAlign w:val="center"/>
          </w:tcPr>
          <w:p w14:paraId="01DFEEAC"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8</w:t>
            </w:r>
          </w:p>
        </w:tc>
        <w:tc>
          <w:tcPr>
            <w:tcW w:w="823" w:type="dxa"/>
            <w:tcBorders>
              <w:top w:val="single" w:sz="4" w:space="0" w:color="auto"/>
              <w:bottom w:val="single" w:sz="4" w:space="0" w:color="auto"/>
            </w:tcBorders>
            <w:vAlign w:val="center"/>
          </w:tcPr>
          <w:p w14:paraId="06D3DB95"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9</w:t>
            </w:r>
          </w:p>
        </w:tc>
        <w:tc>
          <w:tcPr>
            <w:tcW w:w="823" w:type="dxa"/>
            <w:tcBorders>
              <w:top w:val="single" w:sz="4" w:space="0" w:color="auto"/>
              <w:bottom w:val="single" w:sz="4" w:space="0" w:color="auto"/>
            </w:tcBorders>
            <w:vAlign w:val="center"/>
          </w:tcPr>
          <w:p w14:paraId="089BA539"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10</w:t>
            </w:r>
          </w:p>
        </w:tc>
        <w:tc>
          <w:tcPr>
            <w:tcW w:w="742" w:type="dxa"/>
            <w:tcBorders>
              <w:top w:val="single" w:sz="4" w:space="0" w:color="auto"/>
              <w:bottom w:val="single" w:sz="4" w:space="0" w:color="auto"/>
            </w:tcBorders>
            <w:vAlign w:val="center"/>
          </w:tcPr>
          <w:p w14:paraId="561E27C1"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11</w:t>
            </w:r>
          </w:p>
        </w:tc>
        <w:tc>
          <w:tcPr>
            <w:tcW w:w="471" w:type="dxa"/>
            <w:tcBorders>
              <w:top w:val="single" w:sz="4" w:space="0" w:color="auto"/>
              <w:bottom w:val="single" w:sz="4" w:space="0" w:color="auto"/>
            </w:tcBorders>
            <w:vAlign w:val="center"/>
          </w:tcPr>
          <w:p w14:paraId="5DE80090" w14:textId="77777777" w:rsidR="00A96EA2" w:rsidRPr="00C40D29" w:rsidRDefault="00A96EA2" w:rsidP="00A96EA2">
            <w:pPr>
              <w:spacing w:line="120" w:lineRule="exact"/>
              <w:jc w:val="center"/>
              <w:rPr>
                <w:rFonts w:ascii="Arial" w:hAnsi="Arial" w:cs="Arial"/>
                <w:sz w:val="12"/>
                <w:szCs w:val="12"/>
              </w:rPr>
            </w:pPr>
            <w:r>
              <w:rPr>
                <w:rFonts w:ascii="Arial" w:hAnsi="Arial" w:cs="Arial"/>
                <w:sz w:val="12"/>
                <w:szCs w:val="12"/>
              </w:rPr>
              <w:t>12</w:t>
            </w:r>
          </w:p>
        </w:tc>
      </w:tr>
      <w:tr w:rsidR="009118A8" w:rsidRPr="00C40D29" w14:paraId="3C860F69" w14:textId="77777777" w:rsidTr="00437858">
        <w:trPr>
          <w:cantSplit/>
          <w:trHeight w:val="227"/>
        </w:trPr>
        <w:tc>
          <w:tcPr>
            <w:tcW w:w="2137" w:type="dxa"/>
            <w:gridSpan w:val="4"/>
            <w:tcBorders>
              <w:top w:val="nil"/>
              <w:left w:val="single" w:sz="2" w:space="0" w:color="auto"/>
              <w:right w:val="single" w:sz="18" w:space="0" w:color="auto"/>
            </w:tcBorders>
            <w:vAlign w:val="center"/>
          </w:tcPr>
          <w:p w14:paraId="1A71AD68" w14:textId="77777777" w:rsidR="009118A8" w:rsidRPr="004C0FF4" w:rsidRDefault="009118A8" w:rsidP="009118A8">
            <w:pPr>
              <w:spacing w:after="20" w:line="120" w:lineRule="exact"/>
              <w:ind w:left="85" w:right="85"/>
              <w:rPr>
                <w:rFonts w:ascii="Arial" w:hAnsi="Arial" w:cs="Arial"/>
                <w:b/>
                <w:sz w:val="12"/>
              </w:rPr>
            </w:pPr>
            <w:r w:rsidRPr="004C0FF4">
              <w:rPr>
                <w:rFonts w:ascii="Arial" w:hAnsi="Arial" w:cs="Arial"/>
                <w:b/>
                <w:sz w:val="12"/>
              </w:rPr>
              <w:t>Ogółem</w:t>
            </w:r>
          </w:p>
        </w:tc>
        <w:tc>
          <w:tcPr>
            <w:tcW w:w="424" w:type="dxa"/>
            <w:tcBorders>
              <w:top w:val="single" w:sz="18" w:space="0" w:color="auto"/>
              <w:left w:val="single" w:sz="18" w:space="0" w:color="auto"/>
              <w:bottom w:val="single" w:sz="2" w:space="0" w:color="auto"/>
              <w:right w:val="single" w:sz="4" w:space="0" w:color="auto"/>
            </w:tcBorders>
            <w:vAlign w:val="center"/>
          </w:tcPr>
          <w:p w14:paraId="161625DB" w14:textId="77777777" w:rsidR="009118A8" w:rsidRPr="004C0FF4" w:rsidRDefault="009118A8" w:rsidP="009118A8">
            <w:pPr>
              <w:spacing w:before="100" w:beforeAutospacing="1" w:after="100" w:afterAutospacing="1"/>
              <w:ind w:left="85" w:right="85"/>
              <w:jc w:val="center"/>
              <w:rPr>
                <w:rFonts w:ascii="Arial" w:hAnsi="Arial" w:cs="Arial"/>
                <w:sz w:val="12"/>
              </w:rPr>
            </w:pPr>
            <w:r w:rsidRPr="004C0FF4">
              <w:rPr>
                <w:rFonts w:ascii="Arial" w:hAnsi="Arial" w:cs="Arial"/>
                <w:sz w:val="12"/>
              </w:rPr>
              <w:t>01</w:t>
            </w:r>
          </w:p>
        </w:tc>
        <w:tc>
          <w:tcPr>
            <w:tcW w:w="710" w:type="dxa"/>
            <w:gridSpan w:val="2"/>
            <w:tcBorders>
              <w:top w:val="single" w:sz="18" w:space="0" w:color="auto"/>
              <w:left w:val="single" w:sz="4" w:space="0" w:color="auto"/>
              <w:bottom w:val="single" w:sz="2" w:space="0" w:color="auto"/>
              <w:right w:val="single" w:sz="4" w:space="0" w:color="auto"/>
            </w:tcBorders>
            <w:vAlign w:val="center"/>
          </w:tcPr>
          <w:p w14:paraId="6AB70970" w14:textId="77777777" w:rsidR="009118A8" w:rsidRPr="004C0FF4" w:rsidRDefault="009118A8" w:rsidP="009118A8">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14:paraId="0AF20773" w14:textId="77777777" w:rsidR="009118A8" w:rsidRPr="004C0FF4" w:rsidRDefault="009118A8" w:rsidP="009118A8">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14:paraId="021480A0" w14:textId="77777777" w:rsidR="009118A8" w:rsidRPr="004C0FF4" w:rsidRDefault="009118A8" w:rsidP="009118A8">
            <w:pPr>
              <w:jc w:val="right"/>
              <w:rPr>
                <w:rFonts w:ascii="Arial" w:hAnsi="Arial" w:cs="Arial"/>
                <w:color w:val="000000"/>
                <w:sz w:val="12"/>
                <w:szCs w:val="12"/>
              </w:rPr>
            </w:pPr>
          </w:p>
        </w:tc>
        <w:tc>
          <w:tcPr>
            <w:tcW w:w="714" w:type="dxa"/>
            <w:tcBorders>
              <w:top w:val="single" w:sz="18" w:space="0" w:color="auto"/>
              <w:left w:val="single" w:sz="4" w:space="0" w:color="auto"/>
              <w:bottom w:val="single" w:sz="2" w:space="0" w:color="auto"/>
            </w:tcBorders>
            <w:vAlign w:val="center"/>
          </w:tcPr>
          <w:p w14:paraId="6797364A" w14:textId="77777777" w:rsidR="009118A8" w:rsidRPr="004C0FF4" w:rsidRDefault="009118A8" w:rsidP="009118A8">
            <w:pPr>
              <w:jc w:val="right"/>
              <w:rPr>
                <w:rFonts w:ascii="Arial" w:hAnsi="Arial" w:cs="Arial"/>
                <w:color w:val="000000"/>
                <w:sz w:val="12"/>
                <w:szCs w:val="12"/>
              </w:rPr>
            </w:pPr>
          </w:p>
        </w:tc>
        <w:tc>
          <w:tcPr>
            <w:tcW w:w="714" w:type="dxa"/>
            <w:tcBorders>
              <w:top w:val="single" w:sz="18" w:space="0" w:color="auto"/>
              <w:bottom w:val="single" w:sz="2" w:space="0" w:color="auto"/>
            </w:tcBorders>
            <w:vAlign w:val="center"/>
          </w:tcPr>
          <w:p w14:paraId="2F0AAF9E" w14:textId="77777777" w:rsidR="009118A8" w:rsidRPr="004C0FF4" w:rsidRDefault="009118A8" w:rsidP="009118A8">
            <w:pPr>
              <w:jc w:val="right"/>
              <w:rPr>
                <w:rFonts w:ascii="Arial" w:hAnsi="Arial" w:cs="Arial"/>
                <w:color w:val="000000"/>
                <w:sz w:val="12"/>
                <w:szCs w:val="12"/>
              </w:rPr>
            </w:pPr>
          </w:p>
        </w:tc>
        <w:tc>
          <w:tcPr>
            <w:tcW w:w="755" w:type="dxa"/>
            <w:tcBorders>
              <w:top w:val="single" w:sz="18" w:space="0" w:color="auto"/>
              <w:bottom w:val="single" w:sz="2" w:space="0" w:color="auto"/>
              <w:right w:val="single" w:sz="4" w:space="0" w:color="auto"/>
            </w:tcBorders>
            <w:vAlign w:val="center"/>
          </w:tcPr>
          <w:p w14:paraId="48001F1C" w14:textId="77777777" w:rsidR="009118A8" w:rsidRPr="004C0FF4" w:rsidRDefault="009118A8" w:rsidP="009118A8">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14:paraId="47B63F6D" w14:textId="77777777" w:rsidR="009118A8" w:rsidRPr="004C0FF4" w:rsidRDefault="009118A8" w:rsidP="009118A8">
            <w:pPr>
              <w:jc w:val="right"/>
              <w:rPr>
                <w:rFonts w:ascii="Arial" w:hAnsi="Arial" w:cs="Arial"/>
                <w:color w:val="000000"/>
                <w:sz w:val="12"/>
                <w:szCs w:val="12"/>
              </w:rPr>
            </w:pPr>
          </w:p>
        </w:tc>
        <w:tc>
          <w:tcPr>
            <w:tcW w:w="619" w:type="dxa"/>
            <w:tcBorders>
              <w:top w:val="single" w:sz="18" w:space="0" w:color="auto"/>
              <w:left w:val="single" w:sz="4" w:space="0" w:color="auto"/>
              <w:bottom w:val="single" w:sz="2" w:space="0" w:color="auto"/>
              <w:right w:val="single" w:sz="4" w:space="0" w:color="auto"/>
            </w:tcBorders>
            <w:vAlign w:val="center"/>
          </w:tcPr>
          <w:p w14:paraId="35AC12AA" w14:textId="77777777" w:rsidR="009118A8" w:rsidRPr="004C0FF4" w:rsidRDefault="009118A8" w:rsidP="009118A8">
            <w:pPr>
              <w:jc w:val="right"/>
              <w:rPr>
                <w:rFonts w:ascii="Arial" w:hAnsi="Arial" w:cs="Arial"/>
                <w:color w:val="000000"/>
                <w:sz w:val="12"/>
                <w:szCs w:val="12"/>
              </w:rPr>
            </w:pPr>
          </w:p>
        </w:tc>
        <w:tc>
          <w:tcPr>
            <w:tcW w:w="823" w:type="dxa"/>
            <w:tcBorders>
              <w:top w:val="single" w:sz="18" w:space="0" w:color="auto"/>
              <w:left w:val="single" w:sz="4" w:space="0" w:color="auto"/>
              <w:bottom w:val="single" w:sz="2" w:space="0" w:color="auto"/>
              <w:right w:val="single" w:sz="4" w:space="0" w:color="auto"/>
            </w:tcBorders>
            <w:vAlign w:val="center"/>
          </w:tcPr>
          <w:p w14:paraId="2554C3F9" w14:textId="77777777" w:rsidR="009118A8" w:rsidRPr="004C0FF4" w:rsidRDefault="009118A8" w:rsidP="009118A8">
            <w:pPr>
              <w:jc w:val="right"/>
              <w:rPr>
                <w:rFonts w:ascii="Arial" w:hAnsi="Arial" w:cs="Arial"/>
                <w:color w:val="000000"/>
                <w:sz w:val="12"/>
                <w:szCs w:val="12"/>
              </w:rPr>
            </w:pPr>
          </w:p>
        </w:tc>
        <w:tc>
          <w:tcPr>
            <w:tcW w:w="823" w:type="dxa"/>
            <w:tcBorders>
              <w:top w:val="single" w:sz="18" w:space="0" w:color="auto"/>
              <w:left w:val="single" w:sz="4" w:space="0" w:color="auto"/>
              <w:bottom w:val="single" w:sz="2" w:space="0" w:color="auto"/>
              <w:right w:val="single" w:sz="4" w:space="0" w:color="auto"/>
            </w:tcBorders>
            <w:vAlign w:val="center"/>
          </w:tcPr>
          <w:p w14:paraId="3FEEF47C" w14:textId="77777777" w:rsidR="009118A8" w:rsidRPr="004C0FF4" w:rsidRDefault="009118A8" w:rsidP="009118A8">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14:paraId="4D260865" w14:textId="77777777" w:rsidR="009118A8" w:rsidRPr="004C0FF4" w:rsidRDefault="009118A8" w:rsidP="009118A8">
            <w:pPr>
              <w:jc w:val="right"/>
              <w:rPr>
                <w:rFonts w:ascii="Arial" w:hAnsi="Arial" w:cs="Arial"/>
                <w:color w:val="000000"/>
                <w:sz w:val="12"/>
                <w:szCs w:val="12"/>
              </w:rPr>
            </w:pPr>
          </w:p>
        </w:tc>
        <w:tc>
          <w:tcPr>
            <w:tcW w:w="471" w:type="dxa"/>
            <w:tcBorders>
              <w:top w:val="single" w:sz="18" w:space="0" w:color="auto"/>
              <w:left w:val="single" w:sz="4" w:space="0" w:color="auto"/>
              <w:bottom w:val="single" w:sz="2" w:space="0" w:color="auto"/>
              <w:right w:val="single" w:sz="18" w:space="0" w:color="auto"/>
            </w:tcBorders>
            <w:vAlign w:val="center"/>
          </w:tcPr>
          <w:p w14:paraId="471CF23E" w14:textId="77777777" w:rsidR="009118A8" w:rsidRPr="004C0FF4" w:rsidRDefault="009118A8" w:rsidP="009118A8">
            <w:pPr>
              <w:jc w:val="right"/>
              <w:rPr>
                <w:rFonts w:ascii="Arial" w:hAnsi="Arial" w:cs="Arial"/>
                <w:color w:val="000000"/>
                <w:sz w:val="12"/>
                <w:szCs w:val="12"/>
              </w:rPr>
            </w:pPr>
          </w:p>
        </w:tc>
      </w:tr>
      <w:tr w:rsidR="009118A8" w:rsidRPr="00C40D29" w14:paraId="04A2F8AF" w14:textId="77777777" w:rsidTr="00B9127F">
        <w:trPr>
          <w:cantSplit/>
          <w:trHeight w:val="227"/>
        </w:trPr>
        <w:tc>
          <w:tcPr>
            <w:tcW w:w="226" w:type="dxa"/>
            <w:vMerge w:val="restart"/>
            <w:tcBorders>
              <w:top w:val="nil"/>
              <w:left w:val="single" w:sz="2" w:space="0" w:color="auto"/>
              <w:right w:val="single" w:sz="2" w:space="0" w:color="auto"/>
            </w:tcBorders>
            <w:textDirection w:val="btLr"/>
            <w:vAlign w:val="center"/>
          </w:tcPr>
          <w:p w14:paraId="7E0A15A5" w14:textId="77777777" w:rsidR="009118A8" w:rsidRPr="004C0FF4" w:rsidRDefault="009118A8" w:rsidP="009118A8">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341" w:type="dxa"/>
            <w:vMerge w:val="restart"/>
            <w:tcBorders>
              <w:top w:val="nil"/>
              <w:left w:val="single" w:sz="2" w:space="0" w:color="auto"/>
            </w:tcBorders>
            <w:vAlign w:val="center"/>
          </w:tcPr>
          <w:p w14:paraId="63ED475C" w14:textId="77777777" w:rsidR="009118A8" w:rsidRPr="004C0FF4" w:rsidRDefault="009118A8" w:rsidP="009118A8">
            <w:pPr>
              <w:spacing w:after="20" w:line="120" w:lineRule="exact"/>
              <w:ind w:left="169" w:right="85"/>
              <w:rPr>
                <w:rFonts w:ascii="Arial" w:hAnsi="Arial" w:cs="Arial"/>
                <w:b/>
                <w:bCs/>
                <w:sz w:val="12"/>
              </w:rPr>
            </w:pPr>
            <w:r w:rsidRPr="004C0FF4">
              <w:rPr>
                <w:rFonts w:ascii="Arial" w:hAnsi="Arial" w:cs="Arial"/>
                <w:b/>
                <w:bCs/>
                <w:sz w:val="12"/>
              </w:rPr>
              <w:t>K</w:t>
            </w:r>
          </w:p>
        </w:tc>
        <w:tc>
          <w:tcPr>
            <w:tcW w:w="1570" w:type="dxa"/>
            <w:gridSpan w:val="2"/>
            <w:tcBorders>
              <w:top w:val="nil"/>
              <w:right w:val="single" w:sz="18" w:space="0" w:color="auto"/>
            </w:tcBorders>
            <w:vAlign w:val="center"/>
          </w:tcPr>
          <w:p w14:paraId="20D78E55" w14:textId="77777777" w:rsidR="009118A8" w:rsidRPr="004C0FF4" w:rsidRDefault="009118A8" w:rsidP="009118A8">
            <w:pPr>
              <w:spacing w:after="20" w:line="120" w:lineRule="exact"/>
              <w:ind w:left="85" w:right="85"/>
              <w:rPr>
                <w:rFonts w:ascii="Arial" w:hAnsi="Arial" w:cs="Arial"/>
                <w:sz w:val="12"/>
              </w:rPr>
            </w:pPr>
            <w:r w:rsidRPr="004C0FF4">
              <w:rPr>
                <w:rFonts w:ascii="Arial" w:hAnsi="Arial" w:cs="Arial"/>
                <w:sz w:val="12"/>
              </w:rPr>
              <w:t>suma wierszy od 03 do 07</w:t>
            </w:r>
          </w:p>
        </w:tc>
        <w:tc>
          <w:tcPr>
            <w:tcW w:w="424" w:type="dxa"/>
            <w:tcBorders>
              <w:top w:val="single" w:sz="2" w:space="0" w:color="auto"/>
              <w:left w:val="single" w:sz="18" w:space="0" w:color="auto"/>
              <w:bottom w:val="single" w:sz="4" w:space="0" w:color="auto"/>
              <w:right w:val="single" w:sz="4" w:space="0" w:color="auto"/>
            </w:tcBorders>
            <w:vAlign w:val="center"/>
          </w:tcPr>
          <w:p w14:paraId="087C1AAA" w14:textId="77777777" w:rsidR="009118A8" w:rsidRPr="004C0FF4" w:rsidRDefault="009118A8" w:rsidP="009118A8">
            <w:pPr>
              <w:spacing w:before="100" w:beforeAutospacing="1" w:after="100" w:afterAutospacing="1"/>
              <w:ind w:left="85" w:right="85"/>
              <w:jc w:val="center"/>
              <w:rPr>
                <w:rFonts w:ascii="Arial" w:hAnsi="Arial" w:cs="Arial"/>
                <w:sz w:val="12"/>
              </w:rPr>
            </w:pPr>
            <w:r w:rsidRPr="004C0FF4">
              <w:rPr>
                <w:rFonts w:ascii="Arial" w:hAnsi="Arial" w:cs="Arial"/>
                <w:sz w:val="12"/>
              </w:rPr>
              <w:t>02</w:t>
            </w:r>
          </w:p>
        </w:tc>
        <w:tc>
          <w:tcPr>
            <w:tcW w:w="710" w:type="dxa"/>
            <w:gridSpan w:val="2"/>
            <w:tcBorders>
              <w:top w:val="single" w:sz="2" w:space="0" w:color="auto"/>
              <w:left w:val="single" w:sz="4" w:space="0" w:color="auto"/>
              <w:bottom w:val="single" w:sz="4" w:space="0" w:color="auto"/>
              <w:right w:val="single" w:sz="4" w:space="0" w:color="auto"/>
            </w:tcBorders>
            <w:vAlign w:val="center"/>
          </w:tcPr>
          <w:p w14:paraId="1C179FB0" w14:textId="77777777" w:rsidR="009118A8" w:rsidRPr="004C0FF4" w:rsidRDefault="009118A8" w:rsidP="009118A8">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14:paraId="5155D1B1" w14:textId="77777777" w:rsidR="009118A8" w:rsidRPr="004C0FF4" w:rsidRDefault="009118A8" w:rsidP="009118A8">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14:paraId="645A5A53" w14:textId="77777777" w:rsidR="009118A8" w:rsidRPr="004C0FF4" w:rsidRDefault="009118A8" w:rsidP="009118A8">
            <w:pPr>
              <w:jc w:val="right"/>
              <w:rPr>
                <w:rFonts w:ascii="Arial" w:hAnsi="Arial" w:cs="Arial"/>
                <w:color w:val="000000"/>
                <w:sz w:val="12"/>
                <w:szCs w:val="12"/>
              </w:rPr>
            </w:pPr>
          </w:p>
        </w:tc>
        <w:tc>
          <w:tcPr>
            <w:tcW w:w="714" w:type="dxa"/>
            <w:tcBorders>
              <w:top w:val="single" w:sz="2" w:space="0" w:color="auto"/>
              <w:left w:val="single" w:sz="4" w:space="0" w:color="auto"/>
              <w:bottom w:val="single" w:sz="4" w:space="0" w:color="auto"/>
            </w:tcBorders>
            <w:vAlign w:val="center"/>
          </w:tcPr>
          <w:p w14:paraId="794818FC" w14:textId="77777777" w:rsidR="009118A8" w:rsidRPr="004C0FF4" w:rsidRDefault="009118A8" w:rsidP="009118A8">
            <w:pPr>
              <w:jc w:val="right"/>
              <w:rPr>
                <w:rFonts w:ascii="Arial" w:hAnsi="Arial" w:cs="Arial"/>
                <w:color w:val="000000"/>
                <w:sz w:val="12"/>
                <w:szCs w:val="12"/>
              </w:rPr>
            </w:pPr>
          </w:p>
        </w:tc>
        <w:tc>
          <w:tcPr>
            <w:tcW w:w="714" w:type="dxa"/>
            <w:tcBorders>
              <w:top w:val="single" w:sz="2" w:space="0" w:color="auto"/>
              <w:bottom w:val="single" w:sz="4" w:space="0" w:color="auto"/>
            </w:tcBorders>
            <w:vAlign w:val="center"/>
          </w:tcPr>
          <w:p w14:paraId="5DF37EE5" w14:textId="77777777" w:rsidR="009118A8" w:rsidRPr="004C0FF4" w:rsidRDefault="009118A8" w:rsidP="009118A8">
            <w:pPr>
              <w:jc w:val="right"/>
              <w:rPr>
                <w:rFonts w:ascii="Arial" w:hAnsi="Arial" w:cs="Arial"/>
                <w:color w:val="000000"/>
                <w:sz w:val="12"/>
                <w:szCs w:val="12"/>
              </w:rPr>
            </w:pPr>
          </w:p>
        </w:tc>
        <w:tc>
          <w:tcPr>
            <w:tcW w:w="755" w:type="dxa"/>
            <w:tcBorders>
              <w:top w:val="single" w:sz="2" w:space="0" w:color="auto"/>
              <w:bottom w:val="single" w:sz="4" w:space="0" w:color="auto"/>
              <w:right w:val="single" w:sz="4" w:space="0" w:color="auto"/>
            </w:tcBorders>
            <w:vAlign w:val="center"/>
          </w:tcPr>
          <w:p w14:paraId="61580110" w14:textId="77777777" w:rsidR="009118A8" w:rsidRPr="004C0FF4" w:rsidRDefault="009118A8" w:rsidP="009118A8">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14:paraId="082DB5E8" w14:textId="77777777" w:rsidR="009118A8" w:rsidRPr="004C0FF4" w:rsidRDefault="009118A8" w:rsidP="009118A8">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vAlign w:val="center"/>
          </w:tcPr>
          <w:p w14:paraId="5CA838C1" w14:textId="77777777" w:rsidR="009118A8" w:rsidRPr="004C0FF4" w:rsidRDefault="009118A8" w:rsidP="009118A8">
            <w:pPr>
              <w:jc w:val="right"/>
              <w:rPr>
                <w:rFonts w:ascii="Arial" w:hAnsi="Arial" w:cs="Arial"/>
                <w:color w:val="000000"/>
                <w:sz w:val="12"/>
                <w:szCs w:val="12"/>
              </w:rPr>
            </w:pPr>
          </w:p>
        </w:tc>
        <w:tc>
          <w:tcPr>
            <w:tcW w:w="823" w:type="dxa"/>
            <w:tcBorders>
              <w:top w:val="single" w:sz="2" w:space="0" w:color="auto"/>
              <w:left w:val="single" w:sz="4" w:space="0" w:color="auto"/>
              <w:bottom w:val="single" w:sz="4" w:space="0" w:color="auto"/>
              <w:right w:val="single" w:sz="4" w:space="0" w:color="auto"/>
            </w:tcBorders>
            <w:vAlign w:val="center"/>
          </w:tcPr>
          <w:p w14:paraId="3C963C26" w14:textId="77777777" w:rsidR="009118A8" w:rsidRPr="004C0FF4" w:rsidRDefault="009118A8" w:rsidP="009118A8">
            <w:pPr>
              <w:jc w:val="right"/>
              <w:rPr>
                <w:rFonts w:ascii="Arial" w:hAnsi="Arial" w:cs="Arial"/>
                <w:color w:val="000000"/>
                <w:sz w:val="12"/>
                <w:szCs w:val="12"/>
              </w:rPr>
            </w:pPr>
          </w:p>
        </w:tc>
        <w:tc>
          <w:tcPr>
            <w:tcW w:w="823" w:type="dxa"/>
            <w:tcBorders>
              <w:top w:val="single" w:sz="2" w:space="0" w:color="auto"/>
              <w:left w:val="single" w:sz="4" w:space="0" w:color="auto"/>
              <w:bottom w:val="single" w:sz="4" w:space="0" w:color="auto"/>
              <w:right w:val="single" w:sz="4" w:space="0" w:color="auto"/>
            </w:tcBorders>
            <w:vAlign w:val="center"/>
          </w:tcPr>
          <w:p w14:paraId="6A8E5731" w14:textId="77777777" w:rsidR="009118A8" w:rsidRPr="004C0FF4" w:rsidRDefault="009118A8" w:rsidP="009118A8">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14:paraId="71B3E763" w14:textId="77777777" w:rsidR="009118A8" w:rsidRPr="004C0FF4" w:rsidRDefault="009118A8" w:rsidP="009118A8">
            <w:pPr>
              <w:jc w:val="right"/>
              <w:rPr>
                <w:rFonts w:ascii="Arial" w:hAnsi="Arial" w:cs="Arial"/>
                <w:color w:val="000000"/>
                <w:sz w:val="12"/>
                <w:szCs w:val="12"/>
              </w:rPr>
            </w:pPr>
          </w:p>
        </w:tc>
        <w:tc>
          <w:tcPr>
            <w:tcW w:w="471" w:type="dxa"/>
            <w:tcBorders>
              <w:top w:val="single" w:sz="2" w:space="0" w:color="auto"/>
              <w:left w:val="single" w:sz="4" w:space="0" w:color="auto"/>
              <w:bottom w:val="single" w:sz="4" w:space="0" w:color="auto"/>
              <w:right w:val="single" w:sz="18" w:space="0" w:color="auto"/>
            </w:tcBorders>
            <w:vAlign w:val="center"/>
          </w:tcPr>
          <w:p w14:paraId="1DC0B315" w14:textId="77777777" w:rsidR="009118A8" w:rsidRPr="004C0FF4" w:rsidRDefault="009118A8" w:rsidP="009118A8">
            <w:pPr>
              <w:jc w:val="right"/>
              <w:rPr>
                <w:rFonts w:ascii="Arial" w:hAnsi="Arial" w:cs="Arial"/>
                <w:color w:val="000000"/>
                <w:sz w:val="12"/>
                <w:szCs w:val="12"/>
              </w:rPr>
            </w:pPr>
          </w:p>
        </w:tc>
      </w:tr>
      <w:tr w:rsidR="009118A8" w:rsidRPr="00C40D29" w14:paraId="2F61CC1E" w14:textId="77777777" w:rsidTr="00B009A4">
        <w:trPr>
          <w:cantSplit/>
          <w:trHeight w:val="227"/>
        </w:trPr>
        <w:tc>
          <w:tcPr>
            <w:tcW w:w="226" w:type="dxa"/>
            <w:vMerge/>
            <w:tcBorders>
              <w:left w:val="single" w:sz="2" w:space="0" w:color="auto"/>
              <w:right w:val="single" w:sz="2" w:space="0" w:color="auto"/>
            </w:tcBorders>
            <w:vAlign w:val="center"/>
          </w:tcPr>
          <w:p w14:paraId="7B2B130F" w14:textId="77777777" w:rsidR="009118A8" w:rsidRPr="004C0FF4" w:rsidRDefault="009118A8" w:rsidP="009118A8">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3E871D36" w14:textId="77777777" w:rsidR="009118A8" w:rsidRPr="004C0FF4" w:rsidRDefault="009118A8" w:rsidP="009118A8">
            <w:pPr>
              <w:spacing w:after="20" w:line="120" w:lineRule="exact"/>
              <w:ind w:left="85" w:right="85"/>
              <w:rPr>
                <w:rFonts w:ascii="Arial" w:hAnsi="Arial" w:cs="Arial"/>
                <w:sz w:val="12"/>
              </w:rPr>
            </w:pPr>
          </w:p>
        </w:tc>
        <w:tc>
          <w:tcPr>
            <w:tcW w:w="577" w:type="dxa"/>
            <w:vMerge w:val="restart"/>
            <w:vAlign w:val="center"/>
          </w:tcPr>
          <w:p w14:paraId="607876B5" w14:textId="77777777" w:rsidR="009118A8" w:rsidRPr="004C0FF4" w:rsidRDefault="009118A8" w:rsidP="009118A8">
            <w:pPr>
              <w:spacing w:after="20" w:line="120" w:lineRule="exact"/>
              <w:ind w:left="85" w:right="85"/>
              <w:rPr>
                <w:rFonts w:ascii="Arial" w:hAnsi="Arial" w:cs="Arial"/>
                <w:sz w:val="12"/>
              </w:rPr>
            </w:pPr>
            <w:r w:rsidRPr="004C0FF4">
              <w:rPr>
                <w:rFonts w:ascii="Arial" w:hAnsi="Arial" w:cs="Arial"/>
                <w:sz w:val="12"/>
              </w:rPr>
              <w:t xml:space="preserve">z oskarżenia </w:t>
            </w:r>
          </w:p>
        </w:tc>
        <w:tc>
          <w:tcPr>
            <w:tcW w:w="993" w:type="dxa"/>
            <w:tcBorders>
              <w:right w:val="single" w:sz="18" w:space="0" w:color="auto"/>
            </w:tcBorders>
            <w:vAlign w:val="center"/>
          </w:tcPr>
          <w:p w14:paraId="086EF2A5" w14:textId="77777777" w:rsidR="009118A8" w:rsidRPr="00C40D29" w:rsidRDefault="009118A8" w:rsidP="009118A8">
            <w:pPr>
              <w:spacing w:after="20" w:line="120" w:lineRule="exact"/>
              <w:ind w:left="85" w:right="85"/>
              <w:rPr>
                <w:rFonts w:ascii="Arial" w:hAnsi="Arial" w:cs="Arial"/>
                <w:sz w:val="12"/>
              </w:rPr>
            </w:pPr>
            <w:r w:rsidRPr="00C40D29">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14:paraId="235F6535" w14:textId="77777777" w:rsidR="009118A8" w:rsidRPr="004C0FF4" w:rsidRDefault="009118A8" w:rsidP="009118A8">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03</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1DBA5DC0"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1AB4AC5"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73602DFF"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4BD185F3"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400C8DEC" w14:textId="77777777" w:rsidR="009118A8" w:rsidRPr="004C0FF4" w:rsidRDefault="009118A8" w:rsidP="009118A8">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3CAD7DFC"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66C711EC" w14:textId="77777777" w:rsidR="009118A8" w:rsidRPr="004C0FF4" w:rsidRDefault="009118A8" w:rsidP="009118A8">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7E0781B8"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01085AC5"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388EF2D6"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5F06C938" w14:textId="77777777" w:rsidR="009118A8" w:rsidRPr="004C0FF4" w:rsidRDefault="009118A8" w:rsidP="009118A8">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2262479B" w14:textId="77777777" w:rsidR="009118A8" w:rsidRPr="004C0FF4" w:rsidRDefault="009118A8" w:rsidP="009118A8">
            <w:pPr>
              <w:jc w:val="right"/>
              <w:rPr>
                <w:rFonts w:ascii="Arial" w:hAnsi="Arial" w:cs="Arial"/>
                <w:color w:val="000000"/>
                <w:sz w:val="12"/>
                <w:szCs w:val="12"/>
              </w:rPr>
            </w:pPr>
          </w:p>
        </w:tc>
      </w:tr>
      <w:tr w:rsidR="009118A8" w:rsidRPr="00C40D29" w14:paraId="205D6E6B" w14:textId="77777777" w:rsidTr="00B009A4">
        <w:trPr>
          <w:cantSplit/>
          <w:trHeight w:val="227"/>
        </w:trPr>
        <w:tc>
          <w:tcPr>
            <w:tcW w:w="226" w:type="dxa"/>
            <w:vMerge/>
            <w:tcBorders>
              <w:left w:val="single" w:sz="2" w:space="0" w:color="auto"/>
              <w:right w:val="single" w:sz="2" w:space="0" w:color="auto"/>
            </w:tcBorders>
            <w:vAlign w:val="center"/>
          </w:tcPr>
          <w:p w14:paraId="55E06753" w14:textId="77777777" w:rsidR="009118A8" w:rsidRPr="00C40D29" w:rsidRDefault="009118A8" w:rsidP="009118A8">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1CE8BF7C" w14:textId="77777777" w:rsidR="009118A8" w:rsidRPr="00C40D29" w:rsidRDefault="009118A8" w:rsidP="009118A8">
            <w:pPr>
              <w:spacing w:after="20" w:line="120" w:lineRule="exact"/>
              <w:ind w:left="85" w:right="85"/>
              <w:rPr>
                <w:rFonts w:ascii="Arial" w:hAnsi="Arial" w:cs="Arial"/>
                <w:sz w:val="12"/>
              </w:rPr>
            </w:pPr>
          </w:p>
        </w:tc>
        <w:tc>
          <w:tcPr>
            <w:tcW w:w="577" w:type="dxa"/>
            <w:vMerge/>
            <w:vAlign w:val="center"/>
          </w:tcPr>
          <w:p w14:paraId="2806B3D7" w14:textId="77777777" w:rsidR="009118A8" w:rsidRPr="00C40D29" w:rsidRDefault="009118A8" w:rsidP="009118A8">
            <w:pPr>
              <w:spacing w:after="20" w:line="120" w:lineRule="exact"/>
              <w:ind w:left="85" w:right="85"/>
              <w:rPr>
                <w:rFonts w:ascii="Arial" w:hAnsi="Arial" w:cs="Arial"/>
                <w:sz w:val="12"/>
              </w:rPr>
            </w:pPr>
          </w:p>
        </w:tc>
        <w:tc>
          <w:tcPr>
            <w:tcW w:w="993" w:type="dxa"/>
            <w:tcBorders>
              <w:right w:val="single" w:sz="18" w:space="0" w:color="auto"/>
            </w:tcBorders>
            <w:vAlign w:val="center"/>
          </w:tcPr>
          <w:p w14:paraId="242E1700" w14:textId="77777777" w:rsidR="009118A8" w:rsidRPr="00C40D29" w:rsidRDefault="009118A8" w:rsidP="009118A8">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14:paraId="173510F4" w14:textId="77777777" w:rsidR="009118A8" w:rsidRPr="004C0FF4" w:rsidRDefault="009118A8" w:rsidP="009118A8">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04</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69D80BB9"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2046A30F"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50EA2AAC"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4273F97A"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763693DC" w14:textId="77777777" w:rsidR="009118A8" w:rsidRPr="004C0FF4" w:rsidRDefault="009118A8" w:rsidP="009118A8">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26D35742"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14C74E07" w14:textId="77777777" w:rsidR="009118A8" w:rsidRPr="004C0FF4" w:rsidRDefault="009118A8" w:rsidP="009118A8">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3D092E39"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243F05B8"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20CB227C"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2BF6C331" w14:textId="77777777" w:rsidR="009118A8" w:rsidRPr="004C0FF4" w:rsidRDefault="009118A8" w:rsidP="009118A8">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34AB07F7" w14:textId="77777777" w:rsidR="009118A8" w:rsidRPr="004C0FF4" w:rsidRDefault="009118A8" w:rsidP="009118A8">
            <w:pPr>
              <w:jc w:val="right"/>
              <w:rPr>
                <w:rFonts w:ascii="Arial" w:hAnsi="Arial" w:cs="Arial"/>
                <w:color w:val="000000"/>
                <w:sz w:val="12"/>
                <w:szCs w:val="12"/>
              </w:rPr>
            </w:pPr>
          </w:p>
        </w:tc>
      </w:tr>
      <w:tr w:rsidR="009118A8" w:rsidRPr="00C40D29" w14:paraId="6386D36F" w14:textId="77777777" w:rsidTr="00B009A4">
        <w:trPr>
          <w:cantSplit/>
          <w:trHeight w:val="227"/>
        </w:trPr>
        <w:tc>
          <w:tcPr>
            <w:tcW w:w="226" w:type="dxa"/>
            <w:vMerge/>
            <w:tcBorders>
              <w:left w:val="single" w:sz="2" w:space="0" w:color="auto"/>
              <w:right w:val="single" w:sz="2" w:space="0" w:color="auto"/>
            </w:tcBorders>
            <w:vAlign w:val="center"/>
          </w:tcPr>
          <w:p w14:paraId="3B61B0A0" w14:textId="77777777" w:rsidR="009118A8" w:rsidRPr="00C40D29" w:rsidRDefault="009118A8" w:rsidP="009118A8">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2DC1B4FB" w14:textId="77777777" w:rsidR="009118A8" w:rsidRPr="00C40D29" w:rsidRDefault="009118A8" w:rsidP="009118A8">
            <w:pPr>
              <w:spacing w:after="20" w:line="120" w:lineRule="exact"/>
              <w:ind w:left="85" w:right="85"/>
              <w:rPr>
                <w:rFonts w:ascii="Arial" w:hAnsi="Arial" w:cs="Arial"/>
                <w:sz w:val="12"/>
              </w:rPr>
            </w:pPr>
          </w:p>
        </w:tc>
        <w:tc>
          <w:tcPr>
            <w:tcW w:w="577" w:type="dxa"/>
            <w:vMerge/>
            <w:vAlign w:val="center"/>
          </w:tcPr>
          <w:p w14:paraId="7B48C644" w14:textId="77777777" w:rsidR="009118A8" w:rsidRPr="00C40D29" w:rsidRDefault="009118A8" w:rsidP="009118A8">
            <w:pPr>
              <w:spacing w:after="20" w:line="120" w:lineRule="exact"/>
              <w:ind w:left="85" w:right="85"/>
              <w:rPr>
                <w:rFonts w:ascii="Arial" w:hAnsi="Arial" w:cs="Arial"/>
                <w:sz w:val="12"/>
              </w:rPr>
            </w:pPr>
          </w:p>
        </w:tc>
        <w:tc>
          <w:tcPr>
            <w:tcW w:w="993" w:type="dxa"/>
            <w:tcBorders>
              <w:bottom w:val="single" w:sz="4" w:space="0" w:color="auto"/>
              <w:right w:val="single" w:sz="18" w:space="0" w:color="auto"/>
            </w:tcBorders>
            <w:vAlign w:val="center"/>
          </w:tcPr>
          <w:p w14:paraId="31EB0AAD" w14:textId="77777777" w:rsidR="009118A8" w:rsidRPr="00C40D29" w:rsidRDefault="009118A8" w:rsidP="009118A8">
            <w:pPr>
              <w:spacing w:after="20" w:line="120" w:lineRule="exact"/>
              <w:ind w:left="85" w:right="85"/>
              <w:rPr>
                <w:rFonts w:ascii="Arial" w:hAnsi="Arial" w:cs="Arial"/>
                <w:sz w:val="12"/>
              </w:rPr>
            </w:pPr>
            <w:r w:rsidRPr="00C40D29">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14:paraId="21055EF3" w14:textId="77777777" w:rsidR="009118A8" w:rsidRPr="004C0FF4" w:rsidRDefault="009118A8" w:rsidP="009118A8">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05</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66184A6B"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4CEBE946"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1610CAE"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5330386A"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7BF1261A" w14:textId="77777777" w:rsidR="009118A8" w:rsidRPr="004C0FF4" w:rsidRDefault="009118A8" w:rsidP="009118A8">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6D4FAD5A"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24BA43EB" w14:textId="77777777" w:rsidR="009118A8" w:rsidRPr="004C0FF4" w:rsidRDefault="009118A8" w:rsidP="009118A8">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18CC4958"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70266692"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0C39D253"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21466131" w14:textId="77777777" w:rsidR="009118A8" w:rsidRPr="004C0FF4" w:rsidRDefault="009118A8" w:rsidP="009118A8">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240B60A1" w14:textId="77777777" w:rsidR="009118A8" w:rsidRPr="004C0FF4" w:rsidRDefault="009118A8" w:rsidP="009118A8">
            <w:pPr>
              <w:jc w:val="right"/>
              <w:rPr>
                <w:rFonts w:ascii="Arial" w:hAnsi="Arial" w:cs="Arial"/>
                <w:color w:val="000000"/>
                <w:sz w:val="12"/>
                <w:szCs w:val="12"/>
              </w:rPr>
            </w:pPr>
          </w:p>
        </w:tc>
      </w:tr>
      <w:tr w:rsidR="009118A8" w:rsidRPr="00C40D29" w14:paraId="01765A1E" w14:textId="77777777" w:rsidTr="00E20DB5">
        <w:trPr>
          <w:cantSplit/>
          <w:trHeight w:val="227"/>
        </w:trPr>
        <w:tc>
          <w:tcPr>
            <w:tcW w:w="226" w:type="dxa"/>
            <w:vMerge/>
            <w:tcBorders>
              <w:left w:val="single" w:sz="2" w:space="0" w:color="auto"/>
              <w:right w:val="single" w:sz="2" w:space="0" w:color="auto"/>
            </w:tcBorders>
            <w:vAlign w:val="center"/>
          </w:tcPr>
          <w:p w14:paraId="466A2616" w14:textId="77777777" w:rsidR="009118A8" w:rsidRPr="00C40D29" w:rsidRDefault="009118A8" w:rsidP="009118A8">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7143EEE2" w14:textId="77777777" w:rsidR="009118A8" w:rsidRPr="00C40D29" w:rsidRDefault="009118A8" w:rsidP="009118A8">
            <w:pPr>
              <w:spacing w:after="20" w:line="120" w:lineRule="exact"/>
              <w:ind w:left="85" w:right="85"/>
              <w:rPr>
                <w:rFonts w:ascii="Arial" w:hAnsi="Arial" w:cs="Arial"/>
                <w:sz w:val="12"/>
              </w:rPr>
            </w:pPr>
          </w:p>
        </w:tc>
        <w:tc>
          <w:tcPr>
            <w:tcW w:w="1570" w:type="dxa"/>
            <w:gridSpan w:val="2"/>
            <w:tcBorders>
              <w:right w:val="single" w:sz="18" w:space="0" w:color="auto"/>
            </w:tcBorders>
            <w:vAlign w:val="center"/>
          </w:tcPr>
          <w:p w14:paraId="56304C96" w14:textId="77777777" w:rsidR="009118A8" w:rsidRPr="00C40D29" w:rsidRDefault="009118A8" w:rsidP="009118A8">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14:paraId="15F6F355" w14:textId="77777777" w:rsidR="009118A8" w:rsidRPr="004C0FF4" w:rsidRDefault="009118A8" w:rsidP="009118A8">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06</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3DE1B961"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7918C3E"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45BDDD5F"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1FE25DDB"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4A3753F4" w14:textId="77777777" w:rsidR="009118A8" w:rsidRPr="004C0FF4" w:rsidRDefault="009118A8" w:rsidP="009118A8">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479C96B9"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5D4F244D" w14:textId="77777777" w:rsidR="009118A8" w:rsidRPr="004C0FF4" w:rsidRDefault="009118A8" w:rsidP="009118A8">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403089CB"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21231933"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5A8A74F2"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0CB54354" w14:textId="77777777" w:rsidR="009118A8" w:rsidRPr="004C0FF4" w:rsidRDefault="009118A8" w:rsidP="009118A8">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20E4B812" w14:textId="77777777" w:rsidR="009118A8" w:rsidRPr="004C0FF4" w:rsidRDefault="009118A8" w:rsidP="009118A8">
            <w:pPr>
              <w:jc w:val="right"/>
              <w:rPr>
                <w:rFonts w:ascii="Arial" w:hAnsi="Arial" w:cs="Arial"/>
                <w:color w:val="000000"/>
                <w:sz w:val="12"/>
                <w:szCs w:val="12"/>
              </w:rPr>
            </w:pPr>
          </w:p>
        </w:tc>
      </w:tr>
      <w:tr w:rsidR="009118A8" w:rsidRPr="00C40D29" w14:paraId="74D6D964" w14:textId="77777777" w:rsidTr="00E20DB5">
        <w:trPr>
          <w:cantSplit/>
          <w:trHeight w:val="227"/>
        </w:trPr>
        <w:tc>
          <w:tcPr>
            <w:tcW w:w="226" w:type="dxa"/>
            <w:vMerge/>
            <w:tcBorders>
              <w:left w:val="single" w:sz="2" w:space="0" w:color="auto"/>
              <w:right w:val="single" w:sz="2" w:space="0" w:color="auto"/>
            </w:tcBorders>
            <w:vAlign w:val="center"/>
          </w:tcPr>
          <w:p w14:paraId="346BE0A1" w14:textId="77777777" w:rsidR="009118A8" w:rsidRPr="00C40D29" w:rsidRDefault="009118A8" w:rsidP="009118A8">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29954F04" w14:textId="77777777" w:rsidR="009118A8" w:rsidRPr="00C40D29" w:rsidRDefault="009118A8" w:rsidP="009118A8">
            <w:pPr>
              <w:spacing w:after="20" w:line="120" w:lineRule="exact"/>
              <w:ind w:left="85" w:right="85"/>
              <w:rPr>
                <w:rFonts w:ascii="Arial" w:hAnsi="Arial" w:cs="Arial"/>
                <w:sz w:val="12"/>
              </w:rPr>
            </w:pPr>
          </w:p>
        </w:tc>
        <w:tc>
          <w:tcPr>
            <w:tcW w:w="1570" w:type="dxa"/>
            <w:gridSpan w:val="2"/>
            <w:tcBorders>
              <w:right w:val="single" w:sz="18" w:space="0" w:color="auto"/>
            </w:tcBorders>
            <w:vAlign w:val="center"/>
          </w:tcPr>
          <w:p w14:paraId="60051937" w14:textId="77777777" w:rsidR="009118A8" w:rsidRPr="00C40D29" w:rsidRDefault="009118A8" w:rsidP="009118A8">
            <w:pPr>
              <w:spacing w:after="20" w:line="120" w:lineRule="exact"/>
              <w:ind w:left="85" w:right="85"/>
              <w:rPr>
                <w:rFonts w:ascii="Arial" w:hAnsi="Arial" w:cs="Arial"/>
                <w:sz w:val="12"/>
              </w:rPr>
            </w:pPr>
            <w:r w:rsidRPr="00C40D29">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14:paraId="3EA5437C" w14:textId="77777777" w:rsidR="009118A8" w:rsidRPr="004C0FF4" w:rsidRDefault="009118A8" w:rsidP="009118A8">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07</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651ACECD"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507C77BF"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520ABC18"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00DEB92B"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7B724EEE" w14:textId="77777777" w:rsidR="009118A8" w:rsidRPr="004C0FF4" w:rsidRDefault="009118A8" w:rsidP="009118A8">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6B4AF606"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35CD2969" w14:textId="77777777" w:rsidR="009118A8" w:rsidRPr="004C0FF4" w:rsidRDefault="009118A8" w:rsidP="009118A8">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1ABA63E9"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7B978F0C"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0057C26A"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41CA0425" w14:textId="77777777" w:rsidR="009118A8" w:rsidRPr="004C0FF4" w:rsidRDefault="009118A8" w:rsidP="009118A8">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7E0DDCA6" w14:textId="77777777" w:rsidR="009118A8" w:rsidRPr="004C0FF4" w:rsidRDefault="009118A8" w:rsidP="009118A8">
            <w:pPr>
              <w:jc w:val="right"/>
              <w:rPr>
                <w:rFonts w:ascii="Arial" w:hAnsi="Arial" w:cs="Arial"/>
                <w:color w:val="000000"/>
                <w:sz w:val="12"/>
                <w:szCs w:val="12"/>
              </w:rPr>
            </w:pPr>
          </w:p>
        </w:tc>
      </w:tr>
      <w:tr w:rsidR="009639B7" w:rsidRPr="00C40D29" w14:paraId="395B3E5E" w14:textId="77777777" w:rsidTr="003E0525">
        <w:trPr>
          <w:cantSplit/>
          <w:trHeight w:val="227"/>
        </w:trPr>
        <w:tc>
          <w:tcPr>
            <w:tcW w:w="226" w:type="dxa"/>
            <w:vMerge/>
            <w:tcBorders>
              <w:left w:val="single" w:sz="2" w:space="0" w:color="auto"/>
              <w:right w:val="single" w:sz="2" w:space="0" w:color="auto"/>
            </w:tcBorders>
            <w:vAlign w:val="center"/>
          </w:tcPr>
          <w:p w14:paraId="715ED2BA" w14:textId="77777777" w:rsidR="009639B7" w:rsidRPr="00C40D29" w:rsidRDefault="009639B7" w:rsidP="009639B7">
            <w:pPr>
              <w:ind w:left="85" w:right="85"/>
              <w:rPr>
                <w:rFonts w:ascii="Arial" w:hAnsi="Arial" w:cs="Arial"/>
                <w:sz w:val="12"/>
              </w:rPr>
            </w:pPr>
          </w:p>
        </w:tc>
        <w:tc>
          <w:tcPr>
            <w:tcW w:w="1911" w:type="dxa"/>
            <w:gridSpan w:val="3"/>
            <w:tcBorders>
              <w:left w:val="single" w:sz="2" w:space="0" w:color="auto"/>
              <w:right w:val="single" w:sz="18" w:space="0" w:color="auto"/>
            </w:tcBorders>
            <w:vAlign w:val="center"/>
          </w:tcPr>
          <w:p w14:paraId="5DC71E15" w14:textId="77777777" w:rsidR="009639B7" w:rsidRPr="00C40D29" w:rsidRDefault="009639B7" w:rsidP="009639B7">
            <w:pPr>
              <w:ind w:left="169" w:right="85"/>
              <w:rPr>
                <w:rFonts w:ascii="Arial" w:hAnsi="Arial" w:cs="Arial"/>
                <w:sz w:val="12"/>
              </w:rPr>
            </w:pPr>
            <w:r w:rsidRPr="00C40D29">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14:paraId="3AD9F6DA" w14:textId="77777777" w:rsidR="009639B7" w:rsidRPr="004C0FF4" w:rsidRDefault="009639B7" w:rsidP="009639B7">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08</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56DFE043" w14:textId="77777777"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65AB46B9" w14:textId="77777777"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76C525FC" w14:textId="77777777" w:rsidR="009639B7" w:rsidRPr="004C0FF4" w:rsidRDefault="009639B7" w:rsidP="009639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044F1B47" w14:textId="77777777" w:rsidR="009639B7" w:rsidRPr="004C0FF4" w:rsidRDefault="009639B7" w:rsidP="009639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69D62777" w14:textId="77777777" w:rsidR="009639B7" w:rsidRPr="004C0FF4" w:rsidRDefault="009639B7" w:rsidP="009639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57B4F4AB" w14:textId="77777777"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541B284D" w14:textId="77777777" w:rsidR="009639B7" w:rsidRPr="004C0FF4" w:rsidRDefault="009639B7" w:rsidP="009639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30E5E631" w14:textId="77777777"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7EBCC5EE" w14:textId="77777777"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2B023D63" w14:textId="77777777"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0FF9D79C" w14:textId="77777777" w:rsidR="009639B7" w:rsidRPr="004C0FF4" w:rsidRDefault="009639B7" w:rsidP="009639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7ED12A93" w14:textId="77777777" w:rsidR="009639B7" w:rsidRPr="004C0FF4" w:rsidRDefault="009639B7" w:rsidP="009639B7">
            <w:pPr>
              <w:jc w:val="right"/>
              <w:rPr>
                <w:rFonts w:ascii="Arial" w:hAnsi="Arial" w:cs="Arial"/>
                <w:color w:val="000000"/>
                <w:sz w:val="12"/>
                <w:szCs w:val="12"/>
              </w:rPr>
            </w:pPr>
          </w:p>
        </w:tc>
      </w:tr>
      <w:tr w:rsidR="009639B7" w:rsidRPr="00C40D29" w14:paraId="6A41BD6B" w14:textId="77777777" w:rsidTr="003E0525">
        <w:trPr>
          <w:cantSplit/>
          <w:trHeight w:val="227"/>
        </w:trPr>
        <w:tc>
          <w:tcPr>
            <w:tcW w:w="226" w:type="dxa"/>
            <w:vMerge/>
            <w:tcBorders>
              <w:left w:val="single" w:sz="2" w:space="0" w:color="auto"/>
              <w:right w:val="single" w:sz="2" w:space="0" w:color="auto"/>
            </w:tcBorders>
            <w:vAlign w:val="center"/>
          </w:tcPr>
          <w:p w14:paraId="7C746473" w14:textId="77777777" w:rsidR="009639B7" w:rsidRPr="00C40D29" w:rsidRDefault="009639B7" w:rsidP="009639B7">
            <w:pPr>
              <w:ind w:left="85" w:right="85"/>
              <w:rPr>
                <w:rFonts w:ascii="Arial" w:hAnsi="Arial" w:cs="Arial"/>
                <w:b/>
                <w:bCs/>
                <w:sz w:val="12"/>
              </w:rPr>
            </w:pPr>
          </w:p>
        </w:tc>
        <w:tc>
          <w:tcPr>
            <w:tcW w:w="1911" w:type="dxa"/>
            <w:gridSpan w:val="3"/>
            <w:tcBorders>
              <w:left w:val="single" w:sz="2" w:space="0" w:color="auto"/>
              <w:right w:val="single" w:sz="18" w:space="0" w:color="auto"/>
            </w:tcBorders>
            <w:vAlign w:val="center"/>
          </w:tcPr>
          <w:p w14:paraId="183E9AD9" w14:textId="77777777" w:rsidR="009639B7" w:rsidRPr="00C40D29" w:rsidRDefault="009639B7" w:rsidP="009639B7">
            <w:pPr>
              <w:ind w:left="169" w:right="85"/>
              <w:rPr>
                <w:rFonts w:ascii="Arial" w:hAnsi="Arial" w:cs="Arial"/>
                <w:b/>
                <w:bCs/>
                <w:sz w:val="12"/>
              </w:rPr>
            </w:pPr>
            <w:r w:rsidRPr="00C40D29">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14:paraId="34C72F1B" w14:textId="77777777" w:rsidR="009639B7" w:rsidRPr="004C0FF4" w:rsidRDefault="009639B7" w:rsidP="009639B7">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09</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5866E218" w14:textId="77777777"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7DFC90E6" w14:textId="77777777"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5D4FD41E" w14:textId="77777777" w:rsidR="009639B7" w:rsidRPr="004C0FF4" w:rsidRDefault="009639B7" w:rsidP="009639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5A8979CF" w14:textId="77777777" w:rsidR="009639B7" w:rsidRPr="004C0FF4" w:rsidRDefault="009639B7" w:rsidP="009639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6712DE27" w14:textId="77777777" w:rsidR="009639B7" w:rsidRPr="004C0FF4" w:rsidRDefault="009639B7" w:rsidP="009639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59E163D8" w14:textId="77777777"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36C041F7" w14:textId="77777777" w:rsidR="009639B7" w:rsidRPr="004C0FF4" w:rsidRDefault="009639B7" w:rsidP="009639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08AF7B2C" w14:textId="77777777"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4F1503AD" w14:textId="77777777"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743AE2A1" w14:textId="77777777"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12153214" w14:textId="77777777" w:rsidR="009639B7" w:rsidRPr="004C0FF4" w:rsidRDefault="009639B7" w:rsidP="009639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522ED8D8" w14:textId="77777777" w:rsidR="009639B7" w:rsidRPr="004C0FF4" w:rsidRDefault="009639B7" w:rsidP="009639B7">
            <w:pPr>
              <w:jc w:val="right"/>
              <w:rPr>
                <w:rFonts w:ascii="Arial" w:hAnsi="Arial" w:cs="Arial"/>
                <w:color w:val="000000"/>
                <w:sz w:val="12"/>
                <w:szCs w:val="12"/>
              </w:rPr>
            </w:pPr>
          </w:p>
        </w:tc>
      </w:tr>
      <w:tr w:rsidR="009639B7" w:rsidRPr="00C40D29" w14:paraId="4A1BCA93" w14:textId="77777777" w:rsidTr="003E0525">
        <w:trPr>
          <w:cantSplit/>
          <w:trHeight w:val="227"/>
        </w:trPr>
        <w:tc>
          <w:tcPr>
            <w:tcW w:w="226" w:type="dxa"/>
            <w:vMerge/>
            <w:tcBorders>
              <w:left w:val="single" w:sz="2" w:space="0" w:color="auto"/>
              <w:right w:val="single" w:sz="2" w:space="0" w:color="auto"/>
            </w:tcBorders>
            <w:vAlign w:val="center"/>
          </w:tcPr>
          <w:p w14:paraId="770CA1BC" w14:textId="77777777" w:rsidR="009639B7" w:rsidRPr="00C40D29" w:rsidRDefault="009639B7" w:rsidP="009639B7">
            <w:pPr>
              <w:ind w:left="85" w:right="85"/>
              <w:rPr>
                <w:rFonts w:ascii="Arial" w:hAnsi="Arial" w:cs="Arial"/>
                <w:b/>
                <w:bCs/>
                <w:sz w:val="12"/>
                <w:szCs w:val="12"/>
              </w:rPr>
            </w:pPr>
          </w:p>
        </w:tc>
        <w:tc>
          <w:tcPr>
            <w:tcW w:w="1911" w:type="dxa"/>
            <w:gridSpan w:val="3"/>
            <w:tcBorders>
              <w:left w:val="single" w:sz="2" w:space="0" w:color="auto"/>
              <w:right w:val="single" w:sz="18" w:space="0" w:color="auto"/>
            </w:tcBorders>
            <w:vAlign w:val="center"/>
          </w:tcPr>
          <w:p w14:paraId="3AA5B0C5" w14:textId="77777777" w:rsidR="009639B7" w:rsidRPr="00C40D29" w:rsidRDefault="009639B7" w:rsidP="009639B7">
            <w:pPr>
              <w:ind w:left="169" w:right="85"/>
              <w:rPr>
                <w:rFonts w:ascii="Arial" w:hAnsi="Arial" w:cs="Arial"/>
                <w:b/>
                <w:bCs/>
                <w:sz w:val="12"/>
                <w:szCs w:val="12"/>
              </w:rPr>
            </w:pPr>
            <w:r w:rsidRPr="00C40D29">
              <w:rPr>
                <w:rFonts w:ascii="Arial" w:hAnsi="Arial" w:cs="Arial"/>
                <w:b/>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14:paraId="017B38A2" w14:textId="77777777" w:rsidR="009639B7" w:rsidRPr="004C0FF4" w:rsidRDefault="009639B7" w:rsidP="009639B7">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10</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6F3841C4" w14:textId="77777777"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5C3FEEC5" w14:textId="77777777"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BB7D69B" w14:textId="77777777" w:rsidR="009639B7" w:rsidRPr="004C0FF4" w:rsidRDefault="009639B7" w:rsidP="009639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76B0C662" w14:textId="77777777" w:rsidR="009639B7" w:rsidRPr="004C0FF4" w:rsidRDefault="009639B7" w:rsidP="009639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76B781C7" w14:textId="77777777" w:rsidR="009639B7" w:rsidRPr="004C0FF4" w:rsidRDefault="009639B7" w:rsidP="009639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78FAA9F3" w14:textId="77777777"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4356B674" w14:textId="77777777" w:rsidR="009639B7" w:rsidRPr="004C0FF4" w:rsidRDefault="009639B7" w:rsidP="009639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70A25E9F" w14:textId="77777777"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2014FBD7" w14:textId="77777777"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600E272B" w14:textId="77777777"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1A018214" w14:textId="77777777" w:rsidR="009639B7" w:rsidRPr="004C0FF4" w:rsidRDefault="009639B7" w:rsidP="009639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46E7EA7E" w14:textId="77777777" w:rsidR="009639B7" w:rsidRPr="004C0FF4" w:rsidRDefault="009639B7" w:rsidP="009639B7">
            <w:pPr>
              <w:jc w:val="right"/>
              <w:rPr>
                <w:rFonts w:ascii="Arial" w:hAnsi="Arial" w:cs="Arial"/>
                <w:color w:val="000000"/>
                <w:sz w:val="12"/>
                <w:szCs w:val="12"/>
              </w:rPr>
            </w:pPr>
          </w:p>
        </w:tc>
      </w:tr>
      <w:tr w:rsidR="009639B7" w:rsidRPr="00C40D29" w14:paraId="05DDC105" w14:textId="77777777" w:rsidTr="003E0525">
        <w:trPr>
          <w:cantSplit/>
          <w:trHeight w:val="227"/>
        </w:trPr>
        <w:tc>
          <w:tcPr>
            <w:tcW w:w="226" w:type="dxa"/>
            <w:vMerge/>
            <w:tcBorders>
              <w:left w:val="single" w:sz="2" w:space="0" w:color="auto"/>
              <w:right w:val="single" w:sz="2" w:space="0" w:color="auto"/>
            </w:tcBorders>
            <w:vAlign w:val="center"/>
          </w:tcPr>
          <w:p w14:paraId="27374B56" w14:textId="77777777" w:rsidR="009639B7" w:rsidRPr="00C40D29" w:rsidRDefault="009639B7" w:rsidP="009639B7">
            <w:pPr>
              <w:spacing w:after="20" w:line="120" w:lineRule="exact"/>
              <w:ind w:right="85"/>
              <w:rPr>
                <w:rFonts w:ascii="Arial" w:hAnsi="Arial" w:cs="Arial"/>
                <w:b/>
                <w:bCs/>
                <w:sz w:val="14"/>
                <w:szCs w:val="14"/>
              </w:rPr>
            </w:pPr>
          </w:p>
        </w:tc>
        <w:tc>
          <w:tcPr>
            <w:tcW w:w="1911" w:type="dxa"/>
            <w:gridSpan w:val="3"/>
            <w:tcBorders>
              <w:left w:val="single" w:sz="2" w:space="0" w:color="auto"/>
              <w:right w:val="single" w:sz="18" w:space="0" w:color="auto"/>
            </w:tcBorders>
            <w:vAlign w:val="center"/>
          </w:tcPr>
          <w:p w14:paraId="0F51E53B" w14:textId="77777777" w:rsidR="009639B7" w:rsidRPr="00C40D29" w:rsidRDefault="009639B7" w:rsidP="009639B7">
            <w:pPr>
              <w:spacing w:after="20" w:line="120" w:lineRule="exact"/>
              <w:ind w:left="84" w:right="85"/>
              <w:rPr>
                <w:rFonts w:ascii="Arial" w:hAnsi="Arial" w:cs="Arial"/>
                <w:b/>
                <w:bCs/>
                <w:sz w:val="14"/>
                <w:szCs w:val="14"/>
              </w:rPr>
            </w:pPr>
            <w:r w:rsidRPr="00C40D29">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14:paraId="53D3CABF" w14:textId="77777777" w:rsidR="009639B7" w:rsidRPr="004C0FF4" w:rsidRDefault="009639B7" w:rsidP="009639B7">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11</w:t>
            </w:r>
          </w:p>
        </w:tc>
        <w:tc>
          <w:tcPr>
            <w:tcW w:w="710" w:type="dxa"/>
            <w:gridSpan w:val="2"/>
            <w:tcBorders>
              <w:top w:val="single" w:sz="4" w:space="0" w:color="auto"/>
              <w:left w:val="single" w:sz="4" w:space="0" w:color="auto"/>
              <w:bottom w:val="single" w:sz="18" w:space="0" w:color="auto"/>
              <w:right w:val="single" w:sz="4" w:space="0" w:color="auto"/>
            </w:tcBorders>
            <w:vAlign w:val="center"/>
          </w:tcPr>
          <w:p w14:paraId="7F15D1B5" w14:textId="77777777"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14:paraId="031B022C" w14:textId="77777777"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14:paraId="3E2EF760" w14:textId="77777777" w:rsidR="009639B7" w:rsidRPr="004C0FF4" w:rsidRDefault="009639B7" w:rsidP="009639B7">
            <w:pPr>
              <w:jc w:val="right"/>
              <w:rPr>
                <w:rFonts w:ascii="Arial" w:hAnsi="Arial" w:cs="Arial"/>
                <w:color w:val="000000"/>
                <w:sz w:val="12"/>
                <w:szCs w:val="12"/>
              </w:rPr>
            </w:pPr>
          </w:p>
        </w:tc>
        <w:tc>
          <w:tcPr>
            <w:tcW w:w="714" w:type="dxa"/>
            <w:tcBorders>
              <w:top w:val="single" w:sz="4" w:space="0" w:color="auto"/>
              <w:left w:val="single" w:sz="4" w:space="0" w:color="auto"/>
              <w:bottom w:val="single" w:sz="18" w:space="0" w:color="auto"/>
            </w:tcBorders>
            <w:vAlign w:val="center"/>
          </w:tcPr>
          <w:p w14:paraId="2AD4E9DB" w14:textId="77777777" w:rsidR="009639B7" w:rsidRPr="004C0FF4" w:rsidRDefault="009639B7" w:rsidP="009639B7">
            <w:pPr>
              <w:jc w:val="right"/>
              <w:rPr>
                <w:rFonts w:ascii="Arial" w:hAnsi="Arial" w:cs="Arial"/>
                <w:color w:val="000000"/>
                <w:sz w:val="12"/>
                <w:szCs w:val="12"/>
              </w:rPr>
            </w:pPr>
          </w:p>
        </w:tc>
        <w:tc>
          <w:tcPr>
            <w:tcW w:w="714" w:type="dxa"/>
            <w:tcBorders>
              <w:top w:val="single" w:sz="4" w:space="0" w:color="auto"/>
              <w:bottom w:val="single" w:sz="18" w:space="0" w:color="auto"/>
            </w:tcBorders>
            <w:vAlign w:val="center"/>
          </w:tcPr>
          <w:p w14:paraId="451C4815" w14:textId="77777777" w:rsidR="009639B7" w:rsidRPr="004C0FF4" w:rsidRDefault="009639B7" w:rsidP="009639B7">
            <w:pPr>
              <w:jc w:val="right"/>
              <w:rPr>
                <w:rFonts w:ascii="Arial" w:hAnsi="Arial" w:cs="Arial"/>
                <w:color w:val="000000"/>
                <w:sz w:val="12"/>
                <w:szCs w:val="12"/>
              </w:rPr>
            </w:pPr>
          </w:p>
        </w:tc>
        <w:tc>
          <w:tcPr>
            <w:tcW w:w="755" w:type="dxa"/>
            <w:tcBorders>
              <w:top w:val="single" w:sz="4" w:space="0" w:color="auto"/>
              <w:bottom w:val="single" w:sz="18" w:space="0" w:color="auto"/>
              <w:right w:val="single" w:sz="4" w:space="0" w:color="auto"/>
            </w:tcBorders>
            <w:vAlign w:val="center"/>
          </w:tcPr>
          <w:p w14:paraId="69061914" w14:textId="77777777"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14:paraId="29FD1119" w14:textId="77777777" w:rsidR="009639B7" w:rsidRPr="004C0FF4" w:rsidRDefault="009639B7" w:rsidP="009639B7">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vAlign w:val="center"/>
          </w:tcPr>
          <w:p w14:paraId="6C85B715" w14:textId="77777777"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18" w:space="0" w:color="auto"/>
              <w:right w:val="single" w:sz="4" w:space="0" w:color="auto"/>
            </w:tcBorders>
            <w:vAlign w:val="center"/>
          </w:tcPr>
          <w:p w14:paraId="60CD9A03" w14:textId="77777777"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18" w:space="0" w:color="auto"/>
              <w:right w:val="single" w:sz="4" w:space="0" w:color="auto"/>
            </w:tcBorders>
            <w:vAlign w:val="center"/>
          </w:tcPr>
          <w:p w14:paraId="4A9A48D2" w14:textId="77777777"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14:paraId="1BE87110" w14:textId="77777777" w:rsidR="009639B7" w:rsidRPr="004C0FF4" w:rsidRDefault="009639B7" w:rsidP="009639B7">
            <w:pPr>
              <w:jc w:val="right"/>
              <w:rPr>
                <w:rFonts w:ascii="Arial" w:hAnsi="Arial" w:cs="Arial"/>
                <w:color w:val="000000"/>
                <w:sz w:val="12"/>
                <w:szCs w:val="12"/>
              </w:rPr>
            </w:pPr>
          </w:p>
        </w:tc>
        <w:tc>
          <w:tcPr>
            <w:tcW w:w="471" w:type="dxa"/>
            <w:tcBorders>
              <w:top w:val="single" w:sz="4" w:space="0" w:color="auto"/>
              <w:left w:val="single" w:sz="4" w:space="0" w:color="auto"/>
              <w:bottom w:val="single" w:sz="18" w:space="0" w:color="auto"/>
              <w:right w:val="single" w:sz="18" w:space="0" w:color="auto"/>
            </w:tcBorders>
            <w:vAlign w:val="center"/>
          </w:tcPr>
          <w:p w14:paraId="3F46454F" w14:textId="77777777" w:rsidR="009639B7" w:rsidRPr="004C0FF4" w:rsidRDefault="009639B7" w:rsidP="009639B7">
            <w:pPr>
              <w:jc w:val="right"/>
              <w:rPr>
                <w:rFonts w:ascii="Arial" w:hAnsi="Arial" w:cs="Arial"/>
                <w:color w:val="000000"/>
                <w:sz w:val="12"/>
                <w:szCs w:val="12"/>
              </w:rPr>
            </w:pPr>
          </w:p>
        </w:tc>
      </w:tr>
    </w:tbl>
    <w:p w14:paraId="27427DB6" w14:textId="77777777" w:rsidR="00F52C98" w:rsidRDefault="00F52C98" w:rsidP="0087257F">
      <w:pPr>
        <w:spacing w:after="80" w:line="220" w:lineRule="exact"/>
        <w:outlineLvl w:val="0"/>
        <w:rPr>
          <w:rFonts w:ascii="Arial" w:hAnsi="Arial" w:cs="Arial"/>
          <w:b/>
          <w:bCs/>
          <w:sz w:val="22"/>
          <w:szCs w:val="22"/>
        </w:rPr>
      </w:pPr>
    </w:p>
    <w:p w14:paraId="3CDD7EFE" w14:textId="77777777" w:rsidR="00F52C98" w:rsidRDefault="00F52C98" w:rsidP="0087257F">
      <w:pPr>
        <w:spacing w:after="80" w:line="220" w:lineRule="exact"/>
        <w:outlineLvl w:val="0"/>
        <w:rPr>
          <w:rFonts w:ascii="Arial" w:hAnsi="Arial" w:cs="Arial"/>
          <w:b/>
          <w:bCs/>
          <w:sz w:val="22"/>
          <w:szCs w:val="22"/>
        </w:rPr>
      </w:pPr>
    </w:p>
    <w:p w14:paraId="185DA1E1" w14:textId="77777777" w:rsidR="00C962DC" w:rsidRPr="004C0FF4" w:rsidRDefault="00DA6CC6" w:rsidP="0087257F">
      <w:pPr>
        <w:spacing w:after="80" w:line="220" w:lineRule="exact"/>
        <w:outlineLvl w:val="0"/>
        <w:rPr>
          <w:rFonts w:ascii="Arial" w:hAnsi="Arial" w:cs="Arial"/>
          <w:b/>
          <w:bCs/>
          <w:i/>
          <w:iCs/>
          <w:sz w:val="22"/>
          <w:szCs w:val="22"/>
        </w:rPr>
      </w:pPr>
      <w:r w:rsidRPr="004C0FF4">
        <w:rPr>
          <w:rFonts w:ascii="Arial" w:hAnsi="Arial" w:cs="Arial"/>
          <w:b/>
          <w:bCs/>
          <w:sz w:val="22"/>
          <w:szCs w:val="22"/>
        </w:rPr>
        <w:t xml:space="preserve">Dział 2.2. Czas trwania postępowania sądowego od dnia pierwszej rejestracji do dnia uprawomocnienia się sprawy w I instancji </w:t>
      </w:r>
    </w:p>
    <w:tbl>
      <w:tblPr>
        <w:tblW w:w="11039"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24"/>
        <w:gridCol w:w="395"/>
        <w:gridCol w:w="530"/>
        <w:gridCol w:w="953"/>
        <w:gridCol w:w="365"/>
        <w:gridCol w:w="784"/>
        <w:gridCol w:w="698"/>
        <w:gridCol w:w="699"/>
        <w:gridCol w:w="699"/>
        <w:gridCol w:w="699"/>
        <w:gridCol w:w="699"/>
        <w:gridCol w:w="699"/>
        <w:gridCol w:w="699"/>
        <w:gridCol w:w="699"/>
        <w:gridCol w:w="699"/>
        <w:gridCol w:w="699"/>
        <w:gridCol w:w="699"/>
      </w:tblGrid>
      <w:tr w:rsidR="00C846E7" w:rsidRPr="00A01495" w14:paraId="5BF3447F" w14:textId="77777777" w:rsidTr="008105F9">
        <w:trPr>
          <w:trHeight w:val="346"/>
        </w:trPr>
        <w:tc>
          <w:tcPr>
            <w:tcW w:w="2567" w:type="dxa"/>
            <w:gridSpan w:val="5"/>
            <w:tcBorders>
              <w:top w:val="single" w:sz="8" w:space="0" w:color="auto"/>
              <w:left w:val="single" w:sz="8" w:space="0" w:color="auto"/>
              <w:bottom w:val="nil"/>
              <w:right w:val="single" w:sz="4" w:space="0" w:color="auto"/>
            </w:tcBorders>
            <w:vAlign w:val="center"/>
          </w:tcPr>
          <w:p w14:paraId="5B17F2C7" w14:textId="77777777" w:rsidR="00C846E7" w:rsidRPr="00A01495" w:rsidRDefault="00C846E7" w:rsidP="008105F9">
            <w:pPr>
              <w:pStyle w:val="Nagwek6"/>
              <w:spacing w:line="140" w:lineRule="exact"/>
              <w:rPr>
                <w:rFonts w:cs="Arial"/>
                <w:sz w:val="14"/>
                <w:szCs w:val="14"/>
              </w:rPr>
            </w:pPr>
            <w:r w:rsidRPr="00A01495">
              <w:rPr>
                <w:rFonts w:cs="Arial"/>
                <w:b w:val="0"/>
                <w:sz w:val="14"/>
                <w:szCs w:val="14"/>
              </w:rPr>
              <w:t xml:space="preserve">SPRAWY </w:t>
            </w:r>
            <w:r w:rsidRPr="00A01495">
              <w:rPr>
                <w:rFonts w:cs="Arial"/>
                <w:sz w:val="14"/>
                <w:szCs w:val="14"/>
              </w:rPr>
              <w:t>wg repertoriów</w:t>
            </w:r>
          </w:p>
          <w:p w14:paraId="40C9A56B" w14:textId="77777777" w:rsidR="00C846E7" w:rsidRPr="00A01495" w:rsidRDefault="00C846E7" w:rsidP="008105F9">
            <w:pPr>
              <w:spacing w:line="140" w:lineRule="exact"/>
              <w:jc w:val="center"/>
              <w:rPr>
                <w:rFonts w:ascii="Arial" w:hAnsi="Arial" w:cs="Arial"/>
                <w:b/>
                <w:sz w:val="14"/>
              </w:rPr>
            </w:pPr>
            <w:r w:rsidRPr="00A01495">
              <w:rPr>
                <w:rFonts w:ascii="Arial" w:hAnsi="Arial" w:cs="Arial"/>
                <w:sz w:val="14"/>
                <w:szCs w:val="14"/>
              </w:rPr>
              <w:t>(wykazów</w:t>
            </w:r>
            <w:r w:rsidRPr="00A01495">
              <w:rPr>
                <w:rFonts w:ascii="Arial" w:hAnsi="Arial" w:cs="Arial"/>
                <w:sz w:val="14"/>
              </w:rPr>
              <w:t>)</w:t>
            </w:r>
          </w:p>
        </w:tc>
        <w:tc>
          <w:tcPr>
            <w:tcW w:w="784" w:type="dxa"/>
            <w:tcBorders>
              <w:top w:val="single" w:sz="8" w:space="0" w:color="auto"/>
              <w:left w:val="single" w:sz="4" w:space="0" w:color="auto"/>
              <w:bottom w:val="single" w:sz="4" w:space="0" w:color="auto"/>
              <w:right w:val="single" w:sz="4" w:space="0" w:color="auto"/>
            </w:tcBorders>
            <w:vAlign w:val="center"/>
          </w:tcPr>
          <w:p w14:paraId="12DBCDA5" w14:textId="77777777" w:rsidR="00C846E7" w:rsidRPr="00C846E7" w:rsidRDefault="00C846E7" w:rsidP="008105F9">
            <w:pPr>
              <w:spacing w:line="140" w:lineRule="exact"/>
              <w:jc w:val="center"/>
              <w:rPr>
                <w:rFonts w:ascii="Arial" w:hAnsi="Arial" w:cs="Arial"/>
                <w:sz w:val="10"/>
                <w:szCs w:val="10"/>
              </w:rPr>
            </w:pPr>
            <w:r w:rsidRPr="00C846E7">
              <w:rPr>
                <w:rFonts w:ascii="Arial" w:hAnsi="Arial" w:cs="Arial"/>
                <w:sz w:val="10"/>
                <w:szCs w:val="10"/>
              </w:rPr>
              <w:t>Razem</w:t>
            </w:r>
          </w:p>
          <w:p w14:paraId="156CE944"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(kol. 2 do 12)</w:t>
            </w:r>
          </w:p>
        </w:tc>
        <w:tc>
          <w:tcPr>
            <w:tcW w:w="698" w:type="dxa"/>
            <w:tcBorders>
              <w:top w:val="single" w:sz="8" w:space="0" w:color="auto"/>
              <w:left w:val="single" w:sz="4" w:space="0" w:color="auto"/>
              <w:bottom w:val="single" w:sz="4" w:space="0" w:color="auto"/>
              <w:right w:val="single" w:sz="4" w:space="0" w:color="auto"/>
            </w:tcBorders>
            <w:vAlign w:val="center"/>
          </w:tcPr>
          <w:p w14:paraId="0E3DA3A2"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Do 15 dni</w:t>
            </w:r>
          </w:p>
        </w:tc>
        <w:tc>
          <w:tcPr>
            <w:tcW w:w="699" w:type="dxa"/>
            <w:tcBorders>
              <w:top w:val="single" w:sz="8" w:space="0" w:color="auto"/>
              <w:left w:val="single" w:sz="4" w:space="0" w:color="auto"/>
              <w:bottom w:val="single" w:sz="4" w:space="0" w:color="auto"/>
              <w:right w:val="single" w:sz="4" w:space="0" w:color="auto"/>
            </w:tcBorders>
            <w:vAlign w:val="center"/>
          </w:tcPr>
          <w:p w14:paraId="6DBB2DBA"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15 dni </w:t>
            </w:r>
            <w:r w:rsidRPr="00C846E7">
              <w:rPr>
                <w:rFonts w:ascii="Arial" w:hAnsi="Arial" w:cs="Arial"/>
                <w:sz w:val="10"/>
                <w:szCs w:val="10"/>
              </w:rPr>
              <w:br/>
              <w:t>do 1 mies.</w:t>
            </w:r>
          </w:p>
        </w:tc>
        <w:tc>
          <w:tcPr>
            <w:tcW w:w="699" w:type="dxa"/>
            <w:tcBorders>
              <w:top w:val="single" w:sz="8" w:space="0" w:color="auto"/>
              <w:left w:val="single" w:sz="4" w:space="0" w:color="auto"/>
              <w:bottom w:val="single" w:sz="4" w:space="0" w:color="auto"/>
              <w:right w:val="single" w:sz="4" w:space="0" w:color="auto"/>
            </w:tcBorders>
            <w:vAlign w:val="center"/>
          </w:tcPr>
          <w:p w14:paraId="40D63B65"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1</w:t>
            </w:r>
            <w:r w:rsidRPr="00C846E7">
              <w:rPr>
                <w:rFonts w:ascii="Arial" w:hAnsi="Arial" w:cs="Arial"/>
                <w:sz w:val="10"/>
                <w:szCs w:val="10"/>
              </w:rPr>
              <w:br/>
              <w:t xml:space="preserve"> do 2 mies.</w:t>
            </w:r>
          </w:p>
        </w:tc>
        <w:tc>
          <w:tcPr>
            <w:tcW w:w="699" w:type="dxa"/>
            <w:tcBorders>
              <w:top w:val="single" w:sz="8" w:space="0" w:color="auto"/>
              <w:left w:val="single" w:sz="4" w:space="0" w:color="auto"/>
              <w:bottom w:val="single" w:sz="4" w:space="0" w:color="auto"/>
              <w:right w:val="single" w:sz="4" w:space="0" w:color="auto"/>
            </w:tcBorders>
            <w:vAlign w:val="center"/>
          </w:tcPr>
          <w:p w14:paraId="75B17139"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2 </w:t>
            </w:r>
            <w:r w:rsidRPr="00C846E7">
              <w:rPr>
                <w:rFonts w:ascii="Arial" w:hAnsi="Arial" w:cs="Arial"/>
                <w:sz w:val="10"/>
                <w:szCs w:val="10"/>
              </w:rPr>
              <w:br/>
              <w:t>do 3 mies.</w:t>
            </w:r>
          </w:p>
        </w:tc>
        <w:tc>
          <w:tcPr>
            <w:tcW w:w="699" w:type="dxa"/>
            <w:tcBorders>
              <w:top w:val="single" w:sz="8" w:space="0" w:color="auto"/>
              <w:left w:val="single" w:sz="4" w:space="0" w:color="auto"/>
              <w:bottom w:val="single" w:sz="4" w:space="0" w:color="auto"/>
              <w:right w:val="single" w:sz="4" w:space="0" w:color="auto"/>
            </w:tcBorders>
            <w:vAlign w:val="center"/>
          </w:tcPr>
          <w:p w14:paraId="33518840"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3 do </w:t>
            </w:r>
          </w:p>
          <w:p w14:paraId="59E4D27E"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6 mies.</w:t>
            </w:r>
          </w:p>
        </w:tc>
        <w:tc>
          <w:tcPr>
            <w:tcW w:w="699" w:type="dxa"/>
            <w:tcBorders>
              <w:top w:val="single" w:sz="8" w:space="0" w:color="auto"/>
              <w:left w:val="single" w:sz="4" w:space="0" w:color="auto"/>
              <w:bottom w:val="single" w:sz="4" w:space="0" w:color="auto"/>
              <w:right w:val="single" w:sz="4" w:space="0" w:color="auto"/>
            </w:tcBorders>
            <w:vAlign w:val="center"/>
          </w:tcPr>
          <w:p w14:paraId="3A6C2469"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6 do </w:t>
            </w:r>
          </w:p>
          <w:p w14:paraId="61BD948D"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12 mies.</w:t>
            </w:r>
          </w:p>
        </w:tc>
        <w:tc>
          <w:tcPr>
            <w:tcW w:w="699" w:type="dxa"/>
            <w:tcBorders>
              <w:top w:val="single" w:sz="8" w:space="0" w:color="auto"/>
              <w:left w:val="single" w:sz="4" w:space="0" w:color="auto"/>
              <w:bottom w:val="single" w:sz="4" w:space="0" w:color="auto"/>
              <w:right w:val="single" w:sz="4" w:space="0" w:color="auto"/>
            </w:tcBorders>
            <w:vAlign w:val="center"/>
          </w:tcPr>
          <w:p w14:paraId="40F8DF35"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12 mies. Do 2 lat</w:t>
            </w:r>
          </w:p>
        </w:tc>
        <w:tc>
          <w:tcPr>
            <w:tcW w:w="699" w:type="dxa"/>
            <w:tcBorders>
              <w:top w:val="single" w:sz="8" w:space="0" w:color="auto"/>
              <w:left w:val="single" w:sz="4" w:space="0" w:color="auto"/>
              <w:bottom w:val="single" w:sz="4" w:space="0" w:color="auto"/>
              <w:right w:val="single" w:sz="4" w:space="0" w:color="auto"/>
            </w:tcBorders>
            <w:vAlign w:val="center"/>
          </w:tcPr>
          <w:p w14:paraId="2697C301"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2 do </w:t>
            </w:r>
          </w:p>
          <w:p w14:paraId="2720D388"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3 lat</w:t>
            </w:r>
          </w:p>
        </w:tc>
        <w:tc>
          <w:tcPr>
            <w:tcW w:w="699" w:type="dxa"/>
            <w:tcBorders>
              <w:top w:val="single" w:sz="8" w:space="0" w:color="auto"/>
              <w:left w:val="single" w:sz="4" w:space="0" w:color="auto"/>
              <w:bottom w:val="single" w:sz="4" w:space="0" w:color="auto"/>
              <w:right w:val="single" w:sz="4" w:space="0" w:color="auto"/>
            </w:tcBorders>
            <w:vAlign w:val="center"/>
          </w:tcPr>
          <w:p w14:paraId="315FDDE7"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3 do</w:t>
            </w:r>
          </w:p>
          <w:p w14:paraId="45D0A40F"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5 lat</w:t>
            </w:r>
          </w:p>
        </w:tc>
        <w:tc>
          <w:tcPr>
            <w:tcW w:w="699" w:type="dxa"/>
            <w:tcBorders>
              <w:top w:val="single" w:sz="8" w:space="0" w:color="auto"/>
              <w:left w:val="single" w:sz="4" w:space="0" w:color="auto"/>
              <w:bottom w:val="single" w:sz="4" w:space="0" w:color="auto"/>
              <w:right w:val="single" w:sz="4" w:space="0" w:color="auto"/>
            </w:tcBorders>
            <w:vAlign w:val="center"/>
          </w:tcPr>
          <w:p w14:paraId="7032B5AD"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5 do</w:t>
            </w:r>
          </w:p>
          <w:p w14:paraId="6470B311"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8 lat </w:t>
            </w:r>
          </w:p>
        </w:tc>
        <w:tc>
          <w:tcPr>
            <w:tcW w:w="699" w:type="dxa"/>
            <w:tcBorders>
              <w:top w:val="single" w:sz="8" w:space="0" w:color="auto"/>
              <w:left w:val="single" w:sz="4" w:space="0" w:color="auto"/>
              <w:bottom w:val="single" w:sz="4" w:space="0" w:color="auto"/>
              <w:right w:val="single" w:sz="8" w:space="0" w:color="auto"/>
            </w:tcBorders>
            <w:vAlign w:val="center"/>
          </w:tcPr>
          <w:p w14:paraId="529291E1"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Ponad 8 lat</w:t>
            </w:r>
          </w:p>
        </w:tc>
      </w:tr>
      <w:tr w:rsidR="00C846E7" w:rsidRPr="00A01495" w14:paraId="1451C216" w14:textId="77777777" w:rsidTr="008105F9">
        <w:trPr>
          <w:trHeight w:val="169"/>
        </w:trPr>
        <w:tc>
          <w:tcPr>
            <w:tcW w:w="2567" w:type="dxa"/>
            <w:gridSpan w:val="5"/>
            <w:tcBorders>
              <w:top w:val="single" w:sz="4" w:space="0" w:color="auto"/>
              <w:left w:val="single" w:sz="8" w:space="0" w:color="auto"/>
              <w:bottom w:val="single" w:sz="8" w:space="0" w:color="auto"/>
              <w:right w:val="single" w:sz="4" w:space="0" w:color="auto"/>
            </w:tcBorders>
            <w:vAlign w:val="center"/>
          </w:tcPr>
          <w:p w14:paraId="1E979B39" w14:textId="77777777" w:rsidR="00C846E7" w:rsidRPr="00A01495" w:rsidRDefault="00C846E7" w:rsidP="008105F9">
            <w:pPr>
              <w:spacing w:line="120" w:lineRule="exact"/>
              <w:jc w:val="center"/>
              <w:rPr>
                <w:rFonts w:ascii="Arial" w:hAnsi="Arial" w:cs="Arial"/>
                <w:sz w:val="12"/>
                <w:szCs w:val="12"/>
              </w:rPr>
            </w:pPr>
            <w:r w:rsidRPr="00A01495">
              <w:rPr>
                <w:rFonts w:ascii="Arial" w:hAnsi="Arial" w:cs="Arial"/>
                <w:sz w:val="12"/>
                <w:szCs w:val="12"/>
              </w:rPr>
              <w:t xml:space="preserve">0 </w:t>
            </w:r>
          </w:p>
        </w:tc>
        <w:tc>
          <w:tcPr>
            <w:tcW w:w="784" w:type="dxa"/>
            <w:tcBorders>
              <w:top w:val="single" w:sz="4" w:space="0" w:color="auto"/>
              <w:left w:val="single" w:sz="4" w:space="0" w:color="auto"/>
              <w:bottom w:val="single" w:sz="4" w:space="0" w:color="auto"/>
              <w:right w:val="single" w:sz="4" w:space="0" w:color="auto"/>
            </w:tcBorders>
            <w:vAlign w:val="center"/>
          </w:tcPr>
          <w:p w14:paraId="392AA071"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w:t>
            </w:r>
          </w:p>
        </w:tc>
        <w:tc>
          <w:tcPr>
            <w:tcW w:w="698" w:type="dxa"/>
            <w:tcBorders>
              <w:top w:val="single" w:sz="4" w:space="0" w:color="auto"/>
              <w:left w:val="single" w:sz="4" w:space="0" w:color="auto"/>
              <w:bottom w:val="single" w:sz="4" w:space="0" w:color="auto"/>
              <w:right w:val="single" w:sz="4" w:space="0" w:color="auto"/>
            </w:tcBorders>
            <w:vAlign w:val="center"/>
          </w:tcPr>
          <w:p w14:paraId="3359D483"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2</w:t>
            </w:r>
          </w:p>
        </w:tc>
        <w:tc>
          <w:tcPr>
            <w:tcW w:w="699" w:type="dxa"/>
            <w:tcBorders>
              <w:top w:val="single" w:sz="4" w:space="0" w:color="auto"/>
              <w:left w:val="single" w:sz="4" w:space="0" w:color="auto"/>
              <w:bottom w:val="single" w:sz="4" w:space="0" w:color="auto"/>
              <w:right w:val="single" w:sz="4" w:space="0" w:color="auto"/>
            </w:tcBorders>
            <w:vAlign w:val="center"/>
          </w:tcPr>
          <w:p w14:paraId="183A67AE"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3</w:t>
            </w:r>
          </w:p>
        </w:tc>
        <w:tc>
          <w:tcPr>
            <w:tcW w:w="699" w:type="dxa"/>
            <w:tcBorders>
              <w:top w:val="single" w:sz="4" w:space="0" w:color="auto"/>
              <w:left w:val="single" w:sz="4" w:space="0" w:color="auto"/>
              <w:bottom w:val="single" w:sz="4" w:space="0" w:color="auto"/>
              <w:right w:val="single" w:sz="4" w:space="0" w:color="auto"/>
            </w:tcBorders>
            <w:vAlign w:val="center"/>
          </w:tcPr>
          <w:p w14:paraId="13A839A2"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4</w:t>
            </w:r>
          </w:p>
        </w:tc>
        <w:tc>
          <w:tcPr>
            <w:tcW w:w="699" w:type="dxa"/>
            <w:tcBorders>
              <w:top w:val="single" w:sz="4" w:space="0" w:color="auto"/>
              <w:left w:val="single" w:sz="4" w:space="0" w:color="auto"/>
              <w:bottom w:val="single" w:sz="4" w:space="0" w:color="auto"/>
              <w:right w:val="single" w:sz="4" w:space="0" w:color="auto"/>
            </w:tcBorders>
            <w:vAlign w:val="center"/>
          </w:tcPr>
          <w:p w14:paraId="37B7B0E7"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5</w:t>
            </w:r>
          </w:p>
        </w:tc>
        <w:tc>
          <w:tcPr>
            <w:tcW w:w="699" w:type="dxa"/>
            <w:tcBorders>
              <w:top w:val="single" w:sz="4" w:space="0" w:color="auto"/>
              <w:left w:val="single" w:sz="4" w:space="0" w:color="auto"/>
              <w:bottom w:val="single" w:sz="4" w:space="0" w:color="auto"/>
              <w:right w:val="single" w:sz="4" w:space="0" w:color="auto"/>
            </w:tcBorders>
            <w:vAlign w:val="center"/>
          </w:tcPr>
          <w:p w14:paraId="1D0A5879"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6</w:t>
            </w:r>
          </w:p>
        </w:tc>
        <w:tc>
          <w:tcPr>
            <w:tcW w:w="699" w:type="dxa"/>
            <w:tcBorders>
              <w:top w:val="single" w:sz="4" w:space="0" w:color="auto"/>
              <w:left w:val="single" w:sz="4" w:space="0" w:color="auto"/>
              <w:bottom w:val="single" w:sz="4" w:space="0" w:color="auto"/>
              <w:right w:val="single" w:sz="4" w:space="0" w:color="auto"/>
            </w:tcBorders>
            <w:vAlign w:val="center"/>
          </w:tcPr>
          <w:p w14:paraId="30F0E988"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7</w:t>
            </w:r>
          </w:p>
        </w:tc>
        <w:tc>
          <w:tcPr>
            <w:tcW w:w="699" w:type="dxa"/>
            <w:tcBorders>
              <w:top w:val="single" w:sz="4" w:space="0" w:color="auto"/>
              <w:left w:val="single" w:sz="4" w:space="0" w:color="auto"/>
              <w:bottom w:val="single" w:sz="4" w:space="0" w:color="auto"/>
              <w:right w:val="single" w:sz="4" w:space="0" w:color="auto"/>
            </w:tcBorders>
            <w:vAlign w:val="center"/>
          </w:tcPr>
          <w:p w14:paraId="253BDC80"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8</w:t>
            </w:r>
          </w:p>
        </w:tc>
        <w:tc>
          <w:tcPr>
            <w:tcW w:w="699" w:type="dxa"/>
            <w:tcBorders>
              <w:top w:val="single" w:sz="4" w:space="0" w:color="auto"/>
              <w:left w:val="single" w:sz="4" w:space="0" w:color="auto"/>
              <w:bottom w:val="single" w:sz="4" w:space="0" w:color="auto"/>
              <w:right w:val="single" w:sz="4" w:space="0" w:color="auto"/>
            </w:tcBorders>
            <w:vAlign w:val="center"/>
          </w:tcPr>
          <w:p w14:paraId="0486E907"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9</w:t>
            </w:r>
          </w:p>
        </w:tc>
        <w:tc>
          <w:tcPr>
            <w:tcW w:w="699" w:type="dxa"/>
            <w:tcBorders>
              <w:top w:val="single" w:sz="4" w:space="0" w:color="auto"/>
              <w:left w:val="single" w:sz="4" w:space="0" w:color="auto"/>
              <w:bottom w:val="single" w:sz="4" w:space="0" w:color="auto"/>
              <w:right w:val="single" w:sz="4" w:space="0" w:color="auto"/>
            </w:tcBorders>
            <w:vAlign w:val="center"/>
          </w:tcPr>
          <w:p w14:paraId="46A672CE"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10</w:t>
            </w:r>
          </w:p>
        </w:tc>
        <w:tc>
          <w:tcPr>
            <w:tcW w:w="699" w:type="dxa"/>
            <w:tcBorders>
              <w:top w:val="single" w:sz="4" w:space="0" w:color="auto"/>
              <w:left w:val="single" w:sz="4" w:space="0" w:color="auto"/>
              <w:bottom w:val="single" w:sz="4" w:space="0" w:color="auto"/>
              <w:right w:val="single" w:sz="4" w:space="0" w:color="auto"/>
            </w:tcBorders>
            <w:vAlign w:val="center"/>
          </w:tcPr>
          <w:p w14:paraId="7A8F2AB0"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11</w:t>
            </w:r>
          </w:p>
        </w:tc>
        <w:tc>
          <w:tcPr>
            <w:tcW w:w="699" w:type="dxa"/>
            <w:tcBorders>
              <w:top w:val="single" w:sz="4" w:space="0" w:color="auto"/>
              <w:left w:val="single" w:sz="4" w:space="0" w:color="auto"/>
              <w:bottom w:val="single" w:sz="4" w:space="0" w:color="auto"/>
              <w:right w:val="single" w:sz="8" w:space="0" w:color="auto"/>
            </w:tcBorders>
            <w:vAlign w:val="center"/>
          </w:tcPr>
          <w:p w14:paraId="6165AAAE"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12</w:t>
            </w:r>
          </w:p>
        </w:tc>
      </w:tr>
      <w:tr w:rsidR="00DD3EA8" w:rsidRPr="00A01495" w14:paraId="68D3F8C7" w14:textId="77777777" w:rsidTr="00DD3EA8">
        <w:trPr>
          <w:trHeight w:val="227"/>
        </w:trPr>
        <w:tc>
          <w:tcPr>
            <w:tcW w:w="324" w:type="dxa"/>
            <w:vMerge w:val="restart"/>
            <w:tcBorders>
              <w:top w:val="nil"/>
              <w:left w:val="single" w:sz="8" w:space="0" w:color="auto"/>
              <w:right w:val="single" w:sz="4" w:space="0" w:color="auto"/>
            </w:tcBorders>
            <w:vAlign w:val="center"/>
          </w:tcPr>
          <w:p w14:paraId="1F8F768C" w14:textId="77777777" w:rsidR="00DD3EA8" w:rsidRPr="00A01495" w:rsidRDefault="00DD3EA8" w:rsidP="00DD3EA8">
            <w:pPr>
              <w:spacing w:after="20" w:line="120" w:lineRule="exact"/>
              <w:ind w:left="85" w:right="85"/>
              <w:rPr>
                <w:rFonts w:ascii="Arial" w:hAnsi="Arial" w:cs="Arial"/>
                <w:b/>
                <w:bCs/>
                <w:sz w:val="12"/>
              </w:rPr>
            </w:pPr>
            <w:r w:rsidRPr="00A01495">
              <w:rPr>
                <w:rFonts w:ascii="Arial" w:hAnsi="Arial" w:cs="Arial"/>
                <w:b/>
                <w:bCs/>
                <w:sz w:val="12"/>
              </w:rPr>
              <w:t>K</w:t>
            </w:r>
          </w:p>
        </w:tc>
        <w:tc>
          <w:tcPr>
            <w:tcW w:w="1878" w:type="dxa"/>
            <w:gridSpan w:val="3"/>
            <w:tcBorders>
              <w:top w:val="nil"/>
              <w:left w:val="single" w:sz="4" w:space="0" w:color="auto"/>
              <w:bottom w:val="single" w:sz="4" w:space="0" w:color="auto"/>
              <w:right w:val="single" w:sz="18" w:space="0" w:color="auto"/>
            </w:tcBorders>
            <w:vAlign w:val="center"/>
          </w:tcPr>
          <w:p w14:paraId="5DC3A74F" w14:textId="77777777" w:rsidR="00DD3EA8" w:rsidRPr="00A01495" w:rsidRDefault="00DD3EA8" w:rsidP="00DD3EA8">
            <w:pPr>
              <w:spacing w:after="20" w:line="120" w:lineRule="exact"/>
              <w:ind w:left="85" w:right="85"/>
              <w:rPr>
                <w:rFonts w:ascii="Arial" w:hAnsi="Arial" w:cs="Arial"/>
                <w:sz w:val="12"/>
              </w:rPr>
            </w:pPr>
            <w:r w:rsidRPr="00A01495">
              <w:rPr>
                <w:rFonts w:ascii="Arial" w:hAnsi="Arial" w:cs="Arial"/>
                <w:sz w:val="12"/>
              </w:rPr>
              <w:t>suma wierszy 02, 04, 05, 06-08</w:t>
            </w:r>
          </w:p>
        </w:tc>
        <w:tc>
          <w:tcPr>
            <w:tcW w:w="365" w:type="dxa"/>
            <w:tcBorders>
              <w:top w:val="single" w:sz="18" w:space="0" w:color="auto"/>
              <w:left w:val="single" w:sz="18" w:space="0" w:color="auto"/>
              <w:bottom w:val="single" w:sz="4" w:space="0" w:color="auto"/>
              <w:right w:val="single" w:sz="4" w:space="0" w:color="auto"/>
            </w:tcBorders>
            <w:tcMar>
              <w:left w:w="28" w:type="dxa"/>
              <w:right w:w="28" w:type="dxa"/>
            </w:tcMar>
            <w:vAlign w:val="center"/>
          </w:tcPr>
          <w:p w14:paraId="35F6625C" w14:textId="77777777" w:rsidR="00DD3EA8" w:rsidRPr="00A01495" w:rsidRDefault="00DD3EA8" w:rsidP="00DD3EA8">
            <w:pPr>
              <w:spacing w:before="100" w:beforeAutospacing="1" w:after="100" w:afterAutospacing="1"/>
              <w:jc w:val="center"/>
              <w:rPr>
                <w:rFonts w:ascii="Arial" w:hAnsi="Arial" w:cs="Arial"/>
                <w:sz w:val="12"/>
              </w:rPr>
            </w:pPr>
            <w:r w:rsidRPr="00A01495">
              <w:rPr>
                <w:rFonts w:ascii="Arial" w:hAnsi="Arial" w:cs="Arial"/>
                <w:sz w:val="12"/>
              </w:rPr>
              <w:t>01</w:t>
            </w:r>
          </w:p>
        </w:tc>
        <w:tc>
          <w:tcPr>
            <w:tcW w:w="784" w:type="dxa"/>
            <w:tcBorders>
              <w:top w:val="single" w:sz="18" w:space="0" w:color="auto"/>
              <w:left w:val="single" w:sz="4" w:space="0" w:color="auto"/>
              <w:bottom w:val="single" w:sz="4" w:space="0" w:color="auto"/>
              <w:right w:val="single" w:sz="4" w:space="0" w:color="auto"/>
            </w:tcBorders>
            <w:vAlign w:val="center"/>
          </w:tcPr>
          <w:p w14:paraId="48282309" w14:textId="77777777"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176</w:t>
            </w:r>
          </w:p>
        </w:tc>
        <w:tc>
          <w:tcPr>
            <w:tcW w:w="698" w:type="dxa"/>
            <w:tcBorders>
              <w:top w:val="single" w:sz="18" w:space="0" w:color="auto"/>
              <w:left w:val="single" w:sz="4" w:space="0" w:color="auto"/>
              <w:bottom w:val="single" w:sz="4" w:space="0" w:color="auto"/>
              <w:right w:val="single" w:sz="4" w:space="0" w:color="auto"/>
            </w:tcBorders>
            <w:vAlign w:val="center"/>
          </w:tcPr>
          <w:p w14:paraId="46D4F247" w14:textId="77777777"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w:t>
            </w:r>
          </w:p>
        </w:tc>
        <w:tc>
          <w:tcPr>
            <w:tcW w:w="699" w:type="dxa"/>
            <w:tcBorders>
              <w:top w:val="single" w:sz="18" w:space="0" w:color="auto"/>
              <w:left w:val="single" w:sz="4" w:space="0" w:color="auto"/>
              <w:bottom w:val="single" w:sz="4" w:space="0" w:color="auto"/>
              <w:right w:val="single" w:sz="4" w:space="0" w:color="auto"/>
            </w:tcBorders>
            <w:vAlign w:val="center"/>
          </w:tcPr>
          <w:p w14:paraId="725F57BF" w14:textId="77777777"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11</w:t>
            </w:r>
          </w:p>
        </w:tc>
        <w:tc>
          <w:tcPr>
            <w:tcW w:w="699" w:type="dxa"/>
            <w:tcBorders>
              <w:top w:val="single" w:sz="18" w:space="0" w:color="auto"/>
              <w:left w:val="single" w:sz="4" w:space="0" w:color="auto"/>
              <w:bottom w:val="single" w:sz="4" w:space="0" w:color="auto"/>
              <w:right w:val="single" w:sz="4" w:space="0" w:color="auto"/>
            </w:tcBorders>
            <w:vAlign w:val="center"/>
          </w:tcPr>
          <w:p w14:paraId="4EB61EF1" w14:textId="77777777"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34</w:t>
            </w:r>
          </w:p>
        </w:tc>
        <w:tc>
          <w:tcPr>
            <w:tcW w:w="699" w:type="dxa"/>
            <w:tcBorders>
              <w:top w:val="single" w:sz="18" w:space="0" w:color="auto"/>
              <w:left w:val="single" w:sz="4" w:space="0" w:color="auto"/>
              <w:bottom w:val="single" w:sz="4" w:space="0" w:color="auto"/>
              <w:right w:val="single" w:sz="4" w:space="0" w:color="auto"/>
            </w:tcBorders>
            <w:vAlign w:val="center"/>
          </w:tcPr>
          <w:p w14:paraId="3BCDD466" w14:textId="77777777"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27</w:t>
            </w:r>
          </w:p>
        </w:tc>
        <w:tc>
          <w:tcPr>
            <w:tcW w:w="699" w:type="dxa"/>
            <w:tcBorders>
              <w:top w:val="single" w:sz="18" w:space="0" w:color="auto"/>
              <w:left w:val="single" w:sz="4" w:space="0" w:color="auto"/>
              <w:bottom w:val="single" w:sz="4" w:space="0" w:color="auto"/>
              <w:right w:val="single" w:sz="4" w:space="0" w:color="auto"/>
            </w:tcBorders>
            <w:vAlign w:val="center"/>
          </w:tcPr>
          <w:p w14:paraId="625A2684" w14:textId="77777777"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38</w:t>
            </w:r>
          </w:p>
        </w:tc>
        <w:tc>
          <w:tcPr>
            <w:tcW w:w="699" w:type="dxa"/>
            <w:tcBorders>
              <w:top w:val="single" w:sz="18" w:space="0" w:color="auto"/>
              <w:left w:val="single" w:sz="4" w:space="0" w:color="auto"/>
              <w:bottom w:val="single" w:sz="4" w:space="0" w:color="auto"/>
              <w:right w:val="single" w:sz="4" w:space="0" w:color="auto"/>
            </w:tcBorders>
            <w:vAlign w:val="center"/>
          </w:tcPr>
          <w:p w14:paraId="37849183" w14:textId="77777777"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36</w:t>
            </w:r>
          </w:p>
        </w:tc>
        <w:tc>
          <w:tcPr>
            <w:tcW w:w="699" w:type="dxa"/>
            <w:tcBorders>
              <w:top w:val="single" w:sz="18" w:space="0" w:color="auto"/>
              <w:left w:val="single" w:sz="4" w:space="0" w:color="auto"/>
              <w:bottom w:val="single" w:sz="4" w:space="0" w:color="auto"/>
              <w:right w:val="single" w:sz="4" w:space="0" w:color="auto"/>
            </w:tcBorders>
            <w:vAlign w:val="center"/>
          </w:tcPr>
          <w:p w14:paraId="73CF1638" w14:textId="77777777"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12</w:t>
            </w:r>
          </w:p>
        </w:tc>
        <w:tc>
          <w:tcPr>
            <w:tcW w:w="699" w:type="dxa"/>
            <w:tcBorders>
              <w:top w:val="single" w:sz="18" w:space="0" w:color="auto"/>
              <w:left w:val="single" w:sz="4" w:space="0" w:color="auto"/>
              <w:bottom w:val="single" w:sz="4" w:space="0" w:color="auto"/>
              <w:right w:val="single" w:sz="4" w:space="0" w:color="auto"/>
            </w:tcBorders>
            <w:vAlign w:val="center"/>
          </w:tcPr>
          <w:p w14:paraId="6A94550F" w14:textId="77777777"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8</w:t>
            </w:r>
          </w:p>
        </w:tc>
        <w:tc>
          <w:tcPr>
            <w:tcW w:w="699" w:type="dxa"/>
            <w:tcBorders>
              <w:top w:val="single" w:sz="18" w:space="0" w:color="auto"/>
              <w:left w:val="single" w:sz="4" w:space="0" w:color="auto"/>
              <w:bottom w:val="single" w:sz="4" w:space="0" w:color="auto"/>
              <w:right w:val="single" w:sz="4" w:space="0" w:color="auto"/>
            </w:tcBorders>
            <w:vAlign w:val="center"/>
          </w:tcPr>
          <w:p w14:paraId="578FFDE2" w14:textId="77777777"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18" w:space="0" w:color="auto"/>
              <w:left w:val="single" w:sz="4" w:space="0" w:color="auto"/>
              <w:bottom w:val="single" w:sz="4" w:space="0" w:color="auto"/>
              <w:right w:val="single" w:sz="4" w:space="0" w:color="auto"/>
            </w:tcBorders>
            <w:vAlign w:val="center"/>
          </w:tcPr>
          <w:p w14:paraId="4A0BB459" w14:textId="77777777" w:rsidR="00DD3EA8" w:rsidRPr="00DD3EA8" w:rsidRDefault="00DD3EA8" w:rsidP="00DD3EA8">
            <w:pPr>
              <w:spacing w:after="20" w:line="120" w:lineRule="exact"/>
              <w:ind w:left="85" w:right="85"/>
              <w:jc w:val="right"/>
              <w:rPr>
                <w:rFonts w:ascii="Arial" w:hAnsi="Arial" w:cs="Arial"/>
                <w:sz w:val="12"/>
                <w:szCs w:val="12"/>
              </w:rPr>
            </w:pPr>
          </w:p>
        </w:tc>
        <w:tc>
          <w:tcPr>
            <w:tcW w:w="699" w:type="dxa"/>
            <w:tcBorders>
              <w:top w:val="single" w:sz="18" w:space="0" w:color="auto"/>
              <w:left w:val="single" w:sz="4" w:space="0" w:color="auto"/>
              <w:bottom w:val="single" w:sz="4" w:space="0" w:color="auto"/>
              <w:right w:val="single" w:sz="18" w:space="0" w:color="auto"/>
            </w:tcBorders>
            <w:vAlign w:val="center"/>
          </w:tcPr>
          <w:p w14:paraId="3E128DBA" w14:textId="77777777" w:rsidR="00DD3EA8" w:rsidRPr="00DD3EA8" w:rsidRDefault="00DD3EA8" w:rsidP="00DD3EA8">
            <w:pPr>
              <w:spacing w:after="20" w:line="120" w:lineRule="exact"/>
              <w:ind w:left="85" w:right="85"/>
              <w:jc w:val="right"/>
              <w:rPr>
                <w:rFonts w:ascii="Arial" w:hAnsi="Arial" w:cs="Arial"/>
                <w:sz w:val="12"/>
                <w:szCs w:val="12"/>
              </w:rPr>
            </w:pPr>
          </w:p>
        </w:tc>
      </w:tr>
      <w:tr w:rsidR="00447262" w:rsidRPr="00A01495" w14:paraId="2100F7BF" w14:textId="77777777" w:rsidTr="00DD3EA8">
        <w:trPr>
          <w:trHeight w:val="227"/>
        </w:trPr>
        <w:tc>
          <w:tcPr>
            <w:tcW w:w="324" w:type="dxa"/>
            <w:vMerge/>
            <w:tcBorders>
              <w:left w:val="single" w:sz="8" w:space="0" w:color="auto"/>
              <w:right w:val="single" w:sz="4" w:space="0" w:color="auto"/>
            </w:tcBorders>
            <w:vAlign w:val="center"/>
          </w:tcPr>
          <w:p w14:paraId="26FBCCD3" w14:textId="77777777" w:rsidR="00447262" w:rsidRPr="00A01495" w:rsidRDefault="00447262" w:rsidP="00447262">
            <w:pPr>
              <w:rPr>
                <w:rFonts w:ascii="Arial" w:hAnsi="Arial" w:cs="Arial"/>
                <w:sz w:val="12"/>
              </w:rPr>
            </w:pPr>
          </w:p>
        </w:tc>
        <w:tc>
          <w:tcPr>
            <w:tcW w:w="395" w:type="dxa"/>
            <w:vMerge w:val="restart"/>
            <w:tcBorders>
              <w:top w:val="single" w:sz="4" w:space="0" w:color="auto"/>
              <w:left w:val="single" w:sz="4" w:space="0" w:color="auto"/>
              <w:right w:val="single" w:sz="4" w:space="0" w:color="auto"/>
            </w:tcBorders>
            <w:vAlign w:val="center"/>
          </w:tcPr>
          <w:p w14:paraId="24ED8F06" w14:textId="77777777" w:rsidR="00447262" w:rsidRPr="00A01495" w:rsidRDefault="00447262" w:rsidP="00447262">
            <w:pPr>
              <w:spacing w:after="20" w:line="120" w:lineRule="exact"/>
              <w:ind w:left="36" w:right="-13"/>
              <w:rPr>
                <w:rFonts w:ascii="Arial" w:hAnsi="Arial" w:cs="Arial"/>
                <w:sz w:val="12"/>
              </w:rPr>
            </w:pPr>
            <w:r w:rsidRPr="00A01495">
              <w:rPr>
                <w:rFonts w:ascii="Arial" w:hAnsi="Arial" w:cs="Arial"/>
                <w:sz w:val="12"/>
              </w:rPr>
              <w:t xml:space="preserve">z oskarżenia </w:t>
            </w:r>
          </w:p>
        </w:tc>
        <w:tc>
          <w:tcPr>
            <w:tcW w:w="530" w:type="dxa"/>
            <w:vMerge w:val="restart"/>
            <w:tcBorders>
              <w:top w:val="single" w:sz="4" w:space="0" w:color="auto"/>
              <w:left w:val="single" w:sz="4" w:space="0" w:color="auto"/>
              <w:right w:val="nil"/>
            </w:tcBorders>
            <w:vAlign w:val="center"/>
          </w:tcPr>
          <w:p w14:paraId="4894A0E3"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publicznego</w:t>
            </w:r>
          </w:p>
        </w:tc>
        <w:tc>
          <w:tcPr>
            <w:tcW w:w="953" w:type="dxa"/>
            <w:tcBorders>
              <w:top w:val="single" w:sz="4" w:space="0" w:color="auto"/>
              <w:left w:val="single" w:sz="4" w:space="0" w:color="auto"/>
              <w:bottom w:val="single" w:sz="4" w:space="0" w:color="auto"/>
              <w:right w:val="single" w:sz="18" w:space="0" w:color="auto"/>
            </w:tcBorders>
            <w:vAlign w:val="center"/>
          </w:tcPr>
          <w:p w14:paraId="08ECF7CA" w14:textId="77777777" w:rsidR="00447262" w:rsidRPr="00A01495" w:rsidRDefault="00447262" w:rsidP="00447262">
            <w:pPr>
              <w:spacing w:after="20" w:line="120" w:lineRule="exact"/>
              <w:ind w:right="85"/>
              <w:rPr>
                <w:rFonts w:ascii="Arial" w:hAnsi="Arial" w:cs="Arial"/>
                <w:sz w:val="12"/>
              </w:rPr>
            </w:pPr>
            <w:r w:rsidRPr="00A01495">
              <w:rPr>
                <w:rFonts w:ascii="Arial" w:hAnsi="Arial" w:cs="Arial"/>
                <w:sz w:val="12"/>
              </w:rPr>
              <w:t>ogółem</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05EAB343"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02</w:t>
            </w:r>
          </w:p>
        </w:tc>
        <w:tc>
          <w:tcPr>
            <w:tcW w:w="784" w:type="dxa"/>
            <w:tcBorders>
              <w:top w:val="single" w:sz="4" w:space="0" w:color="auto"/>
              <w:left w:val="single" w:sz="4" w:space="0" w:color="auto"/>
              <w:bottom w:val="single" w:sz="4" w:space="0" w:color="auto"/>
              <w:right w:val="single" w:sz="4" w:space="0" w:color="auto"/>
            </w:tcBorders>
            <w:vAlign w:val="center"/>
          </w:tcPr>
          <w:p w14:paraId="17EBD1A2"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132</w:t>
            </w:r>
          </w:p>
        </w:tc>
        <w:tc>
          <w:tcPr>
            <w:tcW w:w="698" w:type="dxa"/>
            <w:tcBorders>
              <w:top w:val="single" w:sz="4" w:space="0" w:color="auto"/>
              <w:left w:val="single" w:sz="4" w:space="0" w:color="auto"/>
              <w:bottom w:val="single" w:sz="4" w:space="0" w:color="auto"/>
              <w:right w:val="single" w:sz="4" w:space="0" w:color="auto"/>
            </w:tcBorders>
            <w:vAlign w:val="center"/>
          </w:tcPr>
          <w:p w14:paraId="4CD5E17C"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w:t>
            </w:r>
          </w:p>
        </w:tc>
        <w:tc>
          <w:tcPr>
            <w:tcW w:w="699" w:type="dxa"/>
            <w:tcBorders>
              <w:top w:val="single" w:sz="4" w:space="0" w:color="auto"/>
              <w:left w:val="single" w:sz="4" w:space="0" w:color="auto"/>
              <w:bottom w:val="single" w:sz="4" w:space="0" w:color="auto"/>
              <w:right w:val="single" w:sz="4" w:space="0" w:color="auto"/>
            </w:tcBorders>
            <w:vAlign w:val="center"/>
          </w:tcPr>
          <w:p w14:paraId="44381D46"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w:t>
            </w:r>
          </w:p>
        </w:tc>
        <w:tc>
          <w:tcPr>
            <w:tcW w:w="699" w:type="dxa"/>
            <w:tcBorders>
              <w:top w:val="single" w:sz="4" w:space="0" w:color="auto"/>
              <w:left w:val="single" w:sz="4" w:space="0" w:color="auto"/>
              <w:bottom w:val="single" w:sz="4" w:space="0" w:color="auto"/>
              <w:right w:val="single" w:sz="4" w:space="0" w:color="auto"/>
            </w:tcBorders>
            <w:vAlign w:val="center"/>
          </w:tcPr>
          <w:p w14:paraId="37C7EE5B"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26</w:t>
            </w:r>
          </w:p>
        </w:tc>
        <w:tc>
          <w:tcPr>
            <w:tcW w:w="699" w:type="dxa"/>
            <w:tcBorders>
              <w:top w:val="single" w:sz="4" w:space="0" w:color="auto"/>
              <w:left w:val="single" w:sz="4" w:space="0" w:color="auto"/>
              <w:bottom w:val="single" w:sz="4" w:space="0" w:color="auto"/>
              <w:right w:val="single" w:sz="4" w:space="0" w:color="auto"/>
            </w:tcBorders>
            <w:vAlign w:val="center"/>
          </w:tcPr>
          <w:p w14:paraId="0C0FF06E"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19</w:t>
            </w:r>
          </w:p>
        </w:tc>
        <w:tc>
          <w:tcPr>
            <w:tcW w:w="699" w:type="dxa"/>
            <w:tcBorders>
              <w:top w:val="single" w:sz="4" w:space="0" w:color="auto"/>
              <w:left w:val="single" w:sz="4" w:space="0" w:color="auto"/>
              <w:bottom w:val="single" w:sz="4" w:space="0" w:color="auto"/>
              <w:right w:val="single" w:sz="4" w:space="0" w:color="auto"/>
            </w:tcBorders>
            <w:vAlign w:val="center"/>
          </w:tcPr>
          <w:p w14:paraId="5A87577E"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27</w:t>
            </w:r>
          </w:p>
        </w:tc>
        <w:tc>
          <w:tcPr>
            <w:tcW w:w="699" w:type="dxa"/>
            <w:tcBorders>
              <w:top w:val="single" w:sz="4" w:space="0" w:color="auto"/>
              <w:left w:val="single" w:sz="4" w:space="0" w:color="auto"/>
              <w:bottom w:val="single" w:sz="4" w:space="0" w:color="auto"/>
              <w:right w:val="single" w:sz="4" w:space="0" w:color="auto"/>
            </w:tcBorders>
            <w:vAlign w:val="center"/>
          </w:tcPr>
          <w:p w14:paraId="15346B12"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30</w:t>
            </w:r>
          </w:p>
        </w:tc>
        <w:tc>
          <w:tcPr>
            <w:tcW w:w="699" w:type="dxa"/>
            <w:tcBorders>
              <w:top w:val="single" w:sz="4" w:space="0" w:color="auto"/>
              <w:left w:val="single" w:sz="4" w:space="0" w:color="auto"/>
              <w:bottom w:val="single" w:sz="4" w:space="0" w:color="auto"/>
              <w:right w:val="single" w:sz="4" w:space="0" w:color="auto"/>
            </w:tcBorders>
            <w:vAlign w:val="center"/>
          </w:tcPr>
          <w:p w14:paraId="16FC5367"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6</w:t>
            </w:r>
          </w:p>
        </w:tc>
        <w:tc>
          <w:tcPr>
            <w:tcW w:w="699" w:type="dxa"/>
            <w:tcBorders>
              <w:top w:val="single" w:sz="4" w:space="0" w:color="auto"/>
              <w:left w:val="single" w:sz="4" w:space="0" w:color="auto"/>
              <w:bottom w:val="single" w:sz="4" w:space="0" w:color="auto"/>
              <w:right w:val="single" w:sz="4" w:space="0" w:color="auto"/>
            </w:tcBorders>
            <w:vAlign w:val="center"/>
          </w:tcPr>
          <w:p w14:paraId="6918634B"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6</w:t>
            </w:r>
          </w:p>
        </w:tc>
        <w:tc>
          <w:tcPr>
            <w:tcW w:w="699" w:type="dxa"/>
            <w:tcBorders>
              <w:top w:val="single" w:sz="4" w:space="0" w:color="auto"/>
              <w:left w:val="single" w:sz="4" w:space="0" w:color="auto"/>
              <w:bottom w:val="single" w:sz="4" w:space="0" w:color="auto"/>
              <w:right w:val="single" w:sz="4" w:space="0" w:color="auto"/>
            </w:tcBorders>
            <w:vAlign w:val="center"/>
          </w:tcPr>
          <w:p w14:paraId="67A61C05"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14:paraId="6A8DDB9B"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5F2EC9CF"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176F85B6" w14:textId="77777777" w:rsidTr="00DD3EA8">
        <w:trPr>
          <w:trHeight w:val="227"/>
        </w:trPr>
        <w:tc>
          <w:tcPr>
            <w:tcW w:w="324" w:type="dxa"/>
            <w:vMerge/>
            <w:tcBorders>
              <w:left w:val="single" w:sz="8" w:space="0" w:color="auto"/>
              <w:right w:val="single" w:sz="4" w:space="0" w:color="auto"/>
            </w:tcBorders>
            <w:vAlign w:val="center"/>
          </w:tcPr>
          <w:p w14:paraId="3D2D234B" w14:textId="77777777" w:rsidR="00447262" w:rsidRPr="00A01495" w:rsidRDefault="00447262" w:rsidP="00447262">
            <w:pPr>
              <w:rPr>
                <w:rFonts w:ascii="Arial" w:hAnsi="Arial" w:cs="Arial"/>
                <w:sz w:val="12"/>
              </w:rPr>
            </w:pPr>
          </w:p>
        </w:tc>
        <w:tc>
          <w:tcPr>
            <w:tcW w:w="395" w:type="dxa"/>
            <w:vMerge/>
            <w:tcBorders>
              <w:left w:val="single" w:sz="4" w:space="0" w:color="auto"/>
              <w:right w:val="single" w:sz="4" w:space="0" w:color="auto"/>
            </w:tcBorders>
            <w:vAlign w:val="center"/>
          </w:tcPr>
          <w:p w14:paraId="07AFC3F9" w14:textId="77777777" w:rsidR="00447262" w:rsidRPr="00A01495" w:rsidRDefault="00447262" w:rsidP="00447262">
            <w:pPr>
              <w:spacing w:after="20" w:line="120" w:lineRule="exact"/>
              <w:ind w:left="85" w:right="85"/>
              <w:rPr>
                <w:rFonts w:ascii="Arial" w:hAnsi="Arial" w:cs="Arial"/>
                <w:sz w:val="12"/>
              </w:rPr>
            </w:pPr>
          </w:p>
        </w:tc>
        <w:tc>
          <w:tcPr>
            <w:tcW w:w="530" w:type="dxa"/>
            <w:vMerge/>
            <w:tcBorders>
              <w:left w:val="single" w:sz="4" w:space="0" w:color="auto"/>
              <w:bottom w:val="single" w:sz="4" w:space="0" w:color="auto"/>
              <w:right w:val="nil"/>
            </w:tcBorders>
            <w:vAlign w:val="center"/>
          </w:tcPr>
          <w:p w14:paraId="7CFDE51F" w14:textId="77777777" w:rsidR="00447262" w:rsidRPr="00A01495" w:rsidRDefault="00447262" w:rsidP="00447262">
            <w:pPr>
              <w:spacing w:after="20" w:line="120" w:lineRule="exact"/>
              <w:ind w:left="85" w:right="85"/>
              <w:rPr>
                <w:rFonts w:ascii="Arial" w:hAnsi="Arial" w:cs="Arial"/>
                <w:sz w:val="12"/>
              </w:rPr>
            </w:pPr>
          </w:p>
        </w:tc>
        <w:tc>
          <w:tcPr>
            <w:tcW w:w="953" w:type="dxa"/>
            <w:tcBorders>
              <w:top w:val="single" w:sz="4" w:space="0" w:color="auto"/>
              <w:left w:val="single" w:sz="4" w:space="0" w:color="auto"/>
              <w:bottom w:val="single" w:sz="4" w:space="0" w:color="auto"/>
              <w:right w:val="single" w:sz="18" w:space="0" w:color="auto"/>
            </w:tcBorders>
            <w:vAlign w:val="center"/>
          </w:tcPr>
          <w:p w14:paraId="334BC2E9" w14:textId="77777777" w:rsidR="00447262" w:rsidRPr="00A01495" w:rsidRDefault="00447262" w:rsidP="00447262">
            <w:pPr>
              <w:spacing w:after="20" w:line="120" w:lineRule="exact"/>
              <w:ind w:left="85" w:right="21"/>
              <w:rPr>
                <w:rFonts w:ascii="Arial" w:hAnsi="Arial" w:cs="Arial"/>
                <w:sz w:val="12"/>
              </w:rPr>
            </w:pPr>
            <w:r w:rsidRPr="00A01495">
              <w:rPr>
                <w:rFonts w:ascii="Arial" w:hAnsi="Arial" w:cs="Arial"/>
                <w:sz w:val="12"/>
              </w:rPr>
              <w:t>w tym sprawy z art. 280 § 1 kk</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7C8126CE"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03</w:t>
            </w:r>
          </w:p>
        </w:tc>
        <w:tc>
          <w:tcPr>
            <w:tcW w:w="784" w:type="dxa"/>
            <w:tcBorders>
              <w:top w:val="single" w:sz="4" w:space="0" w:color="auto"/>
              <w:left w:val="single" w:sz="4" w:space="0" w:color="auto"/>
              <w:bottom w:val="single" w:sz="4" w:space="0" w:color="auto"/>
              <w:right w:val="single" w:sz="4" w:space="0" w:color="auto"/>
            </w:tcBorders>
            <w:vAlign w:val="center"/>
          </w:tcPr>
          <w:p w14:paraId="01BA9597"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14:paraId="6E0972EE"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B8B13B0"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17F4831"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B014004"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A01A67A"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C5C8C08"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574F675"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31FC164"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44AFFD6"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C455470"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1AC52029"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47B9DC82" w14:textId="77777777" w:rsidTr="00DD3EA8">
        <w:trPr>
          <w:trHeight w:val="227"/>
        </w:trPr>
        <w:tc>
          <w:tcPr>
            <w:tcW w:w="324" w:type="dxa"/>
            <w:vMerge/>
            <w:tcBorders>
              <w:left w:val="single" w:sz="8" w:space="0" w:color="auto"/>
              <w:right w:val="single" w:sz="4" w:space="0" w:color="auto"/>
            </w:tcBorders>
            <w:vAlign w:val="center"/>
          </w:tcPr>
          <w:p w14:paraId="2C694F2A" w14:textId="77777777" w:rsidR="00447262" w:rsidRPr="00A01495" w:rsidRDefault="00447262" w:rsidP="00447262">
            <w:pPr>
              <w:rPr>
                <w:rFonts w:ascii="Arial" w:hAnsi="Arial" w:cs="Arial"/>
                <w:sz w:val="12"/>
              </w:rPr>
            </w:pPr>
          </w:p>
        </w:tc>
        <w:tc>
          <w:tcPr>
            <w:tcW w:w="395" w:type="dxa"/>
            <w:vMerge/>
            <w:tcBorders>
              <w:left w:val="single" w:sz="4" w:space="0" w:color="auto"/>
              <w:right w:val="single" w:sz="4" w:space="0" w:color="auto"/>
            </w:tcBorders>
            <w:vAlign w:val="center"/>
          </w:tcPr>
          <w:p w14:paraId="5F0ED300" w14:textId="77777777" w:rsidR="00447262" w:rsidRPr="00A01495" w:rsidRDefault="00447262" w:rsidP="00447262">
            <w:pPr>
              <w:spacing w:after="20" w:line="120" w:lineRule="exact"/>
              <w:ind w:left="85" w:right="85"/>
              <w:rPr>
                <w:rFonts w:ascii="Arial" w:hAnsi="Arial" w:cs="Arial"/>
                <w:sz w:val="12"/>
              </w:rPr>
            </w:pPr>
          </w:p>
        </w:tc>
        <w:tc>
          <w:tcPr>
            <w:tcW w:w="1483" w:type="dxa"/>
            <w:gridSpan w:val="2"/>
            <w:tcBorders>
              <w:top w:val="single" w:sz="4" w:space="0" w:color="auto"/>
              <w:left w:val="single" w:sz="4" w:space="0" w:color="auto"/>
              <w:bottom w:val="single" w:sz="4" w:space="0" w:color="auto"/>
              <w:right w:val="single" w:sz="18" w:space="0" w:color="auto"/>
            </w:tcBorders>
            <w:vAlign w:val="center"/>
          </w:tcPr>
          <w:p w14:paraId="56C1918C"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szCs w:val="12"/>
              </w:rPr>
              <w:t>tryb art. 55 § 1 kpk</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5AF98CF0"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04</w:t>
            </w:r>
          </w:p>
        </w:tc>
        <w:tc>
          <w:tcPr>
            <w:tcW w:w="784" w:type="dxa"/>
            <w:tcBorders>
              <w:top w:val="single" w:sz="4" w:space="0" w:color="auto"/>
              <w:left w:val="single" w:sz="4" w:space="0" w:color="auto"/>
              <w:bottom w:val="single" w:sz="4" w:space="0" w:color="auto"/>
              <w:right w:val="single" w:sz="4" w:space="0" w:color="auto"/>
            </w:tcBorders>
            <w:vAlign w:val="center"/>
          </w:tcPr>
          <w:p w14:paraId="32A0AE4D"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14:paraId="594B9504"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3A09A83"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3546830"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82DAFAF"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BB9B9E5"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F1D778F"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8807C0C"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4239CB2"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53F2551"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287674B"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4F92A467"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48869629" w14:textId="77777777" w:rsidTr="00DD3EA8">
        <w:trPr>
          <w:trHeight w:val="227"/>
        </w:trPr>
        <w:tc>
          <w:tcPr>
            <w:tcW w:w="324" w:type="dxa"/>
            <w:vMerge/>
            <w:tcBorders>
              <w:left w:val="single" w:sz="8" w:space="0" w:color="auto"/>
              <w:right w:val="single" w:sz="4" w:space="0" w:color="auto"/>
            </w:tcBorders>
            <w:vAlign w:val="center"/>
          </w:tcPr>
          <w:p w14:paraId="404D3FF1" w14:textId="77777777" w:rsidR="00447262" w:rsidRPr="00A01495" w:rsidRDefault="00447262" w:rsidP="00447262">
            <w:pPr>
              <w:rPr>
                <w:rFonts w:ascii="Arial" w:hAnsi="Arial" w:cs="Arial"/>
                <w:sz w:val="12"/>
              </w:rPr>
            </w:pPr>
          </w:p>
        </w:tc>
        <w:tc>
          <w:tcPr>
            <w:tcW w:w="395" w:type="dxa"/>
            <w:vMerge/>
            <w:tcBorders>
              <w:left w:val="single" w:sz="4" w:space="0" w:color="auto"/>
              <w:bottom w:val="single" w:sz="4" w:space="0" w:color="auto"/>
              <w:right w:val="single" w:sz="4" w:space="0" w:color="auto"/>
            </w:tcBorders>
            <w:vAlign w:val="center"/>
          </w:tcPr>
          <w:p w14:paraId="6E9ADCC9" w14:textId="77777777" w:rsidR="00447262" w:rsidRPr="00A01495" w:rsidRDefault="00447262" w:rsidP="00447262">
            <w:pPr>
              <w:rPr>
                <w:rFonts w:ascii="Arial" w:hAnsi="Arial" w:cs="Arial"/>
                <w:sz w:val="12"/>
              </w:rPr>
            </w:pPr>
          </w:p>
        </w:tc>
        <w:tc>
          <w:tcPr>
            <w:tcW w:w="1483" w:type="dxa"/>
            <w:gridSpan w:val="2"/>
            <w:tcBorders>
              <w:top w:val="single" w:sz="4" w:space="0" w:color="auto"/>
              <w:left w:val="single" w:sz="4" w:space="0" w:color="auto"/>
              <w:bottom w:val="single" w:sz="4" w:space="0" w:color="auto"/>
              <w:right w:val="single" w:sz="18" w:space="0" w:color="auto"/>
            </w:tcBorders>
            <w:vAlign w:val="center"/>
          </w:tcPr>
          <w:p w14:paraId="4614FBDD"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prywatnego</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2E0F160B"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05</w:t>
            </w:r>
          </w:p>
        </w:tc>
        <w:tc>
          <w:tcPr>
            <w:tcW w:w="784" w:type="dxa"/>
            <w:tcBorders>
              <w:top w:val="single" w:sz="4" w:space="0" w:color="auto"/>
              <w:left w:val="single" w:sz="4" w:space="0" w:color="auto"/>
              <w:bottom w:val="single" w:sz="4" w:space="0" w:color="auto"/>
              <w:right w:val="single" w:sz="4" w:space="0" w:color="auto"/>
            </w:tcBorders>
            <w:vAlign w:val="center"/>
          </w:tcPr>
          <w:p w14:paraId="13CD65C9"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w:t>
            </w:r>
          </w:p>
        </w:tc>
        <w:tc>
          <w:tcPr>
            <w:tcW w:w="698" w:type="dxa"/>
            <w:tcBorders>
              <w:top w:val="single" w:sz="4" w:space="0" w:color="auto"/>
              <w:left w:val="single" w:sz="4" w:space="0" w:color="auto"/>
              <w:bottom w:val="single" w:sz="4" w:space="0" w:color="auto"/>
              <w:right w:val="single" w:sz="4" w:space="0" w:color="auto"/>
            </w:tcBorders>
            <w:vAlign w:val="center"/>
          </w:tcPr>
          <w:p w14:paraId="49C695ED"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27290FE"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0314FB1"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99" w:type="dxa"/>
            <w:tcBorders>
              <w:top w:val="single" w:sz="4" w:space="0" w:color="auto"/>
              <w:left w:val="single" w:sz="4" w:space="0" w:color="auto"/>
              <w:bottom w:val="single" w:sz="4" w:space="0" w:color="auto"/>
              <w:right w:val="single" w:sz="4" w:space="0" w:color="auto"/>
            </w:tcBorders>
            <w:vAlign w:val="center"/>
          </w:tcPr>
          <w:p w14:paraId="5ECB16F6"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303CB728"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44B4091"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75F8B5A4"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615D52E8"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544271B6"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4112E62"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722D2237"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59993785" w14:textId="77777777" w:rsidTr="00DD3EA8">
        <w:trPr>
          <w:trHeight w:val="227"/>
        </w:trPr>
        <w:tc>
          <w:tcPr>
            <w:tcW w:w="324" w:type="dxa"/>
            <w:vMerge/>
            <w:tcBorders>
              <w:left w:val="single" w:sz="8" w:space="0" w:color="auto"/>
              <w:right w:val="single" w:sz="4" w:space="0" w:color="auto"/>
            </w:tcBorders>
            <w:vAlign w:val="center"/>
          </w:tcPr>
          <w:p w14:paraId="6E3B783C" w14:textId="77777777" w:rsidR="00447262" w:rsidRPr="00A01495" w:rsidRDefault="00447262" w:rsidP="00447262">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7A8091BA"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wyrok łączny</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31637732"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06</w:t>
            </w:r>
          </w:p>
        </w:tc>
        <w:tc>
          <w:tcPr>
            <w:tcW w:w="784" w:type="dxa"/>
            <w:tcBorders>
              <w:top w:val="single" w:sz="4" w:space="0" w:color="auto"/>
              <w:left w:val="single" w:sz="4" w:space="0" w:color="auto"/>
              <w:bottom w:val="single" w:sz="4" w:space="0" w:color="auto"/>
              <w:right w:val="single" w:sz="4" w:space="0" w:color="auto"/>
            </w:tcBorders>
            <w:vAlign w:val="center"/>
          </w:tcPr>
          <w:p w14:paraId="4FE07EEC"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25</w:t>
            </w:r>
          </w:p>
        </w:tc>
        <w:tc>
          <w:tcPr>
            <w:tcW w:w="698" w:type="dxa"/>
            <w:tcBorders>
              <w:top w:val="single" w:sz="4" w:space="0" w:color="auto"/>
              <w:left w:val="single" w:sz="4" w:space="0" w:color="auto"/>
              <w:bottom w:val="single" w:sz="4" w:space="0" w:color="auto"/>
              <w:right w:val="single" w:sz="4" w:space="0" w:color="auto"/>
            </w:tcBorders>
            <w:vAlign w:val="center"/>
          </w:tcPr>
          <w:p w14:paraId="727201B1"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AB7DAF7"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1A57EC5B"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14:paraId="3A13227F"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w:t>
            </w:r>
          </w:p>
        </w:tc>
        <w:tc>
          <w:tcPr>
            <w:tcW w:w="699" w:type="dxa"/>
            <w:tcBorders>
              <w:top w:val="single" w:sz="4" w:space="0" w:color="auto"/>
              <w:left w:val="single" w:sz="4" w:space="0" w:color="auto"/>
              <w:bottom w:val="single" w:sz="4" w:space="0" w:color="auto"/>
              <w:right w:val="single" w:sz="4" w:space="0" w:color="auto"/>
            </w:tcBorders>
            <w:vAlign w:val="center"/>
          </w:tcPr>
          <w:p w14:paraId="0B1F27E6"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7</w:t>
            </w:r>
          </w:p>
        </w:tc>
        <w:tc>
          <w:tcPr>
            <w:tcW w:w="699" w:type="dxa"/>
            <w:tcBorders>
              <w:top w:val="single" w:sz="4" w:space="0" w:color="auto"/>
              <w:left w:val="single" w:sz="4" w:space="0" w:color="auto"/>
              <w:bottom w:val="single" w:sz="4" w:space="0" w:color="auto"/>
              <w:right w:val="single" w:sz="4" w:space="0" w:color="auto"/>
            </w:tcBorders>
            <w:vAlign w:val="center"/>
          </w:tcPr>
          <w:p w14:paraId="454A5A27"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99" w:type="dxa"/>
            <w:tcBorders>
              <w:top w:val="single" w:sz="4" w:space="0" w:color="auto"/>
              <w:left w:val="single" w:sz="4" w:space="0" w:color="auto"/>
              <w:bottom w:val="single" w:sz="4" w:space="0" w:color="auto"/>
              <w:right w:val="single" w:sz="4" w:space="0" w:color="auto"/>
            </w:tcBorders>
            <w:vAlign w:val="center"/>
          </w:tcPr>
          <w:p w14:paraId="50715B77"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99" w:type="dxa"/>
            <w:tcBorders>
              <w:top w:val="single" w:sz="4" w:space="0" w:color="auto"/>
              <w:left w:val="single" w:sz="4" w:space="0" w:color="auto"/>
              <w:bottom w:val="single" w:sz="4" w:space="0" w:color="auto"/>
              <w:right w:val="single" w:sz="4" w:space="0" w:color="auto"/>
            </w:tcBorders>
            <w:vAlign w:val="center"/>
          </w:tcPr>
          <w:p w14:paraId="27CEC125"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41D464E9"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C300887"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29C3DA44"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526DF943" w14:textId="77777777" w:rsidTr="00DD3EA8">
        <w:trPr>
          <w:trHeight w:val="227"/>
        </w:trPr>
        <w:tc>
          <w:tcPr>
            <w:tcW w:w="324" w:type="dxa"/>
            <w:vMerge/>
            <w:tcBorders>
              <w:left w:val="single" w:sz="8" w:space="0" w:color="auto"/>
              <w:right w:val="single" w:sz="4" w:space="0" w:color="auto"/>
            </w:tcBorders>
            <w:vAlign w:val="center"/>
          </w:tcPr>
          <w:p w14:paraId="65F3DAD5" w14:textId="77777777" w:rsidR="00447262" w:rsidRPr="00A01495" w:rsidRDefault="00447262" w:rsidP="00447262">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571EFE56"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skarbowe</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5B1004BA"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07</w:t>
            </w:r>
          </w:p>
        </w:tc>
        <w:tc>
          <w:tcPr>
            <w:tcW w:w="784" w:type="dxa"/>
            <w:tcBorders>
              <w:top w:val="single" w:sz="4" w:space="0" w:color="auto"/>
              <w:left w:val="single" w:sz="4" w:space="0" w:color="auto"/>
              <w:bottom w:val="single" w:sz="4" w:space="0" w:color="auto"/>
              <w:right w:val="single" w:sz="4" w:space="0" w:color="auto"/>
            </w:tcBorders>
            <w:vAlign w:val="center"/>
          </w:tcPr>
          <w:p w14:paraId="10924B75"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10</w:t>
            </w:r>
          </w:p>
        </w:tc>
        <w:tc>
          <w:tcPr>
            <w:tcW w:w="698" w:type="dxa"/>
            <w:tcBorders>
              <w:top w:val="single" w:sz="4" w:space="0" w:color="auto"/>
              <w:left w:val="single" w:sz="4" w:space="0" w:color="auto"/>
              <w:bottom w:val="single" w:sz="4" w:space="0" w:color="auto"/>
              <w:right w:val="single" w:sz="4" w:space="0" w:color="auto"/>
            </w:tcBorders>
            <w:vAlign w:val="center"/>
          </w:tcPr>
          <w:p w14:paraId="576592F5"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EC39778"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6096C7F5"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1381FB77"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7C98C890"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14:paraId="0C532F55"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6E4B7C75"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60F297A0"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5AFD088"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4DFD177"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297396D4"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1EC8A2B6" w14:textId="77777777" w:rsidTr="00DD3EA8">
        <w:trPr>
          <w:trHeight w:val="227"/>
        </w:trPr>
        <w:tc>
          <w:tcPr>
            <w:tcW w:w="324" w:type="dxa"/>
            <w:vMerge/>
            <w:tcBorders>
              <w:left w:val="single" w:sz="8" w:space="0" w:color="auto"/>
              <w:bottom w:val="single" w:sz="4" w:space="0" w:color="auto"/>
              <w:right w:val="single" w:sz="4" w:space="0" w:color="auto"/>
            </w:tcBorders>
            <w:vAlign w:val="center"/>
          </w:tcPr>
          <w:p w14:paraId="60006CA9" w14:textId="77777777" w:rsidR="00447262" w:rsidRPr="00A01495" w:rsidRDefault="00447262" w:rsidP="00447262">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0B5569C3"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odpowiedzialność podmiotów zbiorowych</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66C71390" w14:textId="77777777" w:rsidR="00447262" w:rsidRPr="00A01495" w:rsidRDefault="00447262" w:rsidP="00447262">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08</w:t>
            </w:r>
          </w:p>
        </w:tc>
        <w:tc>
          <w:tcPr>
            <w:tcW w:w="784" w:type="dxa"/>
            <w:tcBorders>
              <w:top w:val="single" w:sz="4" w:space="0" w:color="auto"/>
              <w:left w:val="single" w:sz="4" w:space="0" w:color="auto"/>
              <w:bottom w:val="single" w:sz="4" w:space="0" w:color="auto"/>
              <w:right w:val="single" w:sz="4" w:space="0" w:color="auto"/>
            </w:tcBorders>
            <w:vAlign w:val="center"/>
          </w:tcPr>
          <w:p w14:paraId="7E465E37"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14:paraId="6C995B30"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24C4057"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24D25D7"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4B199F2"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C6BC7E2"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DE00364"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5EEE873"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9584471"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A467387"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BCAB8AA"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3B1B3B8F"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1EABCD0E" w14:textId="77777777" w:rsidTr="00DD3EA8">
        <w:trPr>
          <w:trHeight w:val="227"/>
        </w:trPr>
        <w:tc>
          <w:tcPr>
            <w:tcW w:w="2202" w:type="dxa"/>
            <w:gridSpan w:val="4"/>
            <w:tcBorders>
              <w:top w:val="single" w:sz="4" w:space="0" w:color="auto"/>
              <w:left w:val="single" w:sz="8" w:space="0" w:color="auto"/>
              <w:bottom w:val="single" w:sz="4" w:space="0" w:color="auto"/>
              <w:right w:val="single" w:sz="18" w:space="0" w:color="auto"/>
            </w:tcBorders>
            <w:vAlign w:val="center"/>
          </w:tcPr>
          <w:p w14:paraId="1216D7B8" w14:textId="77777777" w:rsidR="00447262" w:rsidRPr="00A01495" w:rsidRDefault="00447262" w:rsidP="00447262">
            <w:pPr>
              <w:spacing w:after="20" w:line="120" w:lineRule="exact"/>
              <w:ind w:left="85" w:right="85"/>
              <w:rPr>
                <w:rFonts w:ascii="Arial" w:hAnsi="Arial" w:cs="Arial"/>
                <w:b/>
                <w:bCs/>
                <w:sz w:val="12"/>
              </w:rPr>
            </w:pPr>
            <w:r w:rsidRPr="00A01495">
              <w:rPr>
                <w:rFonts w:ascii="Arial" w:hAnsi="Arial" w:cs="Arial"/>
                <w:b/>
                <w:bCs/>
                <w:sz w:val="12"/>
              </w:rPr>
              <w:t xml:space="preserve">Kp  </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115E58C8"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szCs w:val="12"/>
              </w:rPr>
              <w:t>09</w:t>
            </w:r>
          </w:p>
        </w:tc>
        <w:tc>
          <w:tcPr>
            <w:tcW w:w="784" w:type="dxa"/>
            <w:tcBorders>
              <w:top w:val="single" w:sz="4" w:space="0" w:color="auto"/>
              <w:left w:val="single" w:sz="4" w:space="0" w:color="auto"/>
              <w:bottom w:val="single" w:sz="4" w:space="0" w:color="auto"/>
              <w:right w:val="single" w:sz="4" w:space="0" w:color="auto"/>
            </w:tcBorders>
            <w:vAlign w:val="center"/>
          </w:tcPr>
          <w:p w14:paraId="6B80A734"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97</w:t>
            </w:r>
          </w:p>
        </w:tc>
        <w:tc>
          <w:tcPr>
            <w:tcW w:w="698" w:type="dxa"/>
            <w:tcBorders>
              <w:top w:val="single" w:sz="4" w:space="0" w:color="auto"/>
              <w:left w:val="single" w:sz="4" w:space="0" w:color="auto"/>
              <w:bottom w:val="single" w:sz="4" w:space="0" w:color="auto"/>
              <w:right w:val="single" w:sz="4" w:space="0" w:color="auto"/>
            </w:tcBorders>
            <w:vAlign w:val="center"/>
          </w:tcPr>
          <w:p w14:paraId="419B58B9"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49</w:t>
            </w:r>
          </w:p>
        </w:tc>
        <w:tc>
          <w:tcPr>
            <w:tcW w:w="699" w:type="dxa"/>
            <w:tcBorders>
              <w:top w:val="single" w:sz="4" w:space="0" w:color="auto"/>
              <w:left w:val="single" w:sz="4" w:space="0" w:color="auto"/>
              <w:bottom w:val="single" w:sz="4" w:space="0" w:color="auto"/>
              <w:right w:val="single" w:sz="4" w:space="0" w:color="auto"/>
            </w:tcBorders>
            <w:vAlign w:val="center"/>
          </w:tcPr>
          <w:p w14:paraId="7FA77B28"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13</w:t>
            </w:r>
          </w:p>
        </w:tc>
        <w:tc>
          <w:tcPr>
            <w:tcW w:w="699" w:type="dxa"/>
            <w:tcBorders>
              <w:top w:val="single" w:sz="4" w:space="0" w:color="auto"/>
              <w:left w:val="single" w:sz="4" w:space="0" w:color="auto"/>
              <w:bottom w:val="single" w:sz="4" w:space="0" w:color="auto"/>
              <w:right w:val="single" w:sz="4" w:space="0" w:color="auto"/>
            </w:tcBorders>
            <w:vAlign w:val="center"/>
          </w:tcPr>
          <w:p w14:paraId="572CB872"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16</w:t>
            </w:r>
          </w:p>
        </w:tc>
        <w:tc>
          <w:tcPr>
            <w:tcW w:w="699" w:type="dxa"/>
            <w:tcBorders>
              <w:top w:val="single" w:sz="4" w:space="0" w:color="auto"/>
              <w:left w:val="single" w:sz="4" w:space="0" w:color="auto"/>
              <w:bottom w:val="single" w:sz="4" w:space="0" w:color="auto"/>
              <w:right w:val="single" w:sz="4" w:space="0" w:color="auto"/>
            </w:tcBorders>
            <w:vAlign w:val="center"/>
          </w:tcPr>
          <w:p w14:paraId="69ACE49F"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12</w:t>
            </w:r>
          </w:p>
        </w:tc>
        <w:tc>
          <w:tcPr>
            <w:tcW w:w="699" w:type="dxa"/>
            <w:tcBorders>
              <w:top w:val="single" w:sz="4" w:space="0" w:color="auto"/>
              <w:left w:val="single" w:sz="4" w:space="0" w:color="auto"/>
              <w:bottom w:val="single" w:sz="4" w:space="0" w:color="auto"/>
              <w:right w:val="single" w:sz="4" w:space="0" w:color="auto"/>
            </w:tcBorders>
            <w:vAlign w:val="center"/>
          </w:tcPr>
          <w:p w14:paraId="28CBA797"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27E9210D"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14:paraId="35A5B75B"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3177EA69"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0689B81"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8228A24"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501A5E98" w14:textId="77777777" w:rsidR="00447262" w:rsidRPr="00DD3EA8" w:rsidRDefault="00447262" w:rsidP="00447262">
            <w:pPr>
              <w:spacing w:after="20" w:line="120" w:lineRule="exact"/>
              <w:ind w:right="85"/>
              <w:jc w:val="right"/>
              <w:rPr>
                <w:rFonts w:ascii="Arial" w:hAnsi="Arial" w:cs="Arial"/>
                <w:sz w:val="12"/>
                <w:szCs w:val="12"/>
              </w:rPr>
            </w:pPr>
          </w:p>
        </w:tc>
      </w:tr>
      <w:tr w:rsidR="00447262" w:rsidRPr="00A01495" w14:paraId="5014BFCE" w14:textId="77777777" w:rsidTr="00DD3EA8">
        <w:trPr>
          <w:trHeight w:val="227"/>
        </w:trPr>
        <w:tc>
          <w:tcPr>
            <w:tcW w:w="2202" w:type="dxa"/>
            <w:gridSpan w:val="4"/>
            <w:tcBorders>
              <w:top w:val="single" w:sz="4" w:space="0" w:color="auto"/>
              <w:left w:val="single" w:sz="8" w:space="0" w:color="auto"/>
              <w:bottom w:val="single" w:sz="4" w:space="0" w:color="auto"/>
              <w:right w:val="single" w:sz="18" w:space="0" w:color="auto"/>
            </w:tcBorders>
            <w:vAlign w:val="center"/>
          </w:tcPr>
          <w:p w14:paraId="3FE651C6" w14:textId="77777777" w:rsidR="00447262" w:rsidRPr="00A01495" w:rsidRDefault="00447262" w:rsidP="00447262">
            <w:pPr>
              <w:spacing w:before="100" w:beforeAutospacing="1" w:after="100" w:afterAutospacing="1"/>
              <w:ind w:left="85" w:right="85"/>
              <w:rPr>
                <w:rFonts w:ascii="Arial" w:hAnsi="Arial" w:cs="Arial"/>
                <w:b/>
                <w:bCs/>
                <w:sz w:val="12"/>
                <w:szCs w:val="12"/>
              </w:rPr>
            </w:pPr>
            <w:r w:rsidRPr="00A01495">
              <w:rPr>
                <w:rFonts w:ascii="Arial" w:hAnsi="Arial" w:cs="Arial"/>
                <w:b/>
                <w:bCs/>
                <w:sz w:val="12"/>
                <w:szCs w:val="12"/>
              </w:rPr>
              <w:t>W</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01DC01E9" w14:textId="77777777" w:rsidR="00447262" w:rsidRPr="00A01495" w:rsidRDefault="00447262" w:rsidP="00447262">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10</w:t>
            </w:r>
          </w:p>
        </w:tc>
        <w:tc>
          <w:tcPr>
            <w:tcW w:w="784" w:type="dxa"/>
            <w:tcBorders>
              <w:top w:val="single" w:sz="4" w:space="0" w:color="auto"/>
              <w:left w:val="single" w:sz="4" w:space="0" w:color="auto"/>
              <w:bottom w:val="single" w:sz="4" w:space="0" w:color="auto"/>
              <w:right w:val="single" w:sz="4" w:space="0" w:color="auto"/>
            </w:tcBorders>
            <w:vAlign w:val="center"/>
          </w:tcPr>
          <w:p w14:paraId="7041E71D"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195</w:t>
            </w:r>
          </w:p>
        </w:tc>
        <w:tc>
          <w:tcPr>
            <w:tcW w:w="698" w:type="dxa"/>
            <w:tcBorders>
              <w:top w:val="single" w:sz="4" w:space="0" w:color="auto"/>
              <w:left w:val="single" w:sz="4" w:space="0" w:color="auto"/>
              <w:bottom w:val="single" w:sz="4" w:space="0" w:color="auto"/>
              <w:right w:val="single" w:sz="4" w:space="0" w:color="auto"/>
            </w:tcBorders>
            <w:vAlign w:val="center"/>
          </w:tcPr>
          <w:p w14:paraId="2B4C2878"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25</w:t>
            </w:r>
          </w:p>
        </w:tc>
        <w:tc>
          <w:tcPr>
            <w:tcW w:w="699" w:type="dxa"/>
            <w:tcBorders>
              <w:top w:val="single" w:sz="4" w:space="0" w:color="auto"/>
              <w:left w:val="single" w:sz="4" w:space="0" w:color="auto"/>
              <w:bottom w:val="single" w:sz="4" w:space="0" w:color="auto"/>
              <w:right w:val="single" w:sz="4" w:space="0" w:color="auto"/>
            </w:tcBorders>
            <w:vAlign w:val="center"/>
          </w:tcPr>
          <w:p w14:paraId="23B94169"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78</w:t>
            </w:r>
          </w:p>
        </w:tc>
        <w:tc>
          <w:tcPr>
            <w:tcW w:w="699" w:type="dxa"/>
            <w:tcBorders>
              <w:top w:val="single" w:sz="4" w:space="0" w:color="auto"/>
              <w:left w:val="single" w:sz="4" w:space="0" w:color="auto"/>
              <w:bottom w:val="single" w:sz="4" w:space="0" w:color="auto"/>
              <w:right w:val="single" w:sz="4" w:space="0" w:color="auto"/>
            </w:tcBorders>
            <w:vAlign w:val="center"/>
          </w:tcPr>
          <w:p w14:paraId="150F2D5E"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57</w:t>
            </w:r>
          </w:p>
        </w:tc>
        <w:tc>
          <w:tcPr>
            <w:tcW w:w="699" w:type="dxa"/>
            <w:tcBorders>
              <w:top w:val="single" w:sz="4" w:space="0" w:color="auto"/>
              <w:left w:val="single" w:sz="4" w:space="0" w:color="auto"/>
              <w:bottom w:val="single" w:sz="4" w:space="0" w:color="auto"/>
              <w:right w:val="single" w:sz="4" w:space="0" w:color="auto"/>
            </w:tcBorders>
            <w:vAlign w:val="center"/>
          </w:tcPr>
          <w:p w14:paraId="024C28EC"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10</w:t>
            </w:r>
          </w:p>
        </w:tc>
        <w:tc>
          <w:tcPr>
            <w:tcW w:w="699" w:type="dxa"/>
            <w:tcBorders>
              <w:top w:val="single" w:sz="4" w:space="0" w:color="auto"/>
              <w:left w:val="single" w:sz="4" w:space="0" w:color="auto"/>
              <w:bottom w:val="single" w:sz="4" w:space="0" w:color="auto"/>
              <w:right w:val="single" w:sz="4" w:space="0" w:color="auto"/>
            </w:tcBorders>
            <w:vAlign w:val="center"/>
          </w:tcPr>
          <w:p w14:paraId="3ECA9AEF"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9</w:t>
            </w:r>
          </w:p>
        </w:tc>
        <w:tc>
          <w:tcPr>
            <w:tcW w:w="699" w:type="dxa"/>
            <w:tcBorders>
              <w:top w:val="single" w:sz="4" w:space="0" w:color="auto"/>
              <w:left w:val="single" w:sz="4" w:space="0" w:color="auto"/>
              <w:bottom w:val="single" w:sz="4" w:space="0" w:color="auto"/>
              <w:right w:val="single" w:sz="4" w:space="0" w:color="auto"/>
            </w:tcBorders>
            <w:vAlign w:val="center"/>
          </w:tcPr>
          <w:p w14:paraId="7DA69B50"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10</w:t>
            </w:r>
          </w:p>
        </w:tc>
        <w:tc>
          <w:tcPr>
            <w:tcW w:w="699" w:type="dxa"/>
            <w:tcBorders>
              <w:top w:val="single" w:sz="4" w:space="0" w:color="auto"/>
              <w:left w:val="single" w:sz="4" w:space="0" w:color="auto"/>
              <w:bottom w:val="single" w:sz="4" w:space="0" w:color="auto"/>
              <w:right w:val="single" w:sz="4" w:space="0" w:color="auto"/>
            </w:tcBorders>
            <w:vAlign w:val="center"/>
          </w:tcPr>
          <w:p w14:paraId="7BA150C2"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5</w:t>
            </w:r>
          </w:p>
        </w:tc>
        <w:tc>
          <w:tcPr>
            <w:tcW w:w="699" w:type="dxa"/>
            <w:tcBorders>
              <w:top w:val="single" w:sz="4" w:space="0" w:color="auto"/>
              <w:left w:val="single" w:sz="4" w:space="0" w:color="auto"/>
              <w:bottom w:val="single" w:sz="4" w:space="0" w:color="auto"/>
              <w:right w:val="single" w:sz="4" w:space="0" w:color="auto"/>
            </w:tcBorders>
            <w:vAlign w:val="center"/>
          </w:tcPr>
          <w:p w14:paraId="76A416B0"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100753A7"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420EEEF"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7E7B0250" w14:textId="77777777" w:rsidR="00447262" w:rsidRPr="00DD3EA8" w:rsidRDefault="00447262" w:rsidP="00447262">
            <w:pPr>
              <w:spacing w:after="20" w:line="120" w:lineRule="exact"/>
              <w:ind w:right="85"/>
              <w:jc w:val="right"/>
              <w:rPr>
                <w:rFonts w:ascii="Arial" w:hAnsi="Arial" w:cs="Arial"/>
                <w:sz w:val="12"/>
                <w:szCs w:val="12"/>
              </w:rPr>
            </w:pPr>
          </w:p>
        </w:tc>
      </w:tr>
      <w:tr w:rsidR="00447262" w:rsidRPr="00A01495" w14:paraId="62B133CA" w14:textId="77777777" w:rsidTr="00DD3EA8">
        <w:trPr>
          <w:trHeight w:val="227"/>
        </w:trPr>
        <w:tc>
          <w:tcPr>
            <w:tcW w:w="2202" w:type="dxa"/>
            <w:gridSpan w:val="4"/>
            <w:tcBorders>
              <w:top w:val="single" w:sz="4" w:space="0" w:color="auto"/>
              <w:left w:val="single" w:sz="8" w:space="0" w:color="auto"/>
              <w:bottom w:val="single" w:sz="8" w:space="0" w:color="auto"/>
              <w:right w:val="single" w:sz="18" w:space="0" w:color="auto"/>
            </w:tcBorders>
            <w:vAlign w:val="center"/>
          </w:tcPr>
          <w:p w14:paraId="470F2EB5" w14:textId="77777777" w:rsidR="00447262" w:rsidRPr="00A01495" w:rsidRDefault="00447262" w:rsidP="00447262">
            <w:pPr>
              <w:spacing w:before="100" w:beforeAutospacing="1" w:after="100" w:afterAutospacing="1"/>
              <w:ind w:left="85" w:right="85"/>
              <w:rPr>
                <w:rFonts w:ascii="Arial" w:hAnsi="Arial" w:cs="Arial"/>
                <w:b/>
                <w:bCs/>
                <w:sz w:val="12"/>
                <w:szCs w:val="12"/>
              </w:rPr>
            </w:pPr>
            <w:r w:rsidRPr="00A01495">
              <w:rPr>
                <w:rFonts w:ascii="Arial" w:hAnsi="Arial" w:cs="Arial"/>
                <w:sz w:val="12"/>
              </w:rPr>
              <w:t>W tym skarbowe</w:t>
            </w:r>
          </w:p>
        </w:tc>
        <w:tc>
          <w:tcPr>
            <w:tcW w:w="365" w:type="dxa"/>
            <w:tcBorders>
              <w:top w:val="single" w:sz="4" w:space="0" w:color="auto"/>
              <w:left w:val="single" w:sz="18" w:space="0" w:color="auto"/>
              <w:bottom w:val="single" w:sz="18" w:space="0" w:color="auto"/>
              <w:right w:val="single" w:sz="4" w:space="0" w:color="auto"/>
            </w:tcBorders>
            <w:tcMar>
              <w:left w:w="28" w:type="dxa"/>
              <w:right w:w="28" w:type="dxa"/>
            </w:tcMar>
            <w:vAlign w:val="center"/>
          </w:tcPr>
          <w:p w14:paraId="2C7FACAC" w14:textId="77777777" w:rsidR="00447262" w:rsidRPr="00A01495" w:rsidRDefault="00447262" w:rsidP="00447262">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11</w:t>
            </w:r>
          </w:p>
        </w:tc>
        <w:tc>
          <w:tcPr>
            <w:tcW w:w="784" w:type="dxa"/>
            <w:tcBorders>
              <w:top w:val="single" w:sz="4" w:space="0" w:color="auto"/>
              <w:left w:val="single" w:sz="4" w:space="0" w:color="auto"/>
              <w:bottom w:val="single" w:sz="18" w:space="0" w:color="auto"/>
              <w:right w:val="single" w:sz="4" w:space="0" w:color="auto"/>
            </w:tcBorders>
            <w:vAlign w:val="center"/>
          </w:tcPr>
          <w:p w14:paraId="391010EF"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18" w:space="0" w:color="auto"/>
              <w:right w:val="single" w:sz="4" w:space="0" w:color="auto"/>
            </w:tcBorders>
            <w:vAlign w:val="center"/>
          </w:tcPr>
          <w:p w14:paraId="3866817C"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4F8231A9"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50B80266"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3E40F35F"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5CC56810"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1C3624E0"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643170E7"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57C52B5A"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421D08F1"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6EECD8F2"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18" w:space="0" w:color="auto"/>
            </w:tcBorders>
            <w:vAlign w:val="center"/>
          </w:tcPr>
          <w:p w14:paraId="0F4B9C20" w14:textId="77777777" w:rsidR="00447262" w:rsidRPr="00DD3EA8" w:rsidRDefault="00447262" w:rsidP="00447262">
            <w:pPr>
              <w:spacing w:after="20" w:line="120" w:lineRule="exact"/>
              <w:ind w:right="85"/>
              <w:jc w:val="right"/>
              <w:rPr>
                <w:rFonts w:ascii="Arial" w:hAnsi="Arial" w:cs="Arial"/>
                <w:sz w:val="12"/>
                <w:szCs w:val="12"/>
              </w:rPr>
            </w:pPr>
          </w:p>
        </w:tc>
      </w:tr>
    </w:tbl>
    <w:p w14:paraId="431CC71E" w14:textId="77777777" w:rsidR="006F1A98" w:rsidRPr="00CE79D7" w:rsidRDefault="006F1A98" w:rsidP="0018427C">
      <w:pPr>
        <w:pStyle w:val="Tekstpodstawowywcity"/>
        <w:spacing w:line="220" w:lineRule="exact"/>
        <w:ind w:left="0" w:firstLine="0"/>
        <w:rPr>
          <w:rFonts w:cs="Arial"/>
          <w:color w:val="auto"/>
          <w:sz w:val="24"/>
          <w:szCs w:val="24"/>
        </w:rPr>
      </w:pPr>
    </w:p>
    <w:p w14:paraId="420F919B" w14:textId="77777777" w:rsidR="00F52C98" w:rsidRDefault="00F52C98" w:rsidP="00F638E6">
      <w:pPr>
        <w:spacing w:after="80" w:line="220" w:lineRule="exact"/>
        <w:outlineLvl w:val="0"/>
        <w:rPr>
          <w:rFonts w:ascii="Arial" w:hAnsi="Arial" w:cs="Arial"/>
          <w:b/>
          <w:bCs/>
        </w:rPr>
      </w:pPr>
      <w:r>
        <w:rPr>
          <w:rFonts w:ascii="Arial" w:hAnsi="Arial" w:cs="Arial"/>
          <w:b/>
          <w:bCs/>
        </w:rPr>
        <w:br w:type="page"/>
      </w:r>
    </w:p>
    <w:p w14:paraId="6A51BAA0" w14:textId="77777777" w:rsidR="00F52C98" w:rsidRDefault="00F52C98" w:rsidP="00F638E6">
      <w:pPr>
        <w:spacing w:after="80" w:line="220" w:lineRule="exact"/>
        <w:outlineLvl w:val="0"/>
        <w:rPr>
          <w:rFonts w:ascii="Arial" w:hAnsi="Arial" w:cs="Arial"/>
          <w:b/>
          <w:bCs/>
        </w:rPr>
      </w:pPr>
    </w:p>
    <w:p w14:paraId="5C718BBA" w14:textId="77777777" w:rsidR="00F638E6" w:rsidRPr="00A84152" w:rsidRDefault="00F638E6" w:rsidP="00F638E6">
      <w:pPr>
        <w:spacing w:after="80" w:line="220" w:lineRule="exact"/>
        <w:outlineLvl w:val="0"/>
        <w:rPr>
          <w:rFonts w:ascii="Arial" w:hAnsi="Arial" w:cs="Arial"/>
          <w:b/>
          <w:bCs/>
        </w:rPr>
      </w:pPr>
      <w:r w:rsidRPr="00A84152">
        <w:rPr>
          <w:rFonts w:ascii="Arial" w:hAnsi="Arial" w:cs="Arial"/>
          <w:b/>
          <w:bCs/>
        </w:rPr>
        <w:t xml:space="preserve">Dział 2.2.a. Czas trwania postępowania sądowego od dnia pierwszej rejestracji do dnia uprawomocnienia się sprawy merytorycznie zakończonej orzeczeniem w I instancji </w:t>
      </w:r>
    </w:p>
    <w:tbl>
      <w:tblPr>
        <w:tblW w:w="11039"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24"/>
        <w:gridCol w:w="395"/>
        <w:gridCol w:w="530"/>
        <w:gridCol w:w="953"/>
        <w:gridCol w:w="365"/>
        <w:gridCol w:w="784"/>
        <w:gridCol w:w="698"/>
        <w:gridCol w:w="699"/>
        <w:gridCol w:w="699"/>
        <w:gridCol w:w="699"/>
        <w:gridCol w:w="699"/>
        <w:gridCol w:w="699"/>
        <w:gridCol w:w="699"/>
        <w:gridCol w:w="699"/>
        <w:gridCol w:w="699"/>
        <w:gridCol w:w="699"/>
        <w:gridCol w:w="699"/>
      </w:tblGrid>
      <w:tr w:rsidR="00C846E7" w:rsidRPr="00A01495" w14:paraId="1BD2D002" w14:textId="77777777" w:rsidTr="008105F9">
        <w:trPr>
          <w:trHeight w:val="346"/>
        </w:trPr>
        <w:tc>
          <w:tcPr>
            <w:tcW w:w="2567" w:type="dxa"/>
            <w:gridSpan w:val="5"/>
            <w:tcBorders>
              <w:top w:val="single" w:sz="8" w:space="0" w:color="auto"/>
              <w:left w:val="single" w:sz="8" w:space="0" w:color="auto"/>
              <w:bottom w:val="nil"/>
              <w:right w:val="single" w:sz="4" w:space="0" w:color="auto"/>
            </w:tcBorders>
            <w:vAlign w:val="center"/>
          </w:tcPr>
          <w:p w14:paraId="0B0A453A" w14:textId="77777777" w:rsidR="00C846E7" w:rsidRPr="00A01495" w:rsidRDefault="00C846E7" w:rsidP="008105F9">
            <w:pPr>
              <w:pStyle w:val="Nagwek6"/>
              <w:spacing w:line="140" w:lineRule="exact"/>
              <w:rPr>
                <w:rFonts w:cs="Arial"/>
                <w:sz w:val="14"/>
                <w:szCs w:val="14"/>
              </w:rPr>
            </w:pPr>
            <w:r w:rsidRPr="00A01495">
              <w:rPr>
                <w:rFonts w:cs="Arial"/>
                <w:b w:val="0"/>
                <w:sz w:val="14"/>
                <w:szCs w:val="14"/>
              </w:rPr>
              <w:t xml:space="preserve">SPRAWY </w:t>
            </w:r>
            <w:r w:rsidRPr="00A01495">
              <w:rPr>
                <w:rFonts w:cs="Arial"/>
                <w:sz w:val="14"/>
                <w:szCs w:val="14"/>
              </w:rPr>
              <w:t>wg repertoriów</w:t>
            </w:r>
          </w:p>
          <w:p w14:paraId="240E6FB4" w14:textId="77777777" w:rsidR="00C846E7" w:rsidRPr="00A01495" w:rsidRDefault="00C846E7" w:rsidP="008105F9">
            <w:pPr>
              <w:spacing w:line="140" w:lineRule="exact"/>
              <w:jc w:val="center"/>
              <w:rPr>
                <w:rFonts w:ascii="Arial" w:hAnsi="Arial" w:cs="Arial"/>
                <w:b/>
                <w:sz w:val="14"/>
              </w:rPr>
            </w:pPr>
            <w:r w:rsidRPr="00A01495">
              <w:rPr>
                <w:rFonts w:ascii="Arial" w:hAnsi="Arial" w:cs="Arial"/>
                <w:sz w:val="14"/>
                <w:szCs w:val="14"/>
              </w:rPr>
              <w:t>(wykazów</w:t>
            </w:r>
            <w:r w:rsidRPr="00A01495">
              <w:rPr>
                <w:rFonts w:ascii="Arial" w:hAnsi="Arial" w:cs="Arial"/>
                <w:sz w:val="14"/>
              </w:rPr>
              <w:t>)</w:t>
            </w:r>
          </w:p>
        </w:tc>
        <w:tc>
          <w:tcPr>
            <w:tcW w:w="784" w:type="dxa"/>
            <w:tcBorders>
              <w:top w:val="single" w:sz="8" w:space="0" w:color="auto"/>
              <w:left w:val="single" w:sz="4" w:space="0" w:color="auto"/>
              <w:bottom w:val="single" w:sz="4" w:space="0" w:color="auto"/>
              <w:right w:val="single" w:sz="4" w:space="0" w:color="auto"/>
            </w:tcBorders>
            <w:vAlign w:val="center"/>
          </w:tcPr>
          <w:p w14:paraId="58E0179E" w14:textId="77777777" w:rsidR="00C846E7" w:rsidRPr="00C846E7" w:rsidRDefault="00C846E7" w:rsidP="008105F9">
            <w:pPr>
              <w:spacing w:line="140" w:lineRule="exact"/>
              <w:jc w:val="center"/>
              <w:rPr>
                <w:rFonts w:ascii="Arial" w:hAnsi="Arial" w:cs="Arial"/>
                <w:sz w:val="10"/>
                <w:szCs w:val="10"/>
              </w:rPr>
            </w:pPr>
            <w:r w:rsidRPr="00C846E7">
              <w:rPr>
                <w:rFonts w:ascii="Arial" w:hAnsi="Arial" w:cs="Arial"/>
                <w:sz w:val="10"/>
                <w:szCs w:val="10"/>
              </w:rPr>
              <w:t>Razem</w:t>
            </w:r>
          </w:p>
          <w:p w14:paraId="27F6F053"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(kol. 2 do 12)</w:t>
            </w:r>
          </w:p>
        </w:tc>
        <w:tc>
          <w:tcPr>
            <w:tcW w:w="698" w:type="dxa"/>
            <w:tcBorders>
              <w:top w:val="single" w:sz="8" w:space="0" w:color="auto"/>
              <w:left w:val="single" w:sz="4" w:space="0" w:color="auto"/>
              <w:bottom w:val="single" w:sz="4" w:space="0" w:color="auto"/>
              <w:right w:val="single" w:sz="4" w:space="0" w:color="auto"/>
            </w:tcBorders>
            <w:vAlign w:val="center"/>
          </w:tcPr>
          <w:p w14:paraId="476E7785"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Do 15 dni</w:t>
            </w:r>
          </w:p>
        </w:tc>
        <w:tc>
          <w:tcPr>
            <w:tcW w:w="699" w:type="dxa"/>
            <w:tcBorders>
              <w:top w:val="single" w:sz="8" w:space="0" w:color="auto"/>
              <w:left w:val="single" w:sz="4" w:space="0" w:color="auto"/>
              <w:bottom w:val="single" w:sz="4" w:space="0" w:color="auto"/>
              <w:right w:val="single" w:sz="4" w:space="0" w:color="auto"/>
            </w:tcBorders>
            <w:vAlign w:val="center"/>
          </w:tcPr>
          <w:p w14:paraId="73EBFB36"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15 dni </w:t>
            </w:r>
            <w:r w:rsidRPr="00C846E7">
              <w:rPr>
                <w:rFonts w:ascii="Arial" w:hAnsi="Arial" w:cs="Arial"/>
                <w:sz w:val="10"/>
                <w:szCs w:val="10"/>
              </w:rPr>
              <w:br/>
              <w:t>do 1 mies.</w:t>
            </w:r>
          </w:p>
        </w:tc>
        <w:tc>
          <w:tcPr>
            <w:tcW w:w="699" w:type="dxa"/>
            <w:tcBorders>
              <w:top w:val="single" w:sz="8" w:space="0" w:color="auto"/>
              <w:left w:val="single" w:sz="4" w:space="0" w:color="auto"/>
              <w:bottom w:val="single" w:sz="4" w:space="0" w:color="auto"/>
              <w:right w:val="single" w:sz="4" w:space="0" w:color="auto"/>
            </w:tcBorders>
            <w:vAlign w:val="center"/>
          </w:tcPr>
          <w:p w14:paraId="3F1134E9"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1</w:t>
            </w:r>
            <w:r w:rsidRPr="00C846E7">
              <w:rPr>
                <w:rFonts w:ascii="Arial" w:hAnsi="Arial" w:cs="Arial"/>
                <w:sz w:val="10"/>
                <w:szCs w:val="10"/>
              </w:rPr>
              <w:br/>
              <w:t xml:space="preserve"> do 2 mies.</w:t>
            </w:r>
          </w:p>
        </w:tc>
        <w:tc>
          <w:tcPr>
            <w:tcW w:w="699" w:type="dxa"/>
            <w:tcBorders>
              <w:top w:val="single" w:sz="8" w:space="0" w:color="auto"/>
              <w:left w:val="single" w:sz="4" w:space="0" w:color="auto"/>
              <w:bottom w:val="single" w:sz="4" w:space="0" w:color="auto"/>
              <w:right w:val="single" w:sz="4" w:space="0" w:color="auto"/>
            </w:tcBorders>
            <w:vAlign w:val="center"/>
          </w:tcPr>
          <w:p w14:paraId="1227B6DF"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2 </w:t>
            </w:r>
            <w:r w:rsidRPr="00C846E7">
              <w:rPr>
                <w:rFonts w:ascii="Arial" w:hAnsi="Arial" w:cs="Arial"/>
                <w:sz w:val="10"/>
                <w:szCs w:val="10"/>
              </w:rPr>
              <w:br/>
              <w:t>do 3 mies.</w:t>
            </w:r>
          </w:p>
        </w:tc>
        <w:tc>
          <w:tcPr>
            <w:tcW w:w="699" w:type="dxa"/>
            <w:tcBorders>
              <w:top w:val="single" w:sz="8" w:space="0" w:color="auto"/>
              <w:left w:val="single" w:sz="4" w:space="0" w:color="auto"/>
              <w:bottom w:val="single" w:sz="4" w:space="0" w:color="auto"/>
              <w:right w:val="single" w:sz="4" w:space="0" w:color="auto"/>
            </w:tcBorders>
            <w:vAlign w:val="center"/>
          </w:tcPr>
          <w:p w14:paraId="189F55E4"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3 do </w:t>
            </w:r>
          </w:p>
          <w:p w14:paraId="33AECD3E"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6 mies.</w:t>
            </w:r>
          </w:p>
        </w:tc>
        <w:tc>
          <w:tcPr>
            <w:tcW w:w="699" w:type="dxa"/>
            <w:tcBorders>
              <w:top w:val="single" w:sz="8" w:space="0" w:color="auto"/>
              <w:left w:val="single" w:sz="4" w:space="0" w:color="auto"/>
              <w:bottom w:val="single" w:sz="4" w:space="0" w:color="auto"/>
              <w:right w:val="single" w:sz="4" w:space="0" w:color="auto"/>
            </w:tcBorders>
            <w:vAlign w:val="center"/>
          </w:tcPr>
          <w:p w14:paraId="54048CF4"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6 do </w:t>
            </w:r>
          </w:p>
          <w:p w14:paraId="4DA046C7"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12 mies.</w:t>
            </w:r>
          </w:p>
        </w:tc>
        <w:tc>
          <w:tcPr>
            <w:tcW w:w="699" w:type="dxa"/>
            <w:tcBorders>
              <w:top w:val="single" w:sz="8" w:space="0" w:color="auto"/>
              <w:left w:val="single" w:sz="4" w:space="0" w:color="auto"/>
              <w:bottom w:val="single" w:sz="4" w:space="0" w:color="auto"/>
              <w:right w:val="single" w:sz="4" w:space="0" w:color="auto"/>
            </w:tcBorders>
            <w:vAlign w:val="center"/>
          </w:tcPr>
          <w:p w14:paraId="18C82DD7"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12 mies. Do 2 lat</w:t>
            </w:r>
          </w:p>
        </w:tc>
        <w:tc>
          <w:tcPr>
            <w:tcW w:w="699" w:type="dxa"/>
            <w:tcBorders>
              <w:top w:val="single" w:sz="8" w:space="0" w:color="auto"/>
              <w:left w:val="single" w:sz="4" w:space="0" w:color="auto"/>
              <w:bottom w:val="single" w:sz="4" w:space="0" w:color="auto"/>
              <w:right w:val="single" w:sz="4" w:space="0" w:color="auto"/>
            </w:tcBorders>
            <w:vAlign w:val="center"/>
          </w:tcPr>
          <w:p w14:paraId="52935A03"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2 do </w:t>
            </w:r>
          </w:p>
          <w:p w14:paraId="79F0F4CF"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3 lat</w:t>
            </w:r>
          </w:p>
        </w:tc>
        <w:tc>
          <w:tcPr>
            <w:tcW w:w="699" w:type="dxa"/>
            <w:tcBorders>
              <w:top w:val="single" w:sz="8" w:space="0" w:color="auto"/>
              <w:left w:val="single" w:sz="4" w:space="0" w:color="auto"/>
              <w:bottom w:val="single" w:sz="4" w:space="0" w:color="auto"/>
              <w:right w:val="single" w:sz="4" w:space="0" w:color="auto"/>
            </w:tcBorders>
            <w:vAlign w:val="center"/>
          </w:tcPr>
          <w:p w14:paraId="2BECB398"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3 do</w:t>
            </w:r>
          </w:p>
          <w:p w14:paraId="32B29494"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5 lat</w:t>
            </w:r>
          </w:p>
        </w:tc>
        <w:tc>
          <w:tcPr>
            <w:tcW w:w="699" w:type="dxa"/>
            <w:tcBorders>
              <w:top w:val="single" w:sz="8" w:space="0" w:color="auto"/>
              <w:left w:val="single" w:sz="4" w:space="0" w:color="auto"/>
              <w:bottom w:val="single" w:sz="4" w:space="0" w:color="auto"/>
              <w:right w:val="single" w:sz="4" w:space="0" w:color="auto"/>
            </w:tcBorders>
            <w:vAlign w:val="center"/>
          </w:tcPr>
          <w:p w14:paraId="07FABAC0"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5 do</w:t>
            </w:r>
          </w:p>
          <w:p w14:paraId="38DB0814"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8 lat </w:t>
            </w:r>
          </w:p>
        </w:tc>
        <w:tc>
          <w:tcPr>
            <w:tcW w:w="699" w:type="dxa"/>
            <w:tcBorders>
              <w:top w:val="single" w:sz="8" w:space="0" w:color="auto"/>
              <w:left w:val="single" w:sz="4" w:space="0" w:color="auto"/>
              <w:bottom w:val="single" w:sz="4" w:space="0" w:color="auto"/>
              <w:right w:val="single" w:sz="8" w:space="0" w:color="auto"/>
            </w:tcBorders>
            <w:vAlign w:val="center"/>
          </w:tcPr>
          <w:p w14:paraId="45D1C72C"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Ponad 8 lat</w:t>
            </w:r>
          </w:p>
        </w:tc>
      </w:tr>
      <w:tr w:rsidR="00C846E7" w:rsidRPr="00A01495" w14:paraId="7057CF63" w14:textId="77777777" w:rsidTr="008105F9">
        <w:trPr>
          <w:trHeight w:val="169"/>
        </w:trPr>
        <w:tc>
          <w:tcPr>
            <w:tcW w:w="2567" w:type="dxa"/>
            <w:gridSpan w:val="5"/>
            <w:tcBorders>
              <w:top w:val="single" w:sz="4" w:space="0" w:color="auto"/>
              <w:left w:val="single" w:sz="8" w:space="0" w:color="auto"/>
              <w:bottom w:val="single" w:sz="8" w:space="0" w:color="auto"/>
              <w:right w:val="single" w:sz="4" w:space="0" w:color="auto"/>
            </w:tcBorders>
            <w:vAlign w:val="center"/>
          </w:tcPr>
          <w:p w14:paraId="01829B39" w14:textId="77777777" w:rsidR="00C846E7" w:rsidRPr="00A01495" w:rsidRDefault="00C846E7" w:rsidP="008105F9">
            <w:pPr>
              <w:spacing w:line="120" w:lineRule="exact"/>
              <w:jc w:val="center"/>
              <w:rPr>
                <w:rFonts w:ascii="Arial" w:hAnsi="Arial" w:cs="Arial"/>
                <w:sz w:val="12"/>
                <w:szCs w:val="12"/>
              </w:rPr>
            </w:pPr>
            <w:r w:rsidRPr="00A01495">
              <w:rPr>
                <w:rFonts w:ascii="Arial" w:hAnsi="Arial" w:cs="Arial"/>
                <w:sz w:val="12"/>
                <w:szCs w:val="12"/>
              </w:rPr>
              <w:t xml:space="preserve">0 </w:t>
            </w:r>
          </w:p>
        </w:tc>
        <w:tc>
          <w:tcPr>
            <w:tcW w:w="784" w:type="dxa"/>
            <w:tcBorders>
              <w:top w:val="single" w:sz="4" w:space="0" w:color="auto"/>
              <w:left w:val="single" w:sz="4" w:space="0" w:color="auto"/>
              <w:bottom w:val="single" w:sz="4" w:space="0" w:color="auto"/>
              <w:right w:val="single" w:sz="4" w:space="0" w:color="auto"/>
            </w:tcBorders>
            <w:vAlign w:val="center"/>
          </w:tcPr>
          <w:p w14:paraId="0A89798E"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w:t>
            </w:r>
          </w:p>
        </w:tc>
        <w:tc>
          <w:tcPr>
            <w:tcW w:w="698" w:type="dxa"/>
            <w:tcBorders>
              <w:top w:val="single" w:sz="4" w:space="0" w:color="auto"/>
              <w:left w:val="single" w:sz="4" w:space="0" w:color="auto"/>
              <w:bottom w:val="single" w:sz="4" w:space="0" w:color="auto"/>
              <w:right w:val="single" w:sz="4" w:space="0" w:color="auto"/>
            </w:tcBorders>
            <w:vAlign w:val="center"/>
          </w:tcPr>
          <w:p w14:paraId="5708F7A1"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2</w:t>
            </w:r>
          </w:p>
        </w:tc>
        <w:tc>
          <w:tcPr>
            <w:tcW w:w="699" w:type="dxa"/>
            <w:tcBorders>
              <w:top w:val="single" w:sz="4" w:space="0" w:color="auto"/>
              <w:left w:val="single" w:sz="4" w:space="0" w:color="auto"/>
              <w:bottom w:val="single" w:sz="4" w:space="0" w:color="auto"/>
              <w:right w:val="single" w:sz="4" w:space="0" w:color="auto"/>
            </w:tcBorders>
            <w:vAlign w:val="center"/>
          </w:tcPr>
          <w:p w14:paraId="0E10C5ED"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3</w:t>
            </w:r>
          </w:p>
        </w:tc>
        <w:tc>
          <w:tcPr>
            <w:tcW w:w="699" w:type="dxa"/>
            <w:tcBorders>
              <w:top w:val="single" w:sz="4" w:space="0" w:color="auto"/>
              <w:left w:val="single" w:sz="4" w:space="0" w:color="auto"/>
              <w:bottom w:val="single" w:sz="4" w:space="0" w:color="auto"/>
              <w:right w:val="single" w:sz="4" w:space="0" w:color="auto"/>
            </w:tcBorders>
            <w:vAlign w:val="center"/>
          </w:tcPr>
          <w:p w14:paraId="3485DC95"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4</w:t>
            </w:r>
          </w:p>
        </w:tc>
        <w:tc>
          <w:tcPr>
            <w:tcW w:w="699" w:type="dxa"/>
            <w:tcBorders>
              <w:top w:val="single" w:sz="4" w:space="0" w:color="auto"/>
              <w:left w:val="single" w:sz="4" w:space="0" w:color="auto"/>
              <w:bottom w:val="single" w:sz="4" w:space="0" w:color="auto"/>
              <w:right w:val="single" w:sz="4" w:space="0" w:color="auto"/>
            </w:tcBorders>
            <w:vAlign w:val="center"/>
          </w:tcPr>
          <w:p w14:paraId="0E6BFE8C"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5</w:t>
            </w:r>
          </w:p>
        </w:tc>
        <w:tc>
          <w:tcPr>
            <w:tcW w:w="699" w:type="dxa"/>
            <w:tcBorders>
              <w:top w:val="single" w:sz="4" w:space="0" w:color="auto"/>
              <w:left w:val="single" w:sz="4" w:space="0" w:color="auto"/>
              <w:bottom w:val="single" w:sz="4" w:space="0" w:color="auto"/>
              <w:right w:val="single" w:sz="4" w:space="0" w:color="auto"/>
            </w:tcBorders>
            <w:vAlign w:val="center"/>
          </w:tcPr>
          <w:p w14:paraId="60110019"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6</w:t>
            </w:r>
          </w:p>
        </w:tc>
        <w:tc>
          <w:tcPr>
            <w:tcW w:w="699" w:type="dxa"/>
            <w:tcBorders>
              <w:top w:val="single" w:sz="4" w:space="0" w:color="auto"/>
              <w:left w:val="single" w:sz="4" w:space="0" w:color="auto"/>
              <w:bottom w:val="single" w:sz="4" w:space="0" w:color="auto"/>
              <w:right w:val="single" w:sz="4" w:space="0" w:color="auto"/>
            </w:tcBorders>
            <w:vAlign w:val="center"/>
          </w:tcPr>
          <w:p w14:paraId="073DA49D"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7</w:t>
            </w:r>
          </w:p>
        </w:tc>
        <w:tc>
          <w:tcPr>
            <w:tcW w:w="699" w:type="dxa"/>
            <w:tcBorders>
              <w:top w:val="single" w:sz="4" w:space="0" w:color="auto"/>
              <w:left w:val="single" w:sz="4" w:space="0" w:color="auto"/>
              <w:bottom w:val="single" w:sz="4" w:space="0" w:color="auto"/>
              <w:right w:val="single" w:sz="4" w:space="0" w:color="auto"/>
            </w:tcBorders>
            <w:vAlign w:val="center"/>
          </w:tcPr>
          <w:p w14:paraId="62E0D33B"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8</w:t>
            </w:r>
          </w:p>
        </w:tc>
        <w:tc>
          <w:tcPr>
            <w:tcW w:w="699" w:type="dxa"/>
            <w:tcBorders>
              <w:top w:val="single" w:sz="4" w:space="0" w:color="auto"/>
              <w:left w:val="single" w:sz="4" w:space="0" w:color="auto"/>
              <w:bottom w:val="single" w:sz="4" w:space="0" w:color="auto"/>
              <w:right w:val="single" w:sz="4" w:space="0" w:color="auto"/>
            </w:tcBorders>
            <w:vAlign w:val="center"/>
          </w:tcPr>
          <w:p w14:paraId="6614611D"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9</w:t>
            </w:r>
          </w:p>
        </w:tc>
        <w:tc>
          <w:tcPr>
            <w:tcW w:w="699" w:type="dxa"/>
            <w:tcBorders>
              <w:top w:val="single" w:sz="4" w:space="0" w:color="auto"/>
              <w:left w:val="single" w:sz="4" w:space="0" w:color="auto"/>
              <w:bottom w:val="single" w:sz="4" w:space="0" w:color="auto"/>
              <w:right w:val="single" w:sz="4" w:space="0" w:color="auto"/>
            </w:tcBorders>
            <w:vAlign w:val="center"/>
          </w:tcPr>
          <w:p w14:paraId="36DE77D8"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10</w:t>
            </w:r>
          </w:p>
        </w:tc>
        <w:tc>
          <w:tcPr>
            <w:tcW w:w="699" w:type="dxa"/>
            <w:tcBorders>
              <w:top w:val="single" w:sz="4" w:space="0" w:color="auto"/>
              <w:left w:val="single" w:sz="4" w:space="0" w:color="auto"/>
              <w:bottom w:val="single" w:sz="4" w:space="0" w:color="auto"/>
              <w:right w:val="single" w:sz="4" w:space="0" w:color="auto"/>
            </w:tcBorders>
            <w:vAlign w:val="center"/>
          </w:tcPr>
          <w:p w14:paraId="0FA858F0"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11</w:t>
            </w:r>
          </w:p>
        </w:tc>
        <w:tc>
          <w:tcPr>
            <w:tcW w:w="699" w:type="dxa"/>
            <w:tcBorders>
              <w:top w:val="single" w:sz="4" w:space="0" w:color="auto"/>
              <w:left w:val="single" w:sz="4" w:space="0" w:color="auto"/>
              <w:bottom w:val="single" w:sz="4" w:space="0" w:color="auto"/>
              <w:right w:val="single" w:sz="8" w:space="0" w:color="auto"/>
            </w:tcBorders>
            <w:vAlign w:val="center"/>
          </w:tcPr>
          <w:p w14:paraId="48689CE5"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12</w:t>
            </w:r>
          </w:p>
        </w:tc>
      </w:tr>
      <w:tr w:rsidR="00B65FF0" w:rsidRPr="00A01495" w14:paraId="347E87EA" w14:textId="77777777" w:rsidTr="00B65FF0">
        <w:trPr>
          <w:trHeight w:val="227"/>
        </w:trPr>
        <w:tc>
          <w:tcPr>
            <w:tcW w:w="324" w:type="dxa"/>
            <w:vMerge w:val="restart"/>
            <w:tcBorders>
              <w:top w:val="nil"/>
              <w:left w:val="single" w:sz="8" w:space="0" w:color="auto"/>
              <w:right w:val="single" w:sz="4" w:space="0" w:color="auto"/>
            </w:tcBorders>
            <w:vAlign w:val="center"/>
          </w:tcPr>
          <w:p w14:paraId="73BBECC4" w14:textId="77777777" w:rsidR="00B65FF0" w:rsidRPr="00A01495" w:rsidRDefault="00B65FF0" w:rsidP="00B65FF0">
            <w:pPr>
              <w:spacing w:after="20" w:line="120" w:lineRule="exact"/>
              <w:ind w:left="85" w:right="85"/>
              <w:rPr>
                <w:rFonts w:ascii="Arial" w:hAnsi="Arial" w:cs="Arial"/>
                <w:b/>
                <w:bCs/>
                <w:sz w:val="12"/>
              </w:rPr>
            </w:pPr>
            <w:r w:rsidRPr="00A01495">
              <w:rPr>
                <w:rFonts w:ascii="Arial" w:hAnsi="Arial" w:cs="Arial"/>
                <w:b/>
                <w:bCs/>
                <w:sz w:val="12"/>
              </w:rPr>
              <w:t>K</w:t>
            </w:r>
          </w:p>
        </w:tc>
        <w:tc>
          <w:tcPr>
            <w:tcW w:w="1878" w:type="dxa"/>
            <w:gridSpan w:val="3"/>
            <w:tcBorders>
              <w:top w:val="nil"/>
              <w:left w:val="single" w:sz="4" w:space="0" w:color="auto"/>
              <w:bottom w:val="single" w:sz="4" w:space="0" w:color="auto"/>
              <w:right w:val="single" w:sz="18" w:space="0" w:color="auto"/>
            </w:tcBorders>
            <w:vAlign w:val="center"/>
          </w:tcPr>
          <w:p w14:paraId="0B771950"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suma wierszy 02, 04, 05, 06-08</w:t>
            </w:r>
          </w:p>
        </w:tc>
        <w:tc>
          <w:tcPr>
            <w:tcW w:w="365" w:type="dxa"/>
            <w:tcBorders>
              <w:top w:val="single" w:sz="18" w:space="0" w:color="auto"/>
              <w:left w:val="single" w:sz="18" w:space="0" w:color="auto"/>
              <w:bottom w:val="single" w:sz="4" w:space="0" w:color="auto"/>
              <w:right w:val="single" w:sz="4" w:space="0" w:color="auto"/>
            </w:tcBorders>
            <w:tcMar>
              <w:left w:w="28" w:type="dxa"/>
              <w:right w:w="28" w:type="dxa"/>
            </w:tcMar>
            <w:vAlign w:val="center"/>
          </w:tcPr>
          <w:p w14:paraId="7312BA25" w14:textId="77777777" w:rsidR="00B65FF0" w:rsidRPr="00A01495" w:rsidRDefault="00B65FF0" w:rsidP="00B65FF0">
            <w:pPr>
              <w:spacing w:before="100" w:beforeAutospacing="1" w:after="100" w:afterAutospacing="1"/>
              <w:jc w:val="center"/>
              <w:rPr>
                <w:rFonts w:ascii="Arial" w:hAnsi="Arial" w:cs="Arial"/>
                <w:sz w:val="12"/>
              </w:rPr>
            </w:pPr>
            <w:r w:rsidRPr="00A01495">
              <w:rPr>
                <w:rFonts w:ascii="Arial" w:hAnsi="Arial" w:cs="Arial"/>
                <w:sz w:val="12"/>
              </w:rPr>
              <w:t>01</w:t>
            </w:r>
          </w:p>
        </w:tc>
        <w:tc>
          <w:tcPr>
            <w:tcW w:w="784" w:type="dxa"/>
            <w:tcBorders>
              <w:top w:val="single" w:sz="18" w:space="0" w:color="auto"/>
              <w:left w:val="single" w:sz="4" w:space="0" w:color="auto"/>
              <w:bottom w:val="single" w:sz="4" w:space="0" w:color="auto"/>
              <w:right w:val="single" w:sz="4" w:space="0" w:color="auto"/>
            </w:tcBorders>
            <w:vAlign w:val="center"/>
          </w:tcPr>
          <w:p w14:paraId="307C2477"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147</w:t>
            </w:r>
          </w:p>
        </w:tc>
        <w:tc>
          <w:tcPr>
            <w:tcW w:w="698" w:type="dxa"/>
            <w:tcBorders>
              <w:top w:val="single" w:sz="18" w:space="0" w:color="auto"/>
              <w:left w:val="single" w:sz="4" w:space="0" w:color="auto"/>
              <w:bottom w:val="single" w:sz="4" w:space="0" w:color="auto"/>
              <w:right w:val="single" w:sz="4" w:space="0" w:color="auto"/>
            </w:tcBorders>
            <w:vAlign w:val="center"/>
          </w:tcPr>
          <w:p w14:paraId="258FA8FF"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18" w:space="0" w:color="auto"/>
              <w:left w:val="single" w:sz="4" w:space="0" w:color="auto"/>
              <w:bottom w:val="single" w:sz="4" w:space="0" w:color="auto"/>
              <w:right w:val="single" w:sz="4" w:space="0" w:color="auto"/>
            </w:tcBorders>
            <w:vAlign w:val="center"/>
          </w:tcPr>
          <w:p w14:paraId="13530838"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18" w:space="0" w:color="auto"/>
              <w:left w:val="single" w:sz="4" w:space="0" w:color="auto"/>
              <w:bottom w:val="single" w:sz="4" w:space="0" w:color="auto"/>
              <w:right w:val="single" w:sz="4" w:space="0" w:color="auto"/>
            </w:tcBorders>
            <w:vAlign w:val="center"/>
          </w:tcPr>
          <w:p w14:paraId="736F0E0E"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28</w:t>
            </w:r>
          </w:p>
        </w:tc>
        <w:tc>
          <w:tcPr>
            <w:tcW w:w="699" w:type="dxa"/>
            <w:tcBorders>
              <w:top w:val="single" w:sz="18" w:space="0" w:color="auto"/>
              <w:left w:val="single" w:sz="4" w:space="0" w:color="auto"/>
              <w:bottom w:val="single" w:sz="4" w:space="0" w:color="auto"/>
              <w:right w:val="single" w:sz="4" w:space="0" w:color="auto"/>
            </w:tcBorders>
            <w:vAlign w:val="center"/>
          </w:tcPr>
          <w:p w14:paraId="067B1465"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22</w:t>
            </w:r>
          </w:p>
        </w:tc>
        <w:tc>
          <w:tcPr>
            <w:tcW w:w="699" w:type="dxa"/>
            <w:tcBorders>
              <w:top w:val="single" w:sz="18" w:space="0" w:color="auto"/>
              <w:left w:val="single" w:sz="4" w:space="0" w:color="auto"/>
              <w:bottom w:val="single" w:sz="4" w:space="0" w:color="auto"/>
              <w:right w:val="single" w:sz="4" w:space="0" w:color="auto"/>
            </w:tcBorders>
            <w:vAlign w:val="center"/>
          </w:tcPr>
          <w:p w14:paraId="3ACA09FC"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35</w:t>
            </w:r>
          </w:p>
        </w:tc>
        <w:tc>
          <w:tcPr>
            <w:tcW w:w="699" w:type="dxa"/>
            <w:tcBorders>
              <w:top w:val="single" w:sz="18" w:space="0" w:color="auto"/>
              <w:left w:val="single" w:sz="4" w:space="0" w:color="auto"/>
              <w:bottom w:val="single" w:sz="4" w:space="0" w:color="auto"/>
              <w:right w:val="single" w:sz="4" w:space="0" w:color="auto"/>
            </w:tcBorders>
            <w:vAlign w:val="center"/>
          </w:tcPr>
          <w:p w14:paraId="73EDD139"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36</w:t>
            </w:r>
          </w:p>
        </w:tc>
        <w:tc>
          <w:tcPr>
            <w:tcW w:w="699" w:type="dxa"/>
            <w:tcBorders>
              <w:top w:val="single" w:sz="18" w:space="0" w:color="auto"/>
              <w:left w:val="single" w:sz="4" w:space="0" w:color="auto"/>
              <w:bottom w:val="single" w:sz="4" w:space="0" w:color="auto"/>
              <w:right w:val="single" w:sz="4" w:space="0" w:color="auto"/>
            </w:tcBorders>
            <w:vAlign w:val="center"/>
          </w:tcPr>
          <w:p w14:paraId="05807F42"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11</w:t>
            </w:r>
          </w:p>
        </w:tc>
        <w:tc>
          <w:tcPr>
            <w:tcW w:w="699" w:type="dxa"/>
            <w:tcBorders>
              <w:top w:val="single" w:sz="18" w:space="0" w:color="auto"/>
              <w:left w:val="single" w:sz="4" w:space="0" w:color="auto"/>
              <w:bottom w:val="single" w:sz="4" w:space="0" w:color="auto"/>
              <w:right w:val="single" w:sz="4" w:space="0" w:color="auto"/>
            </w:tcBorders>
            <w:vAlign w:val="center"/>
          </w:tcPr>
          <w:p w14:paraId="2D9EAAB8"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7</w:t>
            </w:r>
          </w:p>
        </w:tc>
        <w:tc>
          <w:tcPr>
            <w:tcW w:w="699" w:type="dxa"/>
            <w:tcBorders>
              <w:top w:val="single" w:sz="18" w:space="0" w:color="auto"/>
              <w:left w:val="single" w:sz="4" w:space="0" w:color="auto"/>
              <w:bottom w:val="single" w:sz="4" w:space="0" w:color="auto"/>
              <w:right w:val="single" w:sz="4" w:space="0" w:color="auto"/>
            </w:tcBorders>
            <w:vAlign w:val="center"/>
          </w:tcPr>
          <w:p w14:paraId="3B0820F9"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18" w:space="0" w:color="auto"/>
              <w:left w:val="single" w:sz="4" w:space="0" w:color="auto"/>
              <w:bottom w:val="single" w:sz="4" w:space="0" w:color="auto"/>
              <w:right w:val="single" w:sz="4" w:space="0" w:color="auto"/>
            </w:tcBorders>
            <w:vAlign w:val="center"/>
          </w:tcPr>
          <w:p w14:paraId="41E5B8EA"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18" w:space="0" w:color="auto"/>
              <w:left w:val="single" w:sz="4" w:space="0" w:color="auto"/>
              <w:bottom w:val="single" w:sz="4" w:space="0" w:color="auto"/>
              <w:right w:val="single" w:sz="18" w:space="0" w:color="auto"/>
            </w:tcBorders>
            <w:vAlign w:val="center"/>
          </w:tcPr>
          <w:p w14:paraId="24F3B549"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339B3793" w14:textId="77777777" w:rsidTr="00B65FF0">
        <w:trPr>
          <w:trHeight w:val="227"/>
        </w:trPr>
        <w:tc>
          <w:tcPr>
            <w:tcW w:w="324" w:type="dxa"/>
            <w:vMerge/>
            <w:tcBorders>
              <w:left w:val="single" w:sz="8" w:space="0" w:color="auto"/>
              <w:right w:val="single" w:sz="4" w:space="0" w:color="auto"/>
            </w:tcBorders>
            <w:vAlign w:val="center"/>
          </w:tcPr>
          <w:p w14:paraId="7530E00A" w14:textId="77777777" w:rsidR="00B65FF0" w:rsidRPr="00A01495" w:rsidRDefault="00B65FF0" w:rsidP="00B65FF0">
            <w:pPr>
              <w:rPr>
                <w:rFonts w:ascii="Arial" w:hAnsi="Arial" w:cs="Arial"/>
                <w:sz w:val="12"/>
              </w:rPr>
            </w:pPr>
          </w:p>
        </w:tc>
        <w:tc>
          <w:tcPr>
            <w:tcW w:w="395" w:type="dxa"/>
            <w:vMerge w:val="restart"/>
            <w:tcBorders>
              <w:top w:val="single" w:sz="4" w:space="0" w:color="auto"/>
              <w:left w:val="single" w:sz="4" w:space="0" w:color="auto"/>
              <w:right w:val="single" w:sz="4" w:space="0" w:color="auto"/>
            </w:tcBorders>
            <w:vAlign w:val="center"/>
          </w:tcPr>
          <w:p w14:paraId="6F0FDD23" w14:textId="77777777" w:rsidR="00B65FF0" w:rsidRPr="00A01495" w:rsidRDefault="00B65FF0" w:rsidP="00B65FF0">
            <w:pPr>
              <w:spacing w:after="20" w:line="120" w:lineRule="exact"/>
              <w:ind w:left="36" w:right="-13"/>
              <w:rPr>
                <w:rFonts w:ascii="Arial" w:hAnsi="Arial" w:cs="Arial"/>
                <w:sz w:val="12"/>
              </w:rPr>
            </w:pPr>
            <w:r w:rsidRPr="00A01495">
              <w:rPr>
                <w:rFonts w:ascii="Arial" w:hAnsi="Arial" w:cs="Arial"/>
                <w:sz w:val="12"/>
              </w:rPr>
              <w:t xml:space="preserve">z oskarżenia </w:t>
            </w:r>
          </w:p>
        </w:tc>
        <w:tc>
          <w:tcPr>
            <w:tcW w:w="530" w:type="dxa"/>
            <w:vMerge w:val="restart"/>
            <w:tcBorders>
              <w:top w:val="single" w:sz="4" w:space="0" w:color="auto"/>
              <w:left w:val="single" w:sz="4" w:space="0" w:color="auto"/>
              <w:right w:val="nil"/>
            </w:tcBorders>
            <w:vAlign w:val="center"/>
          </w:tcPr>
          <w:p w14:paraId="4EA36B25"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publicznego</w:t>
            </w:r>
          </w:p>
        </w:tc>
        <w:tc>
          <w:tcPr>
            <w:tcW w:w="953" w:type="dxa"/>
            <w:tcBorders>
              <w:top w:val="single" w:sz="4" w:space="0" w:color="auto"/>
              <w:left w:val="single" w:sz="4" w:space="0" w:color="auto"/>
              <w:bottom w:val="single" w:sz="4" w:space="0" w:color="auto"/>
              <w:right w:val="single" w:sz="18" w:space="0" w:color="auto"/>
            </w:tcBorders>
            <w:vAlign w:val="center"/>
          </w:tcPr>
          <w:p w14:paraId="6E5245C7" w14:textId="77777777" w:rsidR="00B65FF0" w:rsidRPr="00A01495" w:rsidRDefault="00B65FF0" w:rsidP="00B65FF0">
            <w:pPr>
              <w:spacing w:after="20" w:line="120" w:lineRule="exact"/>
              <w:ind w:right="85"/>
              <w:rPr>
                <w:rFonts w:ascii="Arial" w:hAnsi="Arial" w:cs="Arial"/>
                <w:sz w:val="12"/>
              </w:rPr>
            </w:pPr>
            <w:r w:rsidRPr="00A01495">
              <w:rPr>
                <w:rFonts w:ascii="Arial" w:hAnsi="Arial" w:cs="Arial"/>
                <w:sz w:val="12"/>
              </w:rPr>
              <w:t>ogółem</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654BCD3D"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02</w:t>
            </w:r>
          </w:p>
        </w:tc>
        <w:tc>
          <w:tcPr>
            <w:tcW w:w="784" w:type="dxa"/>
            <w:tcBorders>
              <w:top w:val="single" w:sz="4" w:space="0" w:color="auto"/>
              <w:left w:val="single" w:sz="4" w:space="0" w:color="auto"/>
              <w:bottom w:val="single" w:sz="4" w:space="0" w:color="auto"/>
              <w:right w:val="single" w:sz="4" w:space="0" w:color="auto"/>
            </w:tcBorders>
            <w:vAlign w:val="center"/>
          </w:tcPr>
          <w:p w14:paraId="280D975F"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118</w:t>
            </w:r>
          </w:p>
        </w:tc>
        <w:tc>
          <w:tcPr>
            <w:tcW w:w="698" w:type="dxa"/>
            <w:tcBorders>
              <w:top w:val="single" w:sz="4" w:space="0" w:color="auto"/>
              <w:left w:val="single" w:sz="4" w:space="0" w:color="auto"/>
              <w:bottom w:val="single" w:sz="4" w:space="0" w:color="auto"/>
              <w:right w:val="single" w:sz="4" w:space="0" w:color="auto"/>
            </w:tcBorders>
            <w:vAlign w:val="center"/>
          </w:tcPr>
          <w:p w14:paraId="2C74D4CE"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914ACA5"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492FE632"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24</w:t>
            </w:r>
          </w:p>
        </w:tc>
        <w:tc>
          <w:tcPr>
            <w:tcW w:w="699" w:type="dxa"/>
            <w:tcBorders>
              <w:top w:val="single" w:sz="4" w:space="0" w:color="auto"/>
              <w:left w:val="single" w:sz="4" w:space="0" w:color="auto"/>
              <w:bottom w:val="single" w:sz="4" w:space="0" w:color="auto"/>
              <w:right w:val="single" w:sz="4" w:space="0" w:color="auto"/>
            </w:tcBorders>
            <w:vAlign w:val="center"/>
          </w:tcPr>
          <w:p w14:paraId="4D9EE51A"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19</w:t>
            </w:r>
          </w:p>
        </w:tc>
        <w:tc>
          <w:tcPr>
            <w:tcW w:w="699" w:type="dxa"/>
            <w:tcBorders>
              <w:top w:val="single" w:sz="4" w:space="0" w:color="auto"/>
              <w:left w:val="single" w:sz="4" w:space="0" w:color="auto"/>
              <w:bottom w:val="single" w:sz="4" w:space="0" w:color="auto"/>
              <w:right w:val="single" w:sz="4" w:space="0" w:color="auto"/>
            </w:tcBorders>
            <w:vAlign w:val="center"/>
          </w:tcPr>
          <w:p w14:paraId="63C80796"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27</w:t>
            </w:r>
          </w:p>
        </w:tc>
        <w:tc>
          <w:tcPr>
            <w:tcW w:w="699" w:type="dxa"/>
            <w:tcBorders>
              <w:top w:val="single" w:sz="4" w:space="0" w:color="auto"/>
              <w:left w:val="single" w:sz="4" w:space="0" w:color="auto"/>
              <w:bottom w:val="single" w:sz="4" w:space="0" w:color="auto"/>
              <w:right w:val="single" w:sz="4" w:space="0" w:color="auto"/>
            </w:tcBorders>
            <w:vAlign w:val="center"/>
          </w:tcPr>
          <w:p w14:paraId="0BD7E9F9"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30</w:t>
            </w:r>
          </w:p>
        </w:tc>
        <w:tc>
          <w:tcPr>
            <w:tcW w:w="699" w:type="dxa"/>
            <w:tcBorders>
              <w:top w:val="single" w:sz="4" w:space="0" w:color="auto"/>
              <w:left w:val="single" w:sz="4" w:space="0" w:color="auto"/>
              <w:bottom w:val="single" w:sz="4" w:space="0" w:color="auto"/>
              <w:right w:val="single" w:sz="4" w:space="0" w:color="auto"/>
            </w:tcBorders>
            <w:vAlign w:val="center"/>
          </w:tcPr>
          <w:p w14:paraId="7537BF2F"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6</w:t>
            </w:r>
          </w:p>
        </w:tc>
        <w:tc>
          <w:tcPr>
            <w:tcW w:w="699" w:type="dxa"/>
            <w:tcBorders>
              <w:top w:val="single" w:sz="4" w:space="0" w:color="auto"/>
              <w:left w:val="single" w:sz="4" w:space="0" w:color="auto"/>
              <w:bottom w:val="single" w:sz="4" w:space="0" w:color="auto"/>
              <w:right w:val="single" w:sz="4" w:space="0" w:color="auto"/>
            </w:tcBorders>
            <w:vAlign w:val="center"/>
          </w:tcPr>
          <w:p w14:paraId="76AE6415"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6</w:t>
            </w:r>
          </w:p>
        </w:tc>
        <w:tc>
          <w:tcPr>
            <w:tcW w:w="699" w:type="dxa"/>
            <w:tcBorders>
              <w:top w:val="single" w:sz="4" w:space="0" w:color="auto"/>
              <w:left w:val="single" w:sz="4" w:space="0" w:color="auto"/>
              <w:bottom w:val="single" w:sz="4" w:space="0" w:color="auto"/>
              <w:right w:val="single" w:sz="4" w:space="0" w:color="auto"/>
            </w:tcBorders>
            <w:vAlign w:val="center"/>
          </w:tcPr>
          <w:p w14:paraId="1B427D21"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14:paraId="60C72C6F"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5400892C"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7ADE104E" w14:textId="77777777" w:rsidTr="00B65FF0">
        <w:trPr>
          <w:trHeight w:val="227"/>
        </w:trPr>
        <w:tc>
          <w:tcPr>
            <w:tcW w:w="324" w:type="dxa"/>
            <w:vMerge/>
            <w:tcBorders>
              <w:left w:val="single" w:sz="8" w:space="0" w:color="auto"/>
              <w:right w:val="single" w:sz="4" w:space="0" w:color="auto"/>
            </w:tcBorders>
            <w:vAlign w:val="center"/>
          </w:tcPr>
          <w:p w14:paraId="64AFCD07" w14:textId="77777777" w:rsidR="00B65FF0" w:rsidRPr="00A01495" w:rsidRDefault="00B65FF0" w:rsidP="00B65FF0">
            <w:pPr>
              <w:rPr>
                <w:rFonts w:ascii="Arial" w:hAnsi="Arial" w:cs="Arial"/>
                <w:sz w:val="12"/>
              </w:rPr>
            </w:pPr>
          </w:p>
        </w:tc>
        <w:tc>
          <w:tcPr>
            <w:tcW w:w="395" w:type="dxa"/>
            <w:vMerge/>
            <w:tcBorders>
              <w:left w:val="single" w:sz="4" w:space="0" w:color="auto"/>
              <w:right w:val="single" w:sz="4" w:space="0" w:color="auto"/>
            </w:tcBorders>
            <w:vAlign w:val="center"/>
          </w:tcPr>
          <w:p w14:paraId="47598273" w14:textId="77777777" w:rsidR="00B65FF0" w:rsidRPr="00A01495" w:rsidRDefault="00B65FF0" w:rsidP="00B65FF0">
            <w:pPr>
              <w:spacing w:after="20" w:line="120" w:lineRule="exact"/>
              <w:ind w:left="85" w:right="85"/>
              <w:rPr>
                <w:rFonts w:ascii="Arial" w:hAnsi="Arial" w:cs="Arial"/>
                <w:sz w:val="12"/>
              </w:rPr>
            </w:pPr>
          </w:p>
        </w:tc>
        <w:tc>
          <w:tcPr>
            <w:tcW w:w="530" w:type="dxa"/>
            <w:vMerge/>
            <w:tcBorders>
              <w:left w:val="single" w:sz="4" w:space="0" w:color="auto"/>
              <w:bottom w:val="single" w:sz="4" w:space="0" w:color="auto"/>
              <w:right w:val="nil"/>
            </w:tcBorders>
            <w:vAlign w:val="center"/>
          </w:tcPr>
          <w:p w14:paraId="4FEE47C0" w14:textId="77777777" w:rsidR="00B65FF0" w:rsidRPr="00A01495" w:rsidRDefault="00B65FF0" w:rsidP="00B65FF0">
            <w:pPr>
              <w:spacing w:after="20" w:line="120" w:lineRule="exact"/>
              <w:ind w:left="85" w:right="85"/>
              <w:rPr>
                <w:rFonts w:ascii="Arial" w:hAnsi="Arial" w:cs="Arial"/>
                <w:sz w:val="12"/>
              </w:rPr>
            </w:pPr>
          </w:p>
        </w:tc>
        <w:tc>
          <w:tcPr>
            <w:tcW w:w="953" w:type="dxa"/>
            <w:tcBorders>
              <w:top w:val="single" w:sz="4" w:space="0" w:color="auto"/>
              <w:left w:val="single" w:sz="4" w:space="0" w:color="auto"/>
              <w:bottom w:val="single" w:sz="4" w:space="0" w:color="auto"/>
              <w:right w:val="single" w:sz="18" w:space="0" w:color="auto"/>
            </w:tcBorders>
            <w:vAlign w:val="center"/>
          </w:tcPr>
          <w:p w14:paraId="03435FA7" w14:textId="77777777" w:rsidR="00B65FF0" w:rsidRPr="00A01495" w:rsidRDefault="00B65FF0" w:rsidP="00B65FF0">
            <w:pPr>
              <w:spacing w:after="20" w:line="120" w:lineRule="exact"/>
              <w:ind w:left="85" w:right="21"/>
              <w:rPr>
                <w:rFonts w:ascii="Arial" w:hAnsi="Arial" w:cs="Arial"/>
                <w:sz w:val="12"/>
              </w:rPr>
            </w:pPr>
            <w:r w:rsidRPr="00A01495">
              <w:rPr>
                <w:rFonts w:ascii="Arial" w:hAnsi="Arial" w:cs="Arial"/>
                <w:sz w:val="12"/>
              </w:rPr>
              <w:t>w tym sprawy z art. 280 § 1 kk</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4AB94769"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03</w:t>
            </w:r>
          </w:p>
        </w:tc>
        <w:tc>
          <w:tcPr>
            <w:tcW w:w="784" w:type="dxa"/>
            <w:tcBorders>
              <w:top w:val="single" w:sz="4" w:space="0" w:color="auto"/>
              <w:left w:val="single" w:sz="4" w:space="0" w:color="auto"/>
              <w:bottom w:val="single" w:sz="4" w:space="0" w:color="auto"/>
              <w:right w:val="single" w:sz="4" w:space="0" w:color="auto"/>
            </w:tcBorders>
            <w:vAlign w:val="center"/>
          </w:tcPr>
          <w:p w14:paraId="40F55466"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14:paraId="1EB3A1F3"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C58B965"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2CD5AE5"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B24B8C4"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AD10C2D"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0CCCD14"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BE42A9F"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B43CBA3"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2E7F6B2"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7EFD344"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7688D847"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6CC0910D" w14:textId="77777777" w:rsidTr="00B65FF0">
        <w:trPr>
          <w:trHeight w:val="227"/>
        </w:trPr>
        <w:tc>
          <w:tcPr>
            <w:tcW w:w="324" w:type="dxa"/>
            <w:vMerge/>
            <w:tcBorders>
              <w:left w:val="single" w:sz="8" w:space="0" w:color="auto"/>
              <w:right w:val="single" w:sz="4" w:space="0" w:color="auto"/>
            </w:tcBorders>
            <w:vAlign w:val="center"/>
          </w:tcPr>
          <w:p w14:paraId="34246B8F" w14:textId="77777777" w:rsidR="00B65FF0" w:rsidRPr="00A01495" w:rsidRDefault="00B65FF0" w:rsidP="00B65FF0">
            <w:pPr>
              <w:rPr>
                <w:rFonts w:ascii="Arial" w:hAnsi="Arial" w:cs="Arial"/>
                <w:sz w:val="12"/>
              </w:rPr>
            </w:pPr>
          </w:p>
        </w:tc>
        <w:tc>
          <w:tcPr>
            <w:tcW w:w="395" w:type="dxa"/>
            <w:vMerge/>
            <w:tcBorders>
              <w:left w:val="single" w:sz="4" w:space="0" w:color="auto"/>
              <w:right w:val="single" w:sz="4" w:space="0" w:color="auto"/>
            </w:tcBorders>
            <w:vAlign w:val="center"/>
          </w:tcPr>
          <w:p w14:paraId="743F2417" w14:textId="77777777" w:rsidR="00B65FF0" w:rsidRPr="00A01495" w:rsidRDefault="00B65FF0" w:rsidP="00B65FF0">
            <w:pPr>
              <w:spacing w:after="20" w:line="120" w:lineRule="exact"/>
              <w:ind w:left="85" w:right="85"/>
              <w:rPr>
                <w:rFonts w:ascii="Arial" w:hAnsi="Arial" w:cs="Arial"/>
                <w:sz w:val="12"/>
              </w:rPr>
            </w:pPr>
          </w:p>
        </w:tc>
        <w:tc>
          <w:tcPr>
            <w:tcW w:w="1483" w:type="dxa"/>
            <w:gridSpan w:val="2"/>
            <w:tcBorders>
              <w:top w:val="single" w:sz="4" w:space="0" w:color="auto"/>
              <w:left w:val="single" w:sz="4" w:space="0" w:color="auto"/>
              <w:bottom w:val="single" w:sz="4" w:space="0" w:color="auto"/>
              <w:right w:val="single" w:sz="18" w:space="0" w:color="auto"/>
            </w:tcBorders>
            <w:vAlign w:val="center"/>
          </w:tcPr>
          <w:p w14:paraId="355869B6"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szCs w:val="12"/>
              </w:rPr>
              <w:t>tryb art. 55 § 1 kpk</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1BDC3F90"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04</w:t>
            </w:r>
          </w:p>
        </w:tc>
        <w:tc>
          <w:tcPr>
            <w:tcW w:w="784" w:type="dxa"/>
            <w:tcBorders>
              <w:top w:val="single" w:sz="4" w:space="0" w:color="auto"/>
              <w:left w:val="single" w:sz="4" w:space="0" w:color="auto"/>
              <w:bottom w:val="single" w:sz="4" w:space="0" w:color="auto"/>
              <w:right w:val="single" w:sz="4" w:space="0" w:color="auto"/>
            </w:tcBorders>
            <w:vAlign w:val="center"/>
          </w:tcPr>
          <w:p w14:paraId="6B7F45FC"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14:paraId="0CACCA1D"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BD26DDC"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2CD7B05"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FF55074"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11C1941"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E01A569"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0337BF8"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227B63B"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886C6CE"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585B0B8"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14D93B31"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322B2350" w14:textId="77777777" w:rsidTr="00B65FF0">
        <w:trPr>
          <w:trHeight w:val="227"/>
        </w:trPr>
        <w:tc>
          <w:tcPr>
            <w:tcW w:w="324" w:type="dxa"/>
            <w:vMerge/>
            <w:tcBorders>
              <w:left w:val="single" w:sz="8" w:space="0" w:color="auto"/>
              <w:right w:val="single" w:sz="4" w:space="0" w:color="auto"/>
            </w:tcBorders>
            <w:vAlign w:val="center"/>
          </w:tcPr>
          <w:p w14:paraId="3289A027" w14:textId="77777777" w:rsidR="00B65FF0" w:rsidRPr="00A01495" w:rsidRDefault="00B65FF0" w:rsidP="00B65FF0">
            <w:pPr>
              <w:rPr>
                <w:rFonts w:ascii="Arial" w:hAnsi="Arial" w:cs="Arial"/>
                <w:sz w:val="12"/>
              </w:rPr>
            </w:pPr>
          </w:p>
        </w:tc>
        <w:tc>
          <w:tcPr>
            <w:tcW w:w="395" w:type="dxa"/>
            <w:vMerge/>
            <w:tcBorders>
              <w:left w:val="single" w:sz="4" w:space="0" w:color="auto"/>
              <w:bottom w:val="single" w:sz="4" w:space="0" w:color="auto"/>
              <w:right w:val="single" w:sz="4" w:space="0" w:color="auto"/>
            </w:tcBorders>
            <w:vAlign w:val="center"/>
          </w:tcPr>
          <w:p w14:paraId="64D1B888" w14:textId="77777777" w:rsidR="00B65FF0" w:rsidRPr="00A01495" w:rsidRDefault="00B65FF0" w:rsidP="00B65FF0">
            <w:pPr>
              <w:rPr>
                <w:rFonts w:ascii="Arial" w:hAnsi="Arial" w:cs="Arial"/>
                <w:sz w:val="12"/>
              </w:rPr>
            </w:pPr>
          </w:p>
        </w:tc>
        <w:tc>
          <w:tcPr>
            <w:tcW w:w="1483" w:type="dxa"/>
            <w:gridSpan w:val="2"/>
            <w:tcBorders>
              <w:top w:val="single" w:sz="4" w:space="0" w:color="auto"/>
              <w:left w:val="single" w:sz="4" w:space="0" w:color="auto"/>
              <w:bottom w:val="single" w:sz="4" w:space="0" w:color="auto"/>
              <w:right w:val="single" w:sz="18" w:space="0" w:color="auto"/>
            </w:tcBorders>
            <w:vAlign w:val="center"/>
          </w:tcPr>
          <w:p w14:paraId="5CA1145E"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prywatnego</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2A97479F"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05</w:t>
            </w:r>
          </w:p>
        </w:tc>
        <w:tc>
          <w:tcPr>
            <w:tcW w:w="784" w:type="dxa"/>
            <w:tcBorders>
              <w:top w:val="single" w:sz="4" w:space="0" w:color="auto"/>
              <w:left w:val="single" w:sz="4" w:space="0" w:color="auto"/>
              <w:bottom w:val="single" w:sz="4" w:space="0" w:color="auto"/>
              <w:right w:val="single" w:sz="4" w:space="0" w:color="auto"/>
            </w:tcBorders>
            <w:vAlign w:val="center"/>
          </w:tcPr>
          <w:p w14:paraId="08A360B4"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w:t>
            </w:r>
          </w:p>
        </w:tc>
        <w:tc>
          <w:tcPr>
            <w:tcW w:w="698" w:type="dxa"/>
            <w:tcBorders>
              <w:top w:val="single" w:sz="4" w:space="0" w:color="auto"/>
              <w:left w:val="single" w:sz="4" w:space="0" w:color="auto"/>
              <w:bottom w:val="single" w:sz="4" w:space="0" w:color="auto"/>
              <w:right w:val="single" w:sz="4" w:space="0" w:color="auto"/>
            </w:tcBorders>
            <w:vAlign w:val="center"/>
          </w:tcPr>
          <w:p w14:paraId="7EC186DE"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15FFCAA"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A6CF613"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1291B76"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10F2834"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D861E6B"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7D49D7CE"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14E8F5C5"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48294AD3"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3286CB2"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70DEE604"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4592FB2F" w14:textId="77777777" w:rsidTr="00B65FF0">
        <w:trPr>
          <w:trHeight w:val="227"/>
        </w:trPr>
        <w:tc>
          <w:tcPr>
            <w:tcW w:w="324" w:type="dxa"/>
            <w:vMerge/>
            <w:tcBorders>
              <w:left w:val="single" w:sz="8" w:space="0" w:color="auto"/>
              <w:right w:val="single" w:sz="4" w:space="0" w:color="auto"/>
            </w:tcBorders>
            <w:vAlign w:val="center"/>
          </w:tcPr>
          <w:p w14:paraId="3BF67148" w14:textId="77777777" w:rsidR="00B65FF0" w:rsidRPr="00A01495" w:rsidRDefault="00B65FF0" w:rsidP="00B65FF0">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786499FD"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wyrok łączny</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46748003"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06</w:t>
            </w:r>
          </w:p>
        </w:tc>
        <w:tc>
          <w:tcPr>
            <w:tcW w:w="784" w:type="dxa"/>
            <w:tcBorders>
              <w:top w:val="single" w:sz="4" w:space="0" w:color="auto"/>
              <w:left w:val="single" w:sz="4" w:space="0" w:color="auto"/>
              <w:bottom w:val="single" w:sz="4" w:space="0" w:color="auto"/>
              <w:right w:val="single" w:sz="4" w:space="0" w:color="auto"/>
            </w:tcBorders>
            <w:vAlign w:val="center"/>
          </w:tcPr>
          <w:p w14:paraId="7E5FCBBA"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15</w:t>
            </w:r>
          </w:p>
        </w:tc>
        <w:tc>
          <w:tcPr>
            <w:tcW w:w="698" w:type="dxa"/>
            <w:tcBorders>
              <w:top w:val="single" w:sz="4" w:space="0" w:color="auto"/>
              <w:left w:val="single" w:sz="4" w:space="0" w:color="auto"/>
              <w:bottom w:val="single" w:sz="4" w:space="0" w:color="auto"/>
              <w:right w:val="single" w:sz="4" w:space="0" w:color="auto"/>
            </w:tcBorders>
            <w:vAlign w:val="center"/>
          </w:tcPr>
          <w:p w14:paraId="3C179A34"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0838BA3"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0190E8C0"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99" w:type="dxa"/>
            <w:tcBorders>
              <w:top w:val="single" w:sz="4" w:space="0" w:color="auto"/>
              <w:left w:val="single" w:sz="4" w:space="0" w:color="auto"/>
              <w:bottom w:val="single" w:sz="4" w:space="0" w:color="auto"/>
              <w:right w:val="single" w:sz="4" w:space="0" w:color="auto"/>
            </w:tcBorders>
            <w:vAlign w:val="center"/>
          </w:tcPr>
          <w:p w14:paraId="2F3DBD08"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6E89A6FC"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14:paraId="31D7F70A"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99" w:type="dxa"/>
            <w:tcBorders>
              <w:top w:val="single" w:sz="4" w:space="0" w:color="auto"/>
              <w:left w:val="single" w:sz="4" w:space="0" w:color="auto"/>
              <w:bottom w:val="single" w:sz="4" w:space="0" w:color="auto"/>
              <w:right w:val="single" w:sz="4" w:space="0" w:color="auto"/>
            </w:tcBorders>
            <w:vAlign w:val="center"/>
          </w:tcPr>
          <w:p w14:paraId="452D02A4"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6ACB1668"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C2782E7"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2D599C7"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37795A89"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2EC7431C" w14:textId="77777777" w:rsidTr="00B65FF0">
        <w:trPr>
          <w:trHeight w:val="227"/>
        </w:trPr>
        <w:tc>
          <w:tcPr>
            <w:tcW w:w="324" w:type="dxa"/>
            <w:vMerge/>
            <w:tcBorders>
              <w:left w:val="single" w:sz="8" w:space="0" w:color="auto"/>
              <w:right w:val="single" w:sz="4" w:space="0" w:color="auto"/>
            </w:tcBorders>
            <w:vAlign w:val="center"/>
          </w:tcPr>
          <w:p w14:paraId="32BB0381" w14:textId="77777777" w:rsidR="00B65FF0" w:rsidRPr="00A01495" w:rsidRDefault="00B65FF0" w:rsidP="00B65FF0">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4B824600"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skarbowe</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5FC45B8B"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07</w:t>
            </w:r>
          </w:p>
        </w:tc>
        <w:tc>
          <w:tcPr>
            <w:tcW w:w="784" w:type="dxa"/>
            <w:tcBorders>
              <w:top w:val="single" w:sz="4" w:space="0" w:color="auto"/>
              <w:left w:val="single" w:sz="4" w:space="0" w:color="auto"/>
              <w:bottom w:val="single" w:sz="4" w:space="0" w:color="auto"/>
              <w:right w:val="single" w:sz="4" w:space="0" w:color="auto"/>
            </w:tcBorders>
            <w:vAlign w:val="center"/>
          </w:tcPr>
          <w:p w14:paraId="0AF8D2C5"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w:t>
            </w:r>
          </w:p>
        </w:tc>
        <w:tc>
          <w:tcPr>
            <w:tcW w:w="698" w:type="dxa"/>
            <w:tcBorders>
              <w:top w:val="single" w:sz="4" w:space="0" w:color="auto"/>
              <w:left w:val="single" w:sz="4" w:space="0" w:color="auto"/>
              <w:bottom w:val="single" w:sz="4" w:space="0" w:color="auto"/>
              <w:right w:val="single" w:sz="4" w:space="0" w:color="auto"/>
            </w:tcBorders>
            <w:vAlign w:val="center"/>
          </w:tcPr>
          <w:p w14:paraId="06BA78EE"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ABE0021"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2617B846"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77051770"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196124DE"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14:paraId="3ED011D2"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4F486F78"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28E921B1"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2BE47A3"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8CF04DE"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28FA8B85"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08FD2020" w14:textId="77777777" w:rsidTr="00B65FF0">
        <w:trPr>
          <w:trHeight w:val="227"/>
        </w:trPr>
        <w:tc>
          <w:tcPr>
            <w:tcW w:w="324" w:type="dxa"/>
            <w:vMerge/>
            <w:tcBorders>
              <w:left w:val="single" w:sz="8" w:space="0" w:color="auto"/>
              <w:bottom w:val="single" w:sz="4" w:space="0" w:color="auto"/>
              <w:right w:val="single" w:sz="4" w:space="0" w:color="auto"/>
            </w:tcBorders>
            <w:vAlign w:val="center"/>
          </w:tcPr>
          <w:p w14:paraId="2D666230" w14:textId="77777777" w:rsidR="00B65FF0" w:rsidRPr="00A01495" w:rsidRDefault="00B65FF0" w:rsidP="00B65FF0">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4BD19D2F"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odpowiedzialność podmiotów zbiorowych</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4387F46F" w14:textId="77777777" w:rsidR="00B65FF0" w:rsidRPr="00A01495" w:rsidRDefault="00B65FF0" w:rsidP="00B65FF0">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08</w:t>
            </w:r>
          </w:p>
        </w:tc>
        <w:tc>
          <w:tcPr>
            <w:tcW w:w="784" w:type="dxa"/>
            <w:tcBorders>
              <w:top w:val="single" w:sz="4" w:space="0" w:color="auto"/>
              <w:left w:val="single" w:sz="4" w:space="0" w:color="auto"/>
              <w:bottom w:val="single" w:sz="4" w:space="0" w:color="auto"/>
              <w:right w:val="single" w:sz="4" w:space="0" w:color="auto"/>
            </w:tcBorders>
            <w:vAlign w:val="center"/>
          </w:tcPr>
          <w:p w14:paraId="51B9106D"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14:paraId="43B81817"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880F2D1"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5EFE1D7"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EB7CB7F"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C06B18A"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7D5ABE9"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B30ECFF"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F00ED4B"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19C3D6B"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1ED36A6"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54562CAF"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1D0060F6" w14:textId="77777777" w:rsidTr="00B65FF0">
        <w:trPr>
          <w:trHeight w:val="227"/>
        </w:trPr>
        <w:tc>
          <w:tcPr>
            <w:tcW w:w="2202" w:type="dxa"/>
            <w:gridSpan w:val="4"/>
            <w:tcBorders>
              <w:top w:val="single" w:sz="4" w:space="0" w:color="auto"/>
              <w:left w:val="single" w:sz="8" w:space="0" w:color="auto"/>
              <w:bottom w:val="single" w:sz="4" w:space="0" w:color="auto"/>
              <w:right w:val="single" w:sz="18" w:space="0" w:color="auto"/>
            </w:tcBorders>
            <w:vAlign w:val="center"/>
          </w:tcPr>
          <w:p w14:paraId="71C62A56" w14:textId="77777777" w:rsidR="00B65FF0" w:rsidRPr="00A01495" w:rsidRDefault="00B65FF0" w:rsidP="00B65FF0">
            <w:pPr>
              <w:spacing w:after="20" w:line="120" w:lineRule="exact"/>
              <w:ind w:left="85" w:right="85"/>
              <w:rPr>
                <w:rFonts w:ascii="Arial" w:hAnsi="Arial" w:cs="Arial"/>
                <w:b/>
                <w:bCs/>
                <w:sz w:val="12"/>
              </w:rPr>
            </w:pPr>
            <w:r w:rsidRPr="00A01495">
              <w:rPr>
                <w:rFonts w:ascii="Arial" w:hAnsi="Arial" w:cs="Arial"/>
                <w:b/>
                <w:bCs/>
                <w:sz w:val="12"/>
              </w:rPr>
              <w:t xml:space="preserve">Kp  </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5A5326B8"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szCs w:val="12"/>
              </w:rPr>
              <w:t>09</w:t>
            </w:r>
          </w:p>
        </w:tc>
        <w:tc>
          <w:tcPr>
            <w:tcW w:w="784" w:type="dxa"/>
            <w:tcBorders>
              <w:top w:val="single" w:sz="4" w:space="0" w:color="auto"/>
              <w:left w:val="single" w:sz="4" w:space="0" w:color="auto"/>
              <w:bottom w:val="single" w:sz="4" w:space="0" w:color="auto"/>
              <w:right w:val="single" w:sz="4" w:space="0" w:color="auto"/>
            </w:tcBorders>
            <w:vAlign w:val="center"/>
          </w:tcPr>
          <w:p w14:paraId="430135E3"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96</w:t>
            </w:r>
          </w:p>
        </w:tc>
        <w:tc>
          <w:tcPr>
            <w:tcW w:w="698" w:type="dxa"/>
            <w:tcBorders>
              <w:top w:val="single" w:sz="4" w:space="0" w:color="auto"/>
              <w:left w:val="single" w:sz="4" w:space="0" w:color="auto"/>
              <w:bottom w:val="single" w:sz="4" w:space="0" w:color="auto"/>
              <w:right w:val="single" w:sz="4" w:space="0" w:color="auto"/>
            </w:tcBorders>
            <w:vAlign w:val="center"/>
          </w:tcPr>
          <w:p w14:paraId="207D2586"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48</w:t>
            </w:r>
          </w:p>
        </w:tc>
        <w:tc>
          <w:tcPr>
            <w:tcW w:w="699" w:type="dxa"/>
            <w:tcBorders>
              <w:top w:val="single" w:sz="4" w:space="0" w:color="auto"/>
              <w:left w:val="single" w:sz="4" w:space="0" w:color="auto"/>
              <w:bottom w:val="single" w:sz="4" w:space="0" w:color="auto"/>
              <w:right w:val="single" w:sz="4" w:space="0" w:color="auto"/>
            </w:tcBorders>
            <w:vAlign w:val="center"/>
          </w:tcPr>
          <w:p w14:paraId="7C155A45"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13</w:t>
            </w:r>
          </w:p>
        </w:tc>
        <w:tc>
          <w:tcPr>
            <w:tcW w:w="699" w:type="dxa"/>
            <w:tcBorders>
              <w:top w:val="single" w:sz="4" w:space="0" w:color="auto"/>
              <w:left w:val="single" w:sz="4" w:space="0" w:color="auto"/>
              <w:bottom w:val="single" w:sz="4" w:space="0" w:color="auto"/>
              <w:right w:val="single" w:sz="4" w:space="0" w:color="auto"/>
            </w:tcBorders>
            <w:vAlign w:val="center"/>
          </w:tcPr>
          <w:p w14:paraId="5A350C0A"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16</w:t>
            </w:r>
          </w:p>
        </w:tc>
        <w:tc>
          <w:tcPr>
            <w:tcW w:w="699" w:type="dxa"/>
            <w:tcBorders>
              <w:top w:val="single" w:sz="4" w:space="0" w:color="auto"/>
              <w:left w:val="single" w:sz="4" w:space="0" w:color="auto"/>
              <w:bottom w:val="single" w:sz="4" w:space="0" w:color="auto"/>
              <w:right w:val="single" w:sz="4" w:space="0" w:color="auto"/>
            </w:tcBorders>
            <w:vAlign w:val="center"/>
          </w:tcPr>
          <w:p w14:paraId="401BC8F4"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12</w:t>
            </w:r>
          </w:p>
        </w:tc>
        <w:tc>
          <w:tcPr>
            <w:tcW w:w="699" w:type="dxa"/>
            <w:tcBorders>
              <w:top w:val="single" w:sz="4" w:space="0" w:color="auto"/>
              <w:left w:val="single" w:sz="4" w:space="0" w:color="auto"/>
              <w:bottom w:val="single" w:sz="4" w:space="0" w:color="auto"/>
              <w:right w:val="single" w:sz="4" w:space="0" w:color="auto"/>
            </w:tcBorders>
            <w:vAlign w:val="center"/>
          </w:tcPr>
          <w:p w14:paraId="04F91302"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625AE973"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14:paraId="54BAC3AF"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1BF1E16D"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961C5B3"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6EA3939"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02A20758" w14:textId="77777777" w:rsidR="00B65FF0" w:rsidRPr="00B65FF0" w:rsidRDefault="00B65FF0" w:rsidP="00B65FF0">
            <w:pPr>
              <w:spacing w:after="20" w:line="120" w:lineRule="exact"/>
              <w:ind w:right="85"/>
              <w:jc w:val="right"/>
              <w:rPr>
                <w:rFonts w:ascii="Arial" w:hAnsi="Arial" w:cs="Arial"/>
                <w:sz w:val="12"/>
                <w:szCs w:val="12"/>
              </w:rPr>
            </w:pPr>
          </w:p>
        </w:tc>
      </w:tr>
      <w:tr w:rsidR="00B65FF0" w:rsidRPr="00A01495" w14:paraId="1F3B46D9" w14:textId="77777777" w:rsidTr="00B65FF0">
        <w:trPr>
          <w:trHeight w:val="227"/>
        </w:trPr>
        <w:tc>
          <w:tcPr>
            <w:tcW w:w="2202" w:type="dxa"/>
            <w:gridSpan w:val="4"/>
            <w:tcBorders>
              <w:top w:val="single" w:sz="4" w:space="0" w:color="auto"/>
              <w:left w:val="single" w:sz="8" w:space="0" w:color="auto"/>
              <w:bottom w:val="single" w:sz="4" w:space="0" w:color="auto"/>
              <w:right w:val="single" w:sz="18" w:space="0" w:color="auto"/>
            </w:tcBorders>
            <w:vAlign w:val="center"/>
          </w:tcPr>
          <w:p w14:paraId="3294745E" w14:textId="77777777" w:rsidR="00B65FF0" w:rsidRPr="00A01495" w:rsidRDefault="00B65FF0" w:rsidP="00B65FF0">
            <w:pPr>
              <w:spacing w:before="100" w:beforeAutospacing="1" w:after="100" w:afterAutospacing="1"/>
              <w:ind w:left="85" w:right="85"/>
              <w:rPr>
                <w:rFonts w:ascii="Arial" w:hAnsi="Arial" w:cs="Arial"/>
                <w:b/>
                <w:bCs/>
                <w:sz w:val="12"/>
                <w:szCs w:val="12"/>
              </w:rPr>
            </w:pPr>
            <w:r w:rsidRPr="00A01495">
              <w:rPr>
                <w:rFonts w:ascii="Arial" w:hAnsi="Arial" w:cs="Arial"/>
                <w:b/>
                <w:bCs/>
                <w:sz w:val="12"/>
                <w:szCs w:val="12"/>
              </w:rPr>
              <w:t>W</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04411112" w14:textId="77777777" w:rsidR="00B65FF0" w:rsidRPr="00A01495" w:rsidRDefault="00B65FF0" w:rsidP="00B65FF0">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10</w:t>
            </w:r>
          </w:p>
        </w:tc>
        <w:tc>
          <w:tcPr>
            <w:tcW w:w="784" w:type="dxa"/>
            <w:tcBorders>
              <w:top w:val="single" w:sz="4" w:space="0" w:color="auto"/>
              <w:left w:val="single" w:sz="4" w:space="0" w:color="auto"/>
              <w:bottom w:val="single" w:sz="4" w:space="0" w:color="auto"/>
              <w:right w:val="single" w:sz="4" w:space="0" w:color="auto"/>
            </w:tcBorders>
            <w:vAlign w:val="center"/>
          </w:tcPr>
          <w:p w14:paraId="4F3887A0"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168</w:t>
            </w:r>
          </w:p>
        </w:tc>
        <w:tc>
          <w:tcPr>
            <w:tcW w:w="698" w:type="dxa"/>
            <w:tcBorders>
              <w:top w:val="single" w:sz="4" w:space="0" w:color="auto"/>
              <w:left w:val="single" w:sz="4" w:space="0" w:color="auto"/>
              <w:bottom w:val="single" w:sz="4" w:space="0" w:color="auto"/>
              <w:right w:val="single" w:sz="4" w:space="0" w:color="auto"/>
            </w:tcBorders>
            <w:vAlign w:val="center"/>
          </w:tcPr>
          <w:p w14:paraId="46B7E5C8"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w:t>
            </w:r>
          </w:p>
        </w:tc>
        <w:tc>
          <w:tcPr>
            <w:tcW w:w="699" w:type="dxa"/>
            <w:tcBorders>
              <w:top w:val="single" w:sz="4" w:space="0" w:color="auto"/>
              <w:left w:val="single" w:sz="4" w:space="0" w:color="auto"/>
              <w:bottom w:val="single" w:sz="4" w:space="0" w:color="auto"/>
              <w:right w:val="single" w:sz="4" w:space="0" w:color="auto"/>
            </w:tcBorders>
            <w:vAlign w:val="center"/>
          </w:tcPr>
          <w:p w14:paraId="17F70FA3"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75</w:t>
            </w:r>
          </w:p>
        </w:tc>
        <w:tc>
          <w:tcPr>
            <w:tcW w:w="699" w:type="dxa"/>
            <w:tcBorders>
              <w:top w:val="single" w:sz="4" w:space="0" w:color="auto"/>
              <w:left w:val="single" w:sz="4" w:space="0" w:color="auto"/>
              <w:bottom w:val="single" w:sz="4" w:space="0" w:color="auto"/>
              <w:right w:val="single" w:sz="4" w:space="0" w:color="auto"/>
            </w:tcBorders>
            <w:vAlign w:val="center"/>
          </w:tcPr>
          <w:p w14:paraId="7C1F9BDB"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55</w:t>
            </w:r>
          </w:p>
        </w:tc>
        <w:tc>
          <w:tcPr>
            <w:tcW w:w="699" w:type="dxa"/>
            <w:tcBorders>
              <w:top w:val="single" w:sz="4" w:space="0" w:color="auto"/>
              <w:left w:val="single" w:sz="4" w:space="0" w:color="auto"/>
              <w:bottom w:val="single" w:sz="4" w:space="0" w:color="auto"/>
              <w:right w:val="single" w:sz="4" w:space="0" w:color="auto"/>
            </w:tcBorders>
            <w:vAlign w:val="center"/>
          </w:tcPr>
          <w:p w14:paraId="63AB10E0"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w:t>
            </w:r>
          </w:p>
        </w:tc>
        <w:tc>
          <w:tcPr>
            <w:tcW w:w="699" w:type="dxa"/>
            <w:tcBorders>
              <w:top w:val="single" w:sz="4" w:space="0" w:color="auto"/>
              <w:left w:val="single" w:sz="4" w:space="0" w:color="auto"/>
              <w:bottom w:val="single" w:sz="4" w:space="0" w:color="auto"/>
              <w:right w:val="single" w:sz="4" w:space="0" w:color="auto"/>
            </w:tcBorders>
            <w:vAlign w:val="center"/>
          </w:tcPr>
          <w:p w14:paraId="34B34601"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8</w:t>
            </w:r>
          </w:p>
        </w:tc>
        <w:tc>
          <w:tcPr>
            <w:tcW w:w="699" w:type="dxa"/>
            <w:tcBorders>
              <w:top w:val="single" w:sz="4" w:space="0" w:color="auto"/>
              <w:left w:val="single" w:sz="4" w:space="0" w:color="auto"/>
              <w:bottom w:val="single" w:sz="4" w:space="0" w:color="auto"/>
              <w:right w:val="single" w:sz="4" w:space="0" w:color="auto"/>
            </w:tcBorders>
            <w:vAlign w:val="center"/>
          </w:tcPr>
          <w:p w14:paraId="5C916C07"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10</w:t>
            </w:r>
          </w:p>
        </w:tc>
        <w:tc>
          <w:tcPr>
            <w:tcW w:w="699" w:type="dxa"/>
            <w:tcBorders>
              <w:top w:val="single" w:sz="4" w:space="0" w:color="auto"/>
              <w:left w:val="single" w:sz="4" w:space="0" w:color="auto"/>
              <w:bottom w:val="single" w:sz="4" w:space="0" w:color="auto"/>
              <w:right w:val="single" w:sz="4" w:space="0" w:color="auto"/>
            </w:tcBorders>
            <w:vAlign w:val="center"/>
          </w:tcPr>
          <w:p w14:paraId="51EA3650"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5</w:t>
            </w:r>
          </w:p>
        </w:tc>
        <w:tc>
          <w:tcPr>
            <w:tcW w:w="699" w:type="dxa"/>
            <w:tcBorders>
              <w:top w:val="single" w:sz="4" w:space="0" w:color="auto"/>
              <w:left w:val="single" w:sz="4" w:space="0" w:color="auto"/>
              <w:bottom w:val="single" w:sz="4" w:space="0" w:color="auto"/>
              <w:right w:val="single" w:sz="4" w:space="0" w:color="auto"/>
            </w:tcBorders>
            <w:vAlign w:val="center"/>
          </w:tcPr>
          <w:p w14:paraId="213278E0"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2853ECBD"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6ADCD73"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44AF96DC" w14:textId="77777777" w:rsidR="00B65FF0" w:rsidRPr="00B65FF0" w:rsidRDefault="00B65FF0" w:rsidP="00B65FF0">
            <w:pPr>
              <w:spacing w:after="20" w:line="120" w:lineRule="exact"/>
              <w:ind w:right="85"/>
              <w:jc w:val="right"/>
              <w:rPr>
                <w:rFonts w:ascii="Arial" w:hAnsi="Arial" w:cs="Arial"/>
                <w:sz w:val="12"/>
                <w:szCs w:val="12"/>
              </w:rPr>
            </w:pPr>
          </w:p>
        </w:tc>
      </w:tr>
      <w:tr w:rsidR="00B65FF0" w:rsidRPr="00A01495" w14:paraId="77496170" w14:textId="77777777" w:rsidTr="00B65FF0">
        <w:trPr>
          <w:trHeight w:val="227"/>
        </w:trPr>
        <w:tc>
          <w:tcPr>
            <w:tcW w:w="2202" w:type="dxa"/>
            <w:gridSpan w:val="4"/>
            <w:tcBorders>
              <w:top w:val="single" w:sz="4" w:space="0" w:color="auto"/>
              <w:left w:val="single" w:sz="8" w:space="0" w:color="auto"/>
              <w:bottom w:val="single" w:sz="8" w:space="0" w:color="auto"/>
              <w:right w:val="single" w:sz="18" w:space="0" w:color="auto"/>
            </w:tcBorders>
            <w:vAlign w:val="center"/>
          </w:tcPr>
          <w:p w14:paraId="4019ACE7" w14:textId="77777777" w:rsidR="00B65FF0" w:rsidRPr="00A01495" w:rsidRDefault="00B65FF0" w:rsidP="00B65FF0">
            <w:pPr>
              <w:spacing w:before="100" w:beforeAutospacing="1" w:after="100" w:afterAutospacing="1"/>
              <w:ind w:left="85" w:right="85"/>
              <w:rPr>
                <w:rFonts w:ascii="Arial" w:hAnsi="Arial" w:cs="Arial"/>
                <w:b/>
                <w:bCs/>
                <w:sz w:val="12"/>
                <w:szCs w:val="12"/>
              </w:rPr>
            </w:pPr>
            <w:r w:rsidRPr="00A01495">
              <w:rPr>
                <w:rFonts w:ascii="Arial" w:hAnsi="Arial" w:cs="Arial"/>
                <w:sz w:val="12"/>
              </w:rPr>
              <w:t>W tym skarbowe</w:t>
            </w:r>
          </w:p>
        </w:tc>
        <w:tc>
          <w:tcPr>
            <w:tcW w:w="365" w:type="dxa"/>
            <w:tcBorders>
              <w:top w:val="single" w:sz="4" w:space="0" w:color="auto"/>
              <w:left w:val="single" w:sz="18" w:space="0" w:color="auto"/>
              <w:bottom w:val="single" w:sz="18" w:space="0" w:color="auto"/>
              <w:right w:val="single" w:sz="4" w:space="0" w:color="auto"/>
            </w:tcBorders>
            <w:tcMar>
              <w:left w:w="28" w:type="dxa"/>
              <w:right w:w="28" w:type="dxa"/>
            </w:tcMar>
            <w:vAlign w:val="center"/>
          </w:tcPr>
          <w:p w14:paraId="340AEAFE" w14:textId="77777777" w:rsidR="00B65FF0" w:rsidRPr="00A01495" w:rsidRDefault="00B65FF0" w:rsidP="00B65FF0">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11</w:t>
            </w:r>
          </w:p>
        </w:tc>
        <w:tc>
          <w:tcPr>
            <w:tcW w:w="784" w:type="dxa"/>
            <w:tcBorders>
              <w:top w:val="single" w:sz="4" w:space="0" w:color="auto"/>
              <w:left w:val="single" w:sz="4" w:space="0" w:color="auto"/>
              <w:bottom w:val="single" w:sz="18" w:space="0" w:color="auto"/>
              <w:right w:val="single" w:sz="4" w:space="0" w:color="auto"/>
            </w:tcBorders>
            <w:vAlign w:val="center"/>
          </w:tcPr>
          <w:p w14:paraId="21E5DA48"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18" w:space="0" w:color="auto"/>
              <w:right w:val="single" w:sz="4" w:space="0" w:color="auto"/>
            </w:tcBorders>
            <w:vAlign w:val="center"/>
          </w:tcPr>
          <w:p w14:paraId="09F3C4FD"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67D8E6AA"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0715EFE9"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6FA1838D"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2240A41F"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24E50252"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0096BB17"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319416C8"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193ABDB1"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7D8BF5C4"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18" w:space="0" w:color="auto"/>
            </w:tcBorders>
            <w:vAlign w:val="center"/>
          </w:tcPr>
          <w:p w14:paraId="7D606D2D" w14:textId="77777777" w:rsidR="00B65FF0" w:rsidRPr="00B65FF0" w:rsidRDefault="00B65FF0" w:rsidP="00B65FF0">
            <w:pPr>
              <w:spacing w:after="20" w:line="120" w:lineRule="exact"/>
              <w:ind w:right="85"/>
              <w:jc w:val="right"/>
              <w:rPr>
                <w:rFonts w:ascii="Arial" w:hAnsi="Arial" w:cs="Arial"/>
                <w:sz w:val="12"/>
                <w:szCs w:val="12"/>
              </w:rPr>
            </w:pPr>
          </w:p>
        </w:tc>
      </w:tr>
    </w:tbl>
    <w:p w14:paraId="552BFCE6" w14:textId="77777777" w:rsidR="00F52C98" w:rsidRDefault="00F52C98" w:rsidP="0018427C">
      <w:pPr>
        <w:pStyle w:val="Tekstpodstawowywcity"/>
        <w:spacing w:line="220" w:lineRule="exact"/>
        <w:ind w:left="0" w:firstLine="0"/>
        <w:rPr>
          <w:rFonts w:cs="Arial"/>
          <w:color w:val="auto"/>
          <w:sz w:val="24"/>
          <w:szCs w:val="24"/>
        </w:rPr>
      </w:pPr>
    </w:p>
    <w:p w14:paraId="1391DD19" w14:textId="77777777" w:rsidR="00510917" w:rsidRDefault="00510917" w:rsidP="0018427C">
      <w:pPr>
        <w:pStyle w:val="Tekstpodstawowywcity"/>
        <w:spacing w:line="220" w:lineRule="exact"/>
        <w:ind w:left="0" w:firstLine="0"/>
        <w:rPr>
          <w:rFonts w:cs="Arial"/>
          <w:color w:val="auto"/>
          <w:sz w:val="24"/>
          <w:szCs w:val="24"/>
        </w:rPr>
      </w:pPr>
    </w:p>
    <w:p w14:paraId="5DDBBDE1" w14:textId="77777777" w:rsidR="00DA6CC6" w:rsidRPr="00CE79D7" w:rsidRDefault="00DA6CC6" w:rsidP="0018427C">
      <w:pPr>
        <w:pStyle w:val="Tekstpodstawowywcity"/>
        <w:spacing w:line="220" w:lineRule="exact"/>
        <w:ind w:left="0" w:firstLine="0"/>
        <w:rPr>
          <w:rFonts w:cs="Arial"/>
          <w:color w:val="auto"/>
          <w:sz w:val="24"/>
          <w:szCs w:val="24"/>
        </w:rPr>
      </w:pPr>
      <w:r w:rsidRPr="00CE79D7">
        <w:rPr>
          <w:rFonts w:cs="Arial"/>
          <w:color w:val="auto"/>
          <w:sz w:val="24"/>
          <w:szCs w:val="24"/>
        </w:rPr>
        <w:t>Dział 3. Wyznaczenie pi</w:t>
      </w:r>
      <w:r w:rsidR="0019618F" w:rsidRPr="00CE79D7">
        <w:rPr>
          <w:rFonts w:cs="Arial"/>
          <w:color w:val="auto"/>
          <w:sz w:val="24"/>
          <w:szCs w:val="24"/>
        </w:rPr>
        <w:t>erwszej rozprawy / posiedzenia (</w:t>
      </w:r>
      <w:r w:rsidRPr="00CE79D7">
        <w:rPr>
          <w:rFonts w:cs="Arial"/>
          <w:color w:val="auto"/>
          <w:sz w:val="24"/>
          <w:szCs w:val="24"/>
        </w:rPr>
        <w:t xml:space="preserve">od dnia wpływu/wpisu sprawy do dnia, </w:t>
      </w:r>
      <w:r w:rsidR="00BF2DC8">
        <w:rPr>
          <w:rFonts w:cs="Arial"/>
          <w:color w:val="auto"/>
          <w:sz w:val="24"/>
          <w:szCs w:val="24"/>
        </w:rPr>
        <w:br/>
      </w:r>
      <w:r w:rsidRPr="00CE79D7">
        <w:rPr>
          <w:rFonts w:cs="Arial"/>
          <w:color w:val="auto"/>
          <w:sz w:val="24"/>
          <w:szCs w:val="24"/>
        </w:rPr>
        <w:t>w którym odbyła się pierwsza rozprawa/posiedzenie)</w:t>
      </w:r>
    </w:p>
    <w:tbl>
      <w:tblPr>
        <w:tblW w:w="10632"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55"/>
        <w:gridCol w:w="475"/>
        <w:gridCol w:w="1212"/>
        <w:gridCol w:w="999"/>
        <w:gridCol w:w="998"/>
        <w:gridCol w:w="999"/>
        <w:gridCol w:w="998"/>
        <w:gridCol w:w="999"/>
        <w:gridCol w:w="998"/>
        <w:gridCol w:w="999"/>
      </w:tblGrid>
      <w:tr w:rsidR="004E6E15" w:rsidRPr="00CE79D7" w14:paraId="2E19B67E" w14:textId="77777777" w:rsidTr="006F1A98">
        <w:trPr>
          <w:cantSplit/>
          <w:trHeight w:hRule="exact" w:val="420"/>
        </w:trPr>
        <w:tc>
          <w:tcPr>
            <w:tcW w:w="2430" w:type="dxa"/>
            <w:gridSpan w:val="2"/>
            <w:vMerge w:val="restart"/>
            <w:tcBorders>
              <w:top w:val="single" w:sz="8" w:space="0" w:color="auto"/>
              <w:bottom w:val="single" w:sz="4" w:space="0" w:color="auto"/>
              <w:right w:val="single" w:sz="4" w:space="0" w:color="auto"/>
            </w:tcBorders>
            <w:vAlign w:val="center"/>
          </w:tcPr>
          <w:p w14:paraId="52104A9C"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Sprawy</w:t>
            </w:r>
          </w:p>
          <w:p w14:paraId="560B35C3"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wg repertorium</w:t>
            </w:r>
          </w:p>
        </w:tc>
        <w:tc>
          <w:tcPr>
            <w:tcW w:w="8202" w:type="dxa"/>
            <w:gridSpan w:val="8"/>
            <w:tcBorders>
              <w:top w:val="single" w:sz="8" w:space="0" w:color="auto"/>
              <w:left w:val="single" w:sz="4" w:space="0" w:color="auto"/>
            </w:tcBorders>
            <w:vAlign w:val="center"/>
          </w:tcPr>
          <w:p w14:paraId="071A53AF"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Od daty wpływu sprawy w danym lub poprzednim okresie sprawozdawczym do pierwszej rozprawy / posiedzenia</w:t>
            </w:r>
          </w:p>
          <w:p w14:paraId="18090BE3"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 okresie sprawozdawczym upłynął okres</w:t>
            </w:r>
          </w:p>
        </w:tc>
      </w:tr>
      <w:tr w:rsidR="004E6E15" w:rsidRPr="00CE79D7" w14:paraId="74D18C41" w14:textId="77777777" w:rsidTr="006F1A98">
        <w:trPr>
          <w:cantSplit/>
          <w:trHeight w:hRule="exact" w:val="420"/>
        </w:trPr>
        <w:tc>
          <w:tcPr>
            <w:tcW w:w="2430" w:type="dxa"/>
            <w:gridSpan w:val="2"/>
            <w:vMerge/>
            <w:tcBorders>
              <w:top w:val="single" w:sz="4" w:space="0" w:color="auto"/>
              <w:bottom w:val="single" w:sz="4" w:space="0" w:color="auto"/>
              <w:right w:val="single" w:sz="4" w:space="0" w:color="auto"/>
            </w:tcBorders>
            <w:vAlign w:val="center"/>
          </w:tcPr>
          <w:p w14:paraId="2B7ACE00" w14:textId="77777777" w:rsidR="00DA6CC6" w:rsidRPr="00CE79D7" w:rsidRDefault="00DA6CC6">
            <w:pPr>
              <w:spacing w:line="140" w:lineRule="exact"/>
              <w:ind w:left="85" w:right="85"/>
              <w:rPr>
                <w:rFonts w:ascii="Arial" w:hAnsi="Arial" w:cs="Arial"/>
                <w:sz w:val="14"/>
              </w:rPr>
            </w:pPr>
          </w:p>
        </w:tc>
        <w:tc>
          <w:tcPr>
            <w:tcW w:w="1212" w:type="dxa"/>
            <w:tcBorders>
              <w:left w:val="single" w:sz="4" w:space="0" w:color="auto"/>
            </w:tcBorders>
            <w:vAlign w:val="center"/>
          </w:tcPr>
          <w:p w14:paraId="213DA1C1"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razem </w:t>
            </w:r>
          </w:p>
          <w:p w14:paraId="54733517"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(r. 2 do 8)</w:t>
            </w:r>
          </w:p>
        </w:tc>
        <w:tc>
          <w:tcPr>
            <w:tcW w:w="999" w:type="dxa"/>
            <w:vAlign w:val="center"/>
          </w:tcPr>
          <w:p w14:paraId="62C8943C"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1 mies.</w:t>
            </w:r>
          </w:p>
        </w:tc>
        <w:tc>
          <w:tcPr>
            <w:tcW w:w="998" w:type="dxa"/>
            <w:vAlign w:val="center"/>
          </w:tcPr>
          <w:p w14:paraId="43EBBCAE"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1 </w:t>
            </w:r>
          </w:p>
          <w:p w14:paraId="45B234DB"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2 mies.</w:t>
            </w:r>
          </w:p>
        </w:tc>
        <w:tc>
          <w:tcPr>
            <w:tcW w:w="999" w:type="dxa"/>
            <w:vAlign w:val="center"/>
          </w:tcPr>
          <w:p w14:paraId="60A280A3"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2 </w:t>
            </w:r>
          </w:p>
          <w:p w14:paraId="552DC734"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3 mies.</w:t>
            </w:r>
          </w:p>
        </w:tc>
        <w:tc>
          <w:tcPr>
            <w:tcW w:w="998" w:type="dxa"/>
            <w:vAlign w:val="center"/>
          </w:tcPr>
          <w:p w14:paraId="583FF57F"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3 </w:t>
            </w:r>
          </w:p>
          <w:p w14:paraId="28BA00A6"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4 mies.</w:t>
            </w:r>
          </w:p>
        </w:tc>
        <w:tc>
          <w:tcPr>
            <w:tcW w:w="999" w:type="dxa"/>
            <w:vAlign w:val="center"/>
          </w:tcPr>
          <w:p w14:paraId="02B7AF48"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4  </w:t>
            </w:r>
          </w:p>
          <w:p w14:paraId="5BCC21DD"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6 mies.</w:t>
            </w:r>
          </w:p>
        </w:tc>
        <w:tc>
          <w:tcPr>
            <w:tcW w:w="998" w:type="dxa"/>
            <w:vAlign w:val="center"/>
          </w:tcPr>
          <w:p w14:paraId="413C0AC8"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ow. 6 do 12 miesięcy</w:t>
            </w:r>
          </w:p>
        </w:tc>
        <w:tc>
          <w:tcPr>
            <w:tcW w:w="999" w:type="dxa"/>
            <w:vAlign w:val="center"/>
          </w:tcPr>
          <w:p w14:paraId="37766FED"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ponad </w:t>
            </w:r>
          </w:p>
          <w:p w14:paraId="55B0A5B2"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12 miesięcy</w:t>
            </w:r>
          </w:p>
        </w:tc>
      </w:tr>
      <w:tr w:rsidR="004E6E15" w:rsidRPr="00CE79D7" w14:paraId="4983D61E" w14:textId="77777777" w:rsidTr="006F1A98">
        <w:trPr>
          <w:cantSplit/>
          <w:trHeight w:hRule="exact" w:val="200"/>
        </w:trPr>
        <w:tc>
          <w:tcPr>
            <w:tcW w:w="2430" w:type="dxa"/>
            <w:gridSpan w:val="2"/>
            <w:tcBorders>
              <w:top w:val="single" w:sz="4" w:space="0" w:color="auto"/>
              <w:bottom w:val="single" w:sz="4" w:space="0" w:color="auto"/>
              <w:right w:val="single" w:sz="4" w:space="0" w:color="auto"/>
            </w:tcBorders>
            <w:vAlign w:val="center"/>
          </w:tcPr>
          <w:p w14:paraId="25FE9DB7"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212" w:type="dxa"/>
            <w:tcBorders>
              <w:left w:val="single" w:sz="4" w:space="0" w:color="auto"/>
              <w:bottom w:val="nil"/>
            </w:tcBorders>
            <w:vAlign w:val="center"/>
          </w:tcPr>
          <w:p w14:paraId="33F531F3"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999" w:type="dxa"/>
            <w:vAlign w:val="center"/>
          </w:tcPr>
          <w:p w14:paraId="608A0128"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2</w:t>
            </w:r>
          </w:p>
        </w:tc>
        <w:tc>
          <w:tcPr>
            <w:tcW w:w="998" w:type="dxa"/>
            <w:vAlign w:val="center"/>
          </w:tcPr>
          <w:p w14:paraId="295B391E"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3</w:t>
            </w:r>
          </w:p>
        </w:tc>
        <w:tc>
          <w:tcPr>
            <w:tcW w:w="999" w:type="dxa"/>
            <w:vAlign w:val="center"/>
          </w:tcPr>
          <w:p w14:paraId="2BAB08B8"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998" w:type="dxa"/>
            <w:vAlign w:val="center"/>
          </w:tcPr>
          <w:p w14:paraId="5B7A45FF"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5</w:t>
            </w:r>
          </w:p>
        </w:tc>
        <w:tc>
          <w:tcPr>
            <w:tcW w:w="999" w:type="dxa"/>
            <w:vAlign w:val="center"/>
          </w:tcPr>
          <w:p w14:paraId="7CDC2897"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6</w:t>
            </w:r>
          </w:p>
        </w:tc>
        <w:tc>
          <w:tcPr>
            <w:tcW w:w="998" w:type="dxa"/>
            <w:vAlign w:val="center"/>
          </w:tcPr>
          <w:p w14:paraId="250E2AB5"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7</w:t>
            </w:r>
          </w:p>
        </w:tc>
        <w:tc>
          <w:tcPr>
            <w:tcW w:w="999" w:type="dxa"/>
            <w:vAlign w:val="center"/>
          </w:tcPr>
          <w:p w14:paraId="2B89335A"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8</w:t>
            </w:r>
          </w:p>
        </w:tc>
      </w:tr>
      <w:tr w:rsidR="004E6E15" w:rsidRPr="00CE79D7" w14:paraId="291B83A6" w14:textId="77777777" w:rsidTr="00FD415F">
        <w:trPr>
          <w:cantSplit/>
          <w:trHeight w:val="227"/>
        </w:trPr>
        <w:tc>
          <w:tcPr>
            <w:tcW w:w="1955" w:type="dxa"/>
            <w:tcBorders>
              <w:top w:val="single" w:sz="8" w:space="0" w:color="auto"/>
              <w:bottom w:val="single" w:sz="4" w:space="0" w:color="auto"/>
              <w:right w:val="single" w:sz="18" w:space="0" w:color="auto"/>
            </w:tcBorders>
            <w:vAlign w:val="center"/>
          </w:tcPr>
          <w:p w14:paraId="61BA0F3E" w14:textId="77777777" w:rsidR="006F1A98" w:rsidRPr="00CE79D7" w:rsidRDefault="006F1A98" w:rsidP="009C3E62">
            <w:pPr>
              <w:ind w:left="85" w:right="85"/>
              <w:rPr>
                <w:rFonts w:ascii="Arial" w:hAnsi="Arial" w:cs="Arial"/>
                <w:sz w:val="12"/>
                <w:szCs w:val="12"/>
              </w:rPr>
            </w:pPr>
            <w:r w:rsidRPr="00CE79D7">
              <w:rPr>
                <w:rFonts w:ascii="Arial" w:hAnsi="Arial" w:cs="Arial"/>
                <w:sz w:val="12"/>
                <w:szCs w:val="12"/>
              </w:rPr>
              <w:t>K</w:t>
            </w:r>
          </w:p>
        </w:tc>
        <w:tc>
          <w:tcPr>
            <w:tcW w:w="475" w:type="dxa"/>
            <w:tcBorders>
              <w:top w:val="single" w:sz="18" w:space="0" w:color="auto"/>
              <w:left w:val="single" w:sz="18" w:space="0" w:color="auto"/>
              <w:bottom w:val="single" w:sz="4" w:space="0" w:color="auto"/>
              <w:right w:val="single" w:sz="4" w:space="0" w:color="auto"/>
            </w:tcBorders>
            <w:vAlign w:val="center"/>
          </w:tcPr>
          <w:p w14:paraId="39E7AF44"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212" w:type="dxa"/>
            <w:tcBorders>
              <w:top w:val="single" w:sz="18" w:space="0" w:color="auto"/>
              <w:left w:val="single" w:sz="4" w:space="0" w:color="auto"/>
              <w:bottom w:val="single" w:sz="4" w:space="0" w:color="auto"/>
            </w:tcBorders>
            <w:vAlign w:val="center"/>
          </w:tcPr>
          <w:p w14:paraId="083B9335"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201</w:t>
            </w:r>
          </w:p>
        </w:tc>
        <w:tc>
          <w:tcPr>
            <w:tcW w:w="999" w:type="dxa"/>
            <w:tcBorders>
              <w:top w:val="single" w:sz="18" w:space="0" w:color="auto"/>
              <w:bottom w:val="single" w:sz="4" w:space="0" w:color="auto"/>
            </w:tcBorders>
            <w:vAlign w:val="center"/>
          </w:tcPr>
          <w:p w14:paraId="708B0103"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43</w:t>
            </w:r>
          </w:p>
        </w:tc>
        <w:tc>
          <w:tcPr>
            <w:tcW w:w="998" w:type="dxa"/>
            <w:tcBorders>
              <w:top w:val="single" w:sz="18" w:space="0" w:color="auto"/>
              <w:bottom w:val="single" w:sz="4" w:space="0" w:color="auto"/>
            </w:tcBorders>
            <w:vAlign w:val="center"/>
          </w:tcPr>
          <w:p w14:paraId="1FB2C91A"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51</w:t>
            </w:r>
          </w:p>
        </w:tc>
        <w:tc>
          <w:tcPr>
            <w:tcW w:w="999" w:type="dxa"/>
            <w:tcBorders>
              <w:top w:val="single" w:sz="18" w:space="0" w:color="auto"/>
              <w:bottom w:val="single" w:sz="4" w:space="0" w:color="auto"/>
            </w:tcBorders>
            <w:vAlign w:val="center"/>
          </w:tcPr>
          <w:p w14:paraId="28D9AB69"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24</w:t>
            </w:r>
          </w:p>
        </w:tc>
        <w:tc>
          <w:tcPr>
            <w:tcW w:w="998" w:type="dxa"/>
            <w:tcBorders>
              <w:top w:val="single" w:sz="18" w:space="0" w:color="auto"/>
              <w:bottom w:val="single" w:sz="4" w:space="0" w:color="auto"/>
            </w:tcBorders>
            <w:vAlign w:val="center"/>
          </w:tcPr>
          <w:p w14:paraId="4191A121"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28</w:t>
            </w:r>
          </w:p>
        </w:tc>
        <w:tc>
          <w:tcPr>
            <w:tcW w:w="999" w:type="dxa"/>
            <w:tcBorders>
              <w:top w:val="single" w:sz="18" w:space="0" w:color="auto"/>
              <w:bottom w:val="single" w:sz="4" w:space="0" w:color="auto"/>
              <w:right w:val="single" w:sz="4" w:space="0" w:color="auto"/>
            </w:tcBorders>
            <w:vAlign w:val="center"/>
          </w:tcPr>
          <w:p w14:paraId="0ADF3B7E"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9</w:t>
            </w:r>
          </w:p>
        </w:tc>
        <w:tc>
          <w:tcPr>
            <w:tcW w:w="998" w:type="dxa"/>
            <w:tcBorders>
              <w:top w:val="single" w:sz="18" w:space="0" w:color="auto"/>
              <w:left w:val="single" w:sz="4" w:space="0" w:color="auto"/>
              <w:bottom w:val="single" w:sz="4" w:space="0" w:color="auto"/>
              <w:right w:val="single" w:sz="4" w:space="0" w:color="auto"/>
            </w:tcBorders>
            <w:vAlign w:val="center"/>
          </w:tcPr>
          <w:p w14:paraId="30FA15B5"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38</w:t>
            </w:r>
          </w:p>
        </w:tc>
        <w:tc>
          <w:tcPr>
            <w:tcW w:w="999" w:type="dxa"/>
            <w:tcBorders>
              <w:top w:val="single" w:sz="18" w:space="0" w:color="auto"/>
              <w:left w:val="single" w:sz="4" w:space="0" w:color="auto"/>
              <w:bottom w:val="single" w:sz="4" w:space="0" w:color="auto"/>
              <w:right w:val="single" w:sz="18" w:space="0" w:color="auto"/>
            </w:tcBorders>
            <w:vAlign w:val="center"/>
          </w:tcPr>
          <w:p w14:paraId="051F9ECB"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8</w:t>
            </w:r>
          </w:p>
        </w:tc>
      </w:tr>
      <w:tr w:rsidR="004E6E15" w:rsidRPr="00CE79D7" w14:paraId="7C79D3EC" w14:textId="77777777" w:rsidTr="00FD415F">
        <w:trPr>
          <w:cantSplit/>
          <w:trHeight w:val="227"/>
        </w:trPr>
        <w:tc>
          <w:tcPr>
            <w:tcW w:w="1955" w:type="dxa"/>
            <w:tcBorders>
              <w:top w:val="single" w:sz="4" w:space="0" w:color="auto"/>
              <w:bottom w:val="single" w:sz="4" w:space="0" w:color="auto"/>
              <w:right w:val="single" w:sz="18" w:space="0" w:color="auto"/>
            </w:tcBorders>
            <w:vAlign w:val="center"/>
          </w:tcPr>
          <w:p w14:paraId="1F965019" w14:textId="77777777" w:rsidR="006F1A98" w:rsidRPr="00CE79D7" w:rsidRDefault="006F1A98" w:rsidP="009C3E62">
            <w:pPr>
              <w:ind w:left="179" w:right="85"/>
              <w:rPr>
                <w:rFonts w:ascii="Arial" w:hAnsi="Arial" w:cs="Arial"/>
                <w:sz w:val="12"/>
                <w:szCs w:val="12"/>
              </w:rPr>
            </w:pPr>
            <w:r w:rsidRPr="00CE79D7">
              <w:rPr>
                <w:rFonts w:ascii="Arial" w:hAnsi="Arial" w:cs="Arial"/>
                <w:bCs/>
                <w:sz w:val="12"/>
                <w:szCs w:val="12"/>
              </w:rPr>
              <w:t>w tym karno skarbowe</w:t>
            </w:r>
          </w:p>
        </w:tc>
        <w:tc>
          <w:tcPr>
            <w:tcW w:w="475" w:type="dxa"/>
            <w:tcBorders>
              <w:top w:val="single" w:sz="4" w:space="0" w:color="auto"/>
              <w:left w:val="single" w:sz="18" w:space="0" w:color="auto"/>
              <w:bottom w:val="single" w:sz="4" w:space="0" w:color="auto"/>
              <w:right w:val="single" w:sz="4" w:space="0" w:color="auto"/>
            </w:tcBorders>
            <w:vAlign w:val="center"/>
          </w:tcPr>
          <w:p w14:paraId="648B8BEC"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212" w:type="dxa"/>
            <w:tcBorders>
              <w:top w:val="single" w:sz="4" w:space="0" w:color="auto"/>
              <w:left w:val="single" w:sz="4" w:space="0" w:color="auto"/>
              <w:bottom w:val="single" w:sz="4" w:space="0" w:color="auto"/>
            </w:tcBorders>
            <w:vAlign w:val="center"/>
          </w:tcPr>
          <w:p w14:paraId="5883C974"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14</w:t>
            </w:r>
          </w:p>
        </w:tc>
        <w:tc>
          <w:tcPr>
            <w:tcW w:w="999" w:type="dxa"/>
            <w:tcBorders>
              <w:top w:val="single" w:sz="4" w:space="0" w:color="auto"/>
              <w:bottom w:val="single" w:sz="4" w:space="0" w:color="auto"/>
            </w:tcBorders>
            <w:vAlign w:val="center"/>
          </w:tcPr>
          <w:p w14:paraId="52D4567C"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c>
          <w:tcPr>
            <w:tcW w:w="998" w:type="dxa"/>
            <w:tcBorders>
              <w:top w:val="single" w:sz="4" w:space="0" w:color="auto"/>
              <w:bottom w:val="single" w:sz="4" w:space="0" w:color="auto"/>
            </w:tcBorders>
            <w:vAlign w:val="center"/>
          </w:tcPr>
          <w:p w14:paraId="3706A9BD"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6</w:t>
            </w:r>
          </w:p>
        </w:tc>
        <w:tc>
          <w:tcPr>
            <w:tcW w:w="999" w:type="dxa"/>
            <w:tcBorders>
              <w:top w:val="single" w:sz="4" w:space="0" w:color="auto"/>
              <w:bottom w:val="single" w:sz="4" w:space="0" w:color="auto"/>
            </w:tcBorders>
            <w:vAlign w:val="center"/>
          </w:tcPr>
          <w:p w14:paraId="15AA9792"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8" w:type="dxa"/>
            <w:tcBorders>
              <w:top w:val="single" w:sz="4" w:space="0" w:color="auto"/>
              <w:bottom w:val="single" w:sz="4" w:space="0" w:color="auto"/>
            </w:tcBorders>
            <w:vAlign w:val="center"/>
          </w:tcPr>
          <w:p w14:paraId="4C8582B2" w14:textId="77777777" w:rsidR="006F1A98" w:rsidRPr="00CE79D7" w:rsidRDefault="006F1A98" w:rsidP="00473FAF">
            <w:pPr>
              <w:jc w:val="right"/>
              <w:rPr>
                <w:rFonts w:ascii="Arial" w:hAnsi="Arial" w:cs="Arial"/>
                <w:sz w:val="14"/>
                <w:szCs w:val="14"/>
              </w:rPr>
            </w:pPr>
          </w:p>
        </w:tc>
        <w:tc>
          <w:tcPr>
            <w:tcW w:w="999" w:type="dxa"/>
            <w:tcBorders>
              <w:top w:val="single" w:sz="4" w:space="0" w:color="auto"/>
              <w:bottom w:val="single" w:sz="4" w:space="0" w:color="auto"/>
              <w:right w:val="single" w:sz="4" w:space="0" w:color="auto"/>
            </w:tcBorders>
            <w:vAlign w:val="center"/>
          </w:tcPr>
          <w:p w14:paraId="38F3CB85" w14:textId="77777777"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14:paraId="7BD37385"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left w:val="single" w:sz="4" w:space="0" w:color="auto"/>
              <w:bottom w:val="single" w:sz="4" w:space="0" w:color="auto"/>
              <w:right w:val="single" w:sz="18" w:space="0" w:color="auto"/>
            </w:tcBorders>
            <w:vAlign w:val="center"/>
          </w:tcPr>
          <w:p w14:paraId="7A03BD15" w14:textId="77777777" w:rsidR="006F1A98" w:rsidRPr="00CE79D7" w:rsidRDefault="006F1A98" w:rsidP="00473FAF">
            <w:pPr>
              <w:jc w:val="right"/>
              <w:rPr>
                <w:rFonts w:ascii="Arial" w:hAnsi="Arial" w:cs="Arial"/>
                <w:sz w:val="14"/>
                <w:szCs w:val="14"/>
              </w:rPr>
            </w:pPr>
          </w:p>
        </w:tc>
      </w:tr>
      <w:tr w:rsidR="004E6E15" w:rsidRPr="00CE79D7" w14:paraId="1878DD82" w14:textId="77777777" w:rsidTr="00FD415F">
        <w:trPr>
          <w:cantSplit/>
          <w:trHeight w:val="227"/>
        </w:trPr>
        <w:tc>
          <w:tcPr>
            <w:tcW w:w="1955" w:type="dxa"/>
            <w:tcBorders>
              <w:top w:val="single" w:sz="4" w:space="0" w:color="auto"/>
              <w:bottom w:val="single" w:sz="4" w:space="0" w:color="auto"/>
              <w:right w:val="single" w:sz="18" w:space="0" w:color="auto"/>
            </w:tcBorders>
            <w:vAlign w:val="center"/>
          </w:tcPr>
          <w:p w14:paraId="68C40A54" w14:textId="77777777" w:rsidR="006F1A98" w:rsidRPr="00CE79D7" w:rsidRDefault="006F1A98" w:rsidP="009C3E62">
            <w:pPr>
              <w:ind w:left="85" w:right="85"/>
              <w:rPr>
                <w:rFonts w:ascii="Arial" w:hAnsi="Arial" w:cs="Arial"/>
                <w:noProof/>
                <w:sz w:val="12"/>
                <w:szCs w:val="12"/>
              </w:rPr>
            </w:pPr>
            <w:r w:rsidRPr="00CE79D7">
              <w:rPr>
                <w:rFonts w:ascii="Arial" w:hAnsi="Arial" w:cs="Arial"/>
                <w:noProof/>
                <w:sz w:val="12"/>
                <w:szCs w:val="12"/>
              </w:rPr>
              <w:t>W</w:t>
            </w:r>
          </w:p>
        </w:tc>
        <w:tc>
          <w:tcPr>
            <w:tcW w:w="475" w:type="dxa"/>
            <w:tcBorders>
              <w:top w:val="single" w:sz="4" w:space="0" w:color="auto"/>
              <w:left w:val="single" w:sz="18" w:space="0" w:color="auto"/>
              <w:bottom w:val="single" w:sz="4" w:space="0" w:color="auto"/>
              <w:right w:val="single" w:sz="4" w:space="0" w:color="auto"/>
            </w:tcBorders>
            <w:vAlign w:val="center"/>
          </w:tcPr>
          <w:p w14:paraId="43CD339F"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212" w:type="dxa"/>
            <w:tcBorders>
              <w:top w:val="single" w:sz="4" w:space="0" w:color="auto"/>
              <w:left w:val="single" w:sz="4" w:space="0" w:color="auto"/>
              <w:bottom w:val="single" w:sz="4" w:space="0" w:color="auto"/>
            </w:tcBorders>
            <w:vAlign w:val="center"/>
          </w:tcPr>
          <w:p w14:paraId="32424550"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183</w:t>
            </w:r>
          </w:p>
        </w:tc>
        <w:tc>
          <w:tcPr>
            <w:tcW w:w="999" w:type="dxa"/>
            <w:tcBorders>
              <w:top w:val="single" w:sz="4" w:space="0" w:color="auto"/>
              <w:bottom w:val="single" w:sz="4" w:space="0" w:color="auto"/>
            </w:tcBorders>
            <w:vAlign w:val="center"/>
          </w:tcPr>
          <w:p w14:paraId="3369CCC7"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170</w:t>
            </w:r>
          </w:p>
        </w:tc>
        <w:tc>
          <w:tcPr>
            <w:tcW w:w="998" w:type="dxa"/>
            <w:tcBorders>
              <w:top w:val="single" w:sz="4" w:space="0" w:color="auto"/>
              <w:bottom w:val="single" w:sz="4" w:space="0" w:color="auto"/>
            </w:tcBorders>
            <w:vAlign w:val="center"/>
          </w:tcPr>
          <w:p w14:paraId="7CE1C967"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bottom w:val="single" w:sz="4" w:space="0" w:color="auto"/>
            </w:tcBorders>
            <w:vAlign w:val="center"/>
          </w:tcPr>
          <w:p w14:paraId="7CF86FD2"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8" w:type="dxa"/>
            <w:tcBorders>
              <w:top w:val="single" w:sz="4" w:space="0" w:color="auto"/>
              <w:bottom w:val="single" w:sz="4" w:space="0" w:color="auto"/>
            </w:tcBorders>
            <w:vAlign w:val="center"/>
          </w:tcPr>
          <w:p w14:paraId="61E6D1C9"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bottom w:val="single" w:sz="4" w:space="0" w:color="auto"/>
              <w:right w:val="single" w:sz="4" w:space="0" w:color="auto"/>
            </w:tcBorders>
            <w:vAlign w:val="center"/>
          </w:tcPr>
          <w:p w14:paraId="6F0AE7A7"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8" w:type="dxa"/>
            <w:tcBorders>
              <w:top w:val="single" w:sz="4" w:space="0" w:color="auto"/>
              <w:left w:val="single" w:sz="4" w:space="0" w:color="auto"/>
              <w:bottom w:val="single" w:sz="4" w:space="0" w:color="auto"/>
              <w:right w:val="single" w:sz="4" w:space="0" w:color="auto"/>
            </w:tcBorders>
            <w:vAlign w:val="center"/>
          </w:tcPr>
          <w:p w14:paraId="1065F77E"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c>
          <w:tcPr>
            <w:tcW w:w="999" w:type="dxa"/>
            <w:tcBorders>
              <w:top w:val="single" w:sz="4" w:space="0" w:color="auto"/>
              <w:left w:val="single" w:sz="4" w:space="0" w:color="auto"/>
              <w:bottom w:val="single" w:sz="4" w:space="0" w:color="auto"/>
              <w:right w:val="single" w:sz="18" w:space="0" w:color="auto"/>
            </w:tcBorders>
            <w:vAlign w:val="center"/>
          </w:tcPr>
          <w:p w14:paraId="32D46023" w14:textId="77777777" w:rsidR="006F1A98" w:rsidRPr="00CE79D7" w:rsidRDefault="006F1A98" w:rsidP="00473FAF">
            <w:pPr>
              <w:jc w:val="right"/>
              <w:rPr>
                <w:rFonts w:ascii="Arial" w:hAnsi="Arial" w:cs="Arial"/>
                <w:sz w:val="14"/>
                <w:szCs w:val="14"/>
              </w:rPr>
            </w:pPr>
          </w:p>
        </w:tc>
      </w:tr>
      <w:tr w:rsidR="004E6E15" w:rsidRPr="00CE79D7" w14:paraId="662A7E57" w14:textId="77777777" w:rsidTr="00FD415F">
        <w:trPr>
          <w:cantSplit/>
          <w:trHeight w:val="227"/>
        </w:trPr>
        <w:tc>
          <w:tcPr>
            <w:tcW w:w="1955" w:type="dxa"/>
            <w:tcBorders>
              <w:top w:val="single" w:sz="4" w:space="0" w:color="auto"/>
              <w:bottom w:val="single" w:sz="8" w:space="0" w:color="auto"/>
              <w:right w:val="single" w:sz="18" w:space="0" w:color="auto"/>
            </w:tcBorders>
            <w:vAlign w:val="center"/>
          </w:tcPr>
          <w:p w14:paraId="6FD67FF1" w14:textId="77777777" w:rsidR="006F1A98" w:rsidRPr="00CE79D7" w:rsidRDefault="006F1A98" w:rsidP="009C3E62">
            <w:pPr>
              <w:ind w:left="179" w:right="85"/>
              <w:rPr>
                <w:rFonts w:ascii="Arial" w:hAnsi="Arial" w:cs="Arial"/>
                <w:noProof/>
                <w:sz w:val="12"/>
                <w:szCs w:val="12"/>
              </w:rPr>
            </w:pPr>
            <w:r w:rsidRPr="00CE79D7">
              <w:rPr>
                <w:rFonts w:ascii="Arial" w:hAnsi="Arial" w:cs="Arial"/>
                <w:noProof/>
                <w:sz w:val="12"/>
                <w:szCs w:val="12"/>
              </w:rPr>
              <w:t>w tym skarbowe</w:t>
            </w:r>
          </w:p>
        </w:tc>
        <w:tc>
          <w:tcPr>
            <w:tcW w:w="475" w:type="dxa"/>
            <w:tcBorders>
              <w:top w:val="single" w:sz="4" w:space="0" w:color="auto"/>
              <w:left w:val="single" w:sz="18" w:space="0" w:color="auto"/>
              <w:bottom w:val="single" w:sz="18" w:space="0" w:color="auto"/>
              <w:right w:val="single" w:sz="4" w:space="0" w:color="auto"/>
            </w:tcBorders>
            <w:vAlign w:val="center"/>
          </w:tcPr>
          <w:p w14:paraId="12F737D7"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212" w:type="dxa"/>
            <w:tcBorders>
              <w:top w:val="single" w:sz="4" w:space="0" w:color="auto"/>
              <w:left w:val="single" w:sz="4" w:space="0" w:color="auto"/>
              <w:bottom w:val="single" w:sz="18" w:space="0" w:color="auto"/>
            </w:tcBorders>
            <w:vAlign w:val="center"/>
          </w:tcPr>
          <w:p w14:paraId="3125ED2D"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bottom w:val="single" w:sz="18" w:space="0" w:color="auto"/>
            </w:tcBorders>
            <w:vAlign w:val="center"/>
          </w:tcPr>
          <w:p w14:paraId="1708A86C" w14:textId="77777777" w:rsidR="006F1A98" w:rsidRPr="00CE79D7" w:rsidRDefault="006F1A98" w:rsidP="00473FAF">
            <w:pPr>
              <w:jc w:val="right"/>
              <w:rPr>
                <w:rFonts w:ascii="Arial" w:hAnsi="Arial" w:cs="Arial"/>
                <w:sz w:val="14"/>
                <w:szCs w:val="14"/>
              </w:rPr>
            </w:pPr>
          </w:p>
        </w:tc>
        <w:tc>
          <w:tcPr>
            <w:tcW w:w="998" w:type="dxa"/>
            <w:tcBorders>
              <w:top w:val="single" w:sz="4" w:space="0" w:color="auto"/>
              <w:bottom w:val="single" w:sz="18" w:space="0" w:color="auto"/>
            </w:tcBorders>
            <w:vAlign w:val="center"/>
          </w:tcPr>
          <w:p w14:paraId="4231FF3E" w14:textId="77777777"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8" w:space="0" w:color="auto"/>
            </w:tcBorders>
            <w:vAlign w:val="center"/>
          </w:tcPr>
          <w:p w14:paraId="1319B65B"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bottom w:val="single" w:sz="18" w:space="0" w:color="auto"/>
            </w:tcBorders>
            <w:vAlign w:val="center"/>
          </w:tcPr>
          <w:p w14:paraId="5C7589D0" w14:textId="77777777"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8" w:space="0" w:color="auto"/>
              <w:right w:val="single" w:sz="4" w:space="0" w:color="auto"/>
            </w:tcBorders>
            <w:vAlign w:val="center"/>
          </w:tcPr>
          <w:p w14:paraId="2434D8B7" w14:textId="77777777"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14:paraId="1A6AAA64" w14:textId="77777777"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14:paraId="091783DE" w14:textId="77777777" w:rsidR="006F1A98" w:rsidRPr="00CE79D7" w:rsidRDefault="006F1A98" w:rsidP="00473FAF">
            <w:pPr>
              <w:jc w:val="right"/>
              <w:rPr>
                <w:rFonts w:ascii="Arial" w:hAnsi="Arial" w:cs="Arial"/>
                <w:sz w:val="14"/>
                <w:szCs w:val="14"/>
              </w:rPr>
            </w:pPr>
          </w:p>
        </w:tc>
      </w:tr>
    </w:tbl>
    <w:p w14:paraId="073DAD45" w14:textId="77777777" w:rsidR="00A84152" w:rsidRDefault="00A84152">
      <w:pPr>
        <w:rPr>
          <w:rFonts w:ascii="Arial" w:hAnsi="Arial" w:cs="Arial"/>
        </w:rPr>
      </w:pPr>
    </w:p>
    <w:p w14:paraId="642CE57D" w14:textId="77777777" w:rsidR="00510917" w:rsidRDefault="00510917" w:rsidP="003B443D">
      <w:pPr>
        <w:shd w:val="clear" w:color="auto" w:fill="FFFFFF"/>
        <w:spacing w:after="80" w:line="220" w:lineRule="exact"/>
        <w:outlineLvl w:val="0"/>
        <w:rPr>
          <w:rFonts w:ascii="Arial" w:hAnsi="Arial" w:cs="Arial"/>
          <w:b/>
        </w:rPr>
      </w:pPr>
    </w:p>
    <w:p w14:paraId="296CD9CF" w14:textId="77777777" w:rsidR="00510917" w:rsidRDefault="00510917" w:rsidP="003B443D">
      <w:pPr>
        <w:shd w:val="clear" w:color="auto" w:fill="FFFFFF"/>
        <w:spacing w:after="80" w:line="220" w:lineRule="exact"/>
        <w:outlineLvl w:val="0"/>
        <w:rPr>
          <w:rFonts w:ascii="Arial" w:hAnsi="Arial" w:cs="Arial"/>
          <w:b/>
        </w:rPr>
      </w:pPr>
    </w:p>
    <w:p w14:paraId="4FEC952B" w14:textId="77777777" w:rsidR="003B443D" w:rsidRPr="00F70439" w:rsidRDefault="003B443D" w:rsidP="003B443D">
      <w:pPr>
        <w:shd w:val="clear" w:color="auto" w:fill="FFFFFF"/>
        <w:spacing w:after="80" w:line="220" w:lineRule="exact"/>
        <w:outlineLvl w:val="0"/>
        <w:rPr>
          <w:rFonts w:ascii="Arial" w:hAnsi="Arial" w:cs="Arial"/>
          <w:b/>
        </w:rPr>
      </w:pPr>
      <w:r w:rsidRPr="00F70439">
        <w:rPr>
          <w:rFonts w:ascii="Arial" w:hAnsi="Arial" w:cs="Arial"/>
          <w:b/>
        </w:rPr>
        <w:t>Dział 3.1. Terminowość obiegu międzyinstancyjnego spraw odwoławczych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1220"/>
        <w:gridCol w:w="1701"/>
        <w:gridCol w:w="425"/>
        <w:gridCol w:w="1134"/>
        <w:gridCol w:w="913"/>
        <w:gridCol w:w="1080"/>
        <w:gridCol w:w="1080"/>
        <w:gridCol w:w="1080"/>
        <w:gridCol w:w="1092"/>
      </w:tblGrid>
      <w:tr w:rsidR="00F70439" w:rsidRPr="00F70439" w14:paraId="13EE4CD0" w14:textId="77777777" w:rsidTr="00265F5B">
        <w:trPr>
          <w:cantSplit/>
          <w:trHeight w:hRule="exact" w:val="400"/>
        </w:trPr>
        <w:tc>
          <w:tcPr>
            <w:tcW w:w="4256" w:type="dxa"/>
            <w:gridSpan w:val="4"/>
            <w:vMerge w:val="restart"/>
            <w:tcBorders>
              <w:top w:val="single" w:sz="8" w:space="0" w:color="auto"/>
              <w:bottom w:val="nil"/>
              <w:right w:val="single" w:sz="4" w:space="0" w:color="auto"/>
            </w:tcBorders>
            <w:vAlign w:val="center"/>
          </w:tcPr>
          <w:p w14:paraId="42236A96"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14:paraId="63BCDFC5"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Ogółem</w:t>
            </w:r>
          </w:p>
          <w:p w14:paraId="5FE17C41"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14:paraId="6868B4D5"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Z tego od daty orzeczenia (postanowienia) sądu rejonowego do daty przekazania do sądu okręgowego lub apelacyjnego upłynął okres</w:t>
            </w:r>
          </w:p>
        </w:tc>
      </w:tr>
      <w:tr w:rsidR="00F70439" w:rsidRPr="00F70439" w14:paraId="7CDE575A" w14:textId="77777777" w:rsidTr="00265F5B">
        <w:trPr>
          <w:cantSplit/>
          <w:trHeight w:hRule="exact" w:val="280"/>
        </w:trPr>
        <w:tc>
          <w:tcPr>
            <w:tcW w:w="4256" w:type="dxa"/>
            <w:gridSpan w:val="4"/>
            <w:vMerge/>
            <w:tcBorders>
              <w:top w:val="nil"/>
              <w:bottom w:val="nil"/>
              <w:right w:val="single" w:sz="4" w:space="0" w:color="auto"/>
            </w:tcBorders>
            <w:vAlign w:val="center"/>
          </w:tcPr>
          <w:p w14:paraId="38057D96" w14:textId="77777777" w:rsidR="00F70439" w:rsidRPr="00F70439" w:rsidRDefault="00F70439" w:rsidP="00265F5B">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14:paraId="45AFBBE8" w14:textId="77777777" w:rsidR="00F70439" w:rsidRPr="00F70439" w:rsidRDefault="00F70439" w:rsidP="00265F5B">
            <w:pPr>
              <w:spacing w:line="130" w:lineRule="exact"/>
              <w:jc w:val="center"/>
              <w:rPr>
                <w:rFonts w:ascii="Arial" w:hAnsi="Arial" w:cs="Arial"/>
                <w:sz w:val="12"/>
              </w:rPr>
            </w:pPr>
          </w:p>
        </w:tc>
        <w:tc>
          <w:tcPr>
            <w:tcW w:w="913" w:type="dxa"/>
            <w:tcBorders>
              <w:left w:val="single" w:sz="8" w:space="0" w:color="auto"/>
            </w:tcBorders>
            <w:vAlign w:val="center"/>
          </w:tcPr>
          <w:p w14:paraId="01C89A03"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do 2 mies.</w:t>
            </w:r>
          </w:p>
        </w:tc>
        <w:tc>
          <w:tcPr>
            <w:tcW w:w="1080" w:type="dxa"/>
            <w:vAlign w:val="center"/>
          </w:tcPr>
          <w:p w14:paraId="07C919B1"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2 do</w:t>
            </w:r>
          </w:p>
          <w:p w14:paraId="48EB6269"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3 mies.</w:t>
            </w:r>
          </w:p>
        </w:tc>
        <w:tc>
          <w:tcPr>
            <w:tcW w:w="1080" w:type="dxa"/>
            <w:tcBorders>
              <w:top w:val="single" w:sz="4" w:space="0" w:color="auto"/>
              <w:bottom w:val="single" w:sz="4" w:space="0" w:color="auto"/>
            </w:tcBorders>
            <w:vAlign w:val="center"/>
          </w:tcPr>
          <w:p w14:paraId="092B2F14"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3 mies.               do 6 mies.</w:t>
            </w:r>
          </w:p>
        </w:tc>
        <w:tc>
          <w:tcPr>
            <w:tcW w:w="1080" w:type="dxa"/>
            <w:tcBorders>
              <w:top w:val="single" w:sz="4" w:space="0" w:color="auto"/>
              <w:bottom w:val="nil"/>
              <w:right w:val="single" w:sz="4" w:space="0" w:color="auto"/>
            </w:tcBorders>
            <w:vAlign w:val="center"/>
          </w:tcPr>
          <w:p w14:paraId="58B9CDC2"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14:paraId="6B176DDB"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ponad 9 mies.</w:t>
            </w:r>
          </w:p>
        </w:tc>
      </w:tr>
      <w:tr w:rsidR="00F70439" w:rsidRPr="00F70439" w14:paraId="7EEACDDA" w14:textId="77777777" w:rsidTr="00265F5B">
        <w:trPr>
          <w:cantSplit/>
          <w:trHeight w:hRule="exact" w:val="160"/>
        </w:trPr>
        <w:tc>
          <w:tcPr>
            <w:tcW w:w="4256" w:type="dxa"/>
            <w:gridSpan w:val="4"/>
            <w:tcBorders>
              <w:top w:val="single" w:sz="4" w:space="0" w:color="auto"/>
              <w:bottom w:val="nil"/>
              <w:right w:val="single" w:sz="4" w:space="0" w:color="auto"/>
            </w:tcBorders>
            <w:vAlign w:val="center"/>
          </w:tcPr>
          <w:p w14:paraId="78CA0E01"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0</w:t>
            </w:r>
          </w:p>
        </w:tc>
        <w:tc>
          <w:tcPr>
            <w:tcW w:w="1134" w:type="dxa"/>
            <w:tcBorders>
              <w:top w:val="single" w:sz="4" w:space="0" w:color="auto"/>
              <w:left w:val="single" w:sz="4" w:space="0" w:color="auto"/>
              <w:bottom w:val="nil"/>
              <w:right w:val="nil"/>
            </w:tcBorders>
            <w:vAlign w:val="center"/>
          </w:tcPr>
          <w:p w14:paraId="7A88355F"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1</w:t>
            </w:r>
          </w:p>
        </w:tc>
        <w:tc>
          <w:tcPr>
            <w:tcW w:w="913" w:type="dxa"/>
            <w:tcBorders>
              <w:left w:val="single" w:sz="8" w:space="0" w:color="auto"/>
              <w:bottom w:val="nil"/>
            </w:tcBorders>
            <w:vAlign w:val="center"/>
          </w:tcPr>
          <w:p w14:paraId="567464D6"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2</w:t>
            </w:r>
          </w:p>
        </w:tc>
        <w:tc>
          <w:tcPr>
            <w:tcW w:w="1080" w:type="dxa"/>
            <w:tcBorders>
              <w:bottom w:val="nil"/>
            </w:tcBorders>
            <w:vAlign w:val="center"/>
          </w:tcPr>
          <w:p w14:paraId="4A4D522A"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3</w:t>
            </w:r>
          </w:p>
        </w:tc>
        <w:tc>
          <w:tcPr>
            <w:tcW w:w="1080" w:type="dxa"/>
            <w:tcBorders>
              <w:top w:val="nil"/>
              <w:bottom w:val="nil"/>
            </w:tcBorders>
            <w:vAlign w:val="center"/>
          </w:tcPr>
          <w:p w14:paraId="1355E8BB"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4</w:t>
            </w:r>
          </w:p>
        </w:tc>
        <w:tc>
          <w:tcPr>
            <w:tcW w:w="1080" w:type="dxa"/>
            <w:tcBorders>
              <w:top w:val="single" w:sz="4" w:space="0" w:color="auto"/>
              <w:bottom w:val="nil"/>
              <w:right w:val="single" w:sz="4" w:space="0" w:color="auto"/>
            </w:tcBorders>
            <w:vAlign w:val="center"/>
          </w:tcPr>
          <w:p w14:paraId="61CE0EBF"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14:paraId="391893CC"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6</w:t>
            </w:r>
          </w:p>
        </w:tc>
      </w:tr>
      <w:tr w:rsidR="00F70439" w:rsidRPr="00F70439" w14:paraId="057B6697" w14:textId="77777777" w:rsidTr="00FD415F">
        <w:trPr>
          <w:cantSplit/>
          <w:trHeight w:val="297"/>
        </w:trPr>
        <w:tc>
          <w:tcPr>
            <w:tcW w:w="3831" w:type="dxa"/>
            <w:gridSpan w:val="3"/>
            <w:tcBorders>
              <w:top w:val="single" w:sz="4" w:space="0" w:color="auto"/>
              <w:left w:val="single" w:sz="8" w:space="0" w:color="auto"/>
              <w:bottom w:val="single" w:sz="4" w:space="0" w:color="auto"/>
              <w:right w:val="single" w:sz="18" w:space="0" w:color="auto"/>
            </w:tcBorders>
            <w:vAlign w:val="center"/>
          </w:tcPr>
          <w:p w14:paraId="10E80EBF"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Apelacyjnych</w:t>
            </w:r>
          </w:p>
        </w:tc>
        <w:tc>
          <w:tcPr>
            <w:tcW w:w="425" w:type="dxa"/>
            <w:tcBorders>
              <w:top w:val="single" w:sz="18" w:space="0" w:color="auto"/>
              <w:left w:val="single" w:sz="18" w:space="0" w:color="auto"/>
              <w:bottom w:val="single" w:sz="4" w:space="0" w:color="auto"/>
              <w:right w:val="single" w:sz="4" w:space="0" w:color="auto"/>
            </w:tcBorders>
            <w:vAlign w:val="center"/>
          </w:tcPr>
          <w:p w14:paraId="318A7441"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14:paraId="279AA44D" w14:textId="77777777" w:rsidR="00F70439" w:rsidRDefault="00F70439">
            <w:pPr>
              <w:jc w:val="right"/>
              <w:rPr>
                <w:rFonts w:ascii="Arial" w:hAnsi="Arial" w:cs="Arial"/>
                <w:color w:val="000000"/>
                <w:sz w:val="14"/>
                <w:szCs w:val="14"/>
              </w:rPr>
            </w:pPr>
            <w:r>
              <w:rPr>
                <w:rFonts w:ascii="Arial" w:hAnsi="Arial" w:cs="Arial"/>
                <w:color w:val="000000"/>
                <w:sz w:val="14"/>
                <w:szCs w:val="14"/>
              </w:rPr>
              <w:t>28</w:t>
            </w:r>
          </w:p>
        </w:tc>
        <w:tc>
          <w:tcPr>
            <w:tcW w:w="913" w:type="dxa"/>
            <w:tcBorders>
              <w:top w:val="single" w:sz="18" w:space="0" w:color="auto"/>
              <w:left w:val="single" w:sz="4" w:space="0" w:color="auto"/>
              <w:bottom w:val="single" w:sz="4" w:space="0" w:color="auto"/>
              <w:right w:val="single" w:sz="4" w:space="0" w:color="auto"/>
            </w:tcBorders>
            <w:vAlign w:val="center"/>
          </w:tcPr>
          <w:p w14:paraId="729DEAC5" w14:textId="77777777" w:rsidR="00F70439" w:rsidRDefault="00F70439">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18" w:space="0" w:color="auto"/>
              <w:left w:val="single" w:sz="4" w:space="0" w:color="auto"/>
              <w:bottom w:val="single" w:sz="4" w:space="0" w:color="auto"/>
              <w:right w:val="single" w:sz="4" w:space="0" w:color="auto"/>
            </w:tcBorders>
            <w:vAlign w:val="center"/>
          </w:tcPr>
          <w:p w14:paraId="2F448EBD" w14:textId="77777777" w:rsidR="00F70439" w:rsidRDefault="00F70439">
            <w:pPr>
              <w:jc w:val="right"/>
              <w:rPr>
                <w:rFonts w:ascii="Arial" w:hAnsi="Arial" w:cs="Arial"/>
                <w:color w:val="000000"/>
                <w:sz w:val="14"/>
                <w:szCs w:val="14"/>
              </w:rPr>
            </w:pPr>
            <w:r>
              <w:rPr>
                <w:rFonts w:ascii="Arial" w:hAnsi="Arial" w:cs="Arial"/>
                <w:color w:val="000000"/>
                <w:sz w:val="14"/>
                <w:szCs w:val="14"/>
              </w:rPr>
              <w:t>19</w:t>
            </w:r>
          </w:p>
        </w:tc>
        <w:tc>
          <w:tcPr>
            <w:tcW w:w="1080" w:type="dxa"/>
            <w:tcBorders>
              <w:top w:val="single" w:sz="18" w:space="0" w:color="auto"/>
              <w:left w:val="single" w:sz="4" w:space="0" w:color="auto"/>
              <w:bottom w:val="single" w:sz="4" w:space="0" w:color="auto"/>
              <w:right w:val="single" w:sz="4" w:space="0" w:color="auto"/>
            </w:tcBorders>
            <w:vAlign w:val="center"/>
          </w:tcPr>
          <w:p w14:paraId="7424B635" w14:textId="77777777" w:rsidR="00F70439" w:rsidRDefault="00F70439">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18" w:space="0" w:color="auto"/>
              <w:left w:val="single" w:sz="4" w:space="0" w:color="auto"/>
              <w:bottom w:val="single" w:sz="4" w:space="0" w:color="auto"/>
              <w:right w:val="single" w:sz="4" w:space="0" w:color="auto"/>
            </w:tcBorders>
            <w:vAlign w:val="center"/>
          </w:tcPr>
          <w:p w14:paraId="3F6F0F62" w14:textId="77777777"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18" w:space="0" w:color="auto"/>
              <w:left w:val="single" w:sz="4" w:space="0" w:color="auto"/>
              <w:bottom w:val="single" w:sz="4" w:space="0" w:color="auto"/>
              <w:right w:val="single" w:sz="18" w:space="0" w:color="auto"/>
            </w:tcBorders>
            <w:vAlign w:val="center"/>
          </w:tcPr>
          <w:p w14:paraId="22ADED75" w14:textId="77777777" w:rsidR="00F70439" w:rsidRDefault="00F70439">
            <w:pPr>
              <w:jc w:val="right"/>
              <w:rPr>
                <w:rFonts w:ascii="Arial" w:hAnsi="Arial" w:cs="Arial"/>
                <w:color w:val="000000"/>
                <w:sz w:val="14"/>
                <w:szCs w:val="14"/>
              </w:rPr>
            </w:pPr>
          </w:p>
        </w:tc>
      </w:tr>
      <w:tr w:rsidR="00F70439" w:rsidRPr="00F70439" w14:paraId="15FB42CE" w14:textId="77777777" w:rsidTr="00FD415F">
        <w:trPr>
          <w:cantSplit/>
          <w:trHeight w:val="353"/>
        </w:trPr>
        <w:tc>
          <w:tcPr>
            <w:tcW w:w="910" w:type="dxa"/>
            <w:vMerge w:val="restart"/>
            <w:tcBorders>
              <w:top w:val="single" w:sz="4" w:space="0" w:color="auto"/>
              <w:left w:val="single" w:sz="8" w:space="0" w:color="auto"/>
              <w:right w:val="single" w:sz="4" w:space="0" w:color="auto"/>
            </w:tcBorders>
            <w:vAlign w:val="center"/>
          </w:tcPr>
          <w:p w14:paraId="6A1B7476"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Z tego</w:t>
            </w:r>
          </w:p>
        </w:tc>
        <w:tc>
          <w:tcPr>
            <w:tcW w:w="2921" w:type="dxa"/>
            <w:gridSpan w:val="2"/>
            <w:tcBorders>
              <w:top w:val="single" w:sz="4" w:space="0" w:color="auto"/>
              <w:left w:val="single" w:sz="4" w:space="0" w:color="auto"/>
              <w:bottom w:val="single" w:sz="4" w:space="0" w:color="auto"/>
              <w:right w:val="single" w:sz="18" w:space="0" w:color="auto"/>
            </w:tcBorders>
            <w:vAlign w:val="center"/>
          </w:tcPr>
          <w:p w14:paraId="3A4FC941"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14:paraId="21E89C28"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14:paraId="73BB6054" w14:textId="77777777" w:rsidR="00F70439" w:rsidRDefault="00F70439">
            <w:pPr>
              <w:jc w:val="right"/>
              <w:rPr>
                <w:rFonts w:ascii="Arial" w:hAnsi="Arial" w:cs="Arial"/>
                <w:color w:val="000000"/>
                <w:sz w:val="14"/>
                <w:szCs w:val="14"/>
              </w:rPr>
            </w:pPr>
            <w:r>
              <w:rPr>
                <w:rFonts w:ascii="Arial" w:hAnsi="Arial" w:cs="Arial"/>
                <w:color w:val="000000"/>
                <w:sz w:val="14"/>
                <w:szCs w:val="14"/>
              </w:rPr>
              <w:t>21</w:t>
            </w:r>
          </w:p>
        </w:tc>
        <w:tc>
          <w:tcPr>
            <w:tcW w:w="913" w:type="dxa"/>
            <w:tcBorders>
              <w:top w:val="single" w:sz="4" w:space="0" w:color="auto"/>
              <w:left w:val="single" w:sz="4" w:space="0" w:color="auto"/>
              <w:bottom w:val="single" w:sz="4" w:space="0" w:color="auto"/>
              <w:right w:val="single" w:sz="4" w:space="0" w:color="auto"/>
            </w:tcBorders>
            <w:vAlign w:val="center"/>
          </w:tcPr>
          <w:p w14:paraId="766B6063" w14:textId="77777777" w:rsidR="00F70439" w:rsidRDefault="00F70439">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4" w:space="0" w:color="auto"/>
            </w:tcBorders>
            <w:vAlign w:val="center"/>
          </w:tcPr>
          <w:p w14:paraId="105DA922" w14:textId="77777777" w:rsidR="00F70439" w:rsidRDefault="00F70439">
            <w:pPr>
              <w:jc w:val="right"/>
              <w:rPr>
                <w:rFonts w:ascii="Arial" w:hAnsi="Arial" w:cs="Arial"/>
                <w:color w:val="000000"/>
                <w:sz w:val="14"/>
                <w:szCs w:val="14"/>
              </w:rPr>
            </w:pPr>
            <w:r>
              <w:rPr>
                <w:rFonts w:ascii="Arial" w:hAnsi="Arial" w:cs="Arial"/>
                <w:color w:val="000000"/>
                <w:sz w:val="14"/>
                <w:szCs w:val="14"/>
              </w:rPr>
              <w:t>14</w:t>
            </w:r>
          </w:p>
        </w:tc>
        <w:tc>
          <w:tcPr>
            <w:tcW w:w="1080" w:type="dxa"/>
            <w:tcBorders>
              <w:top w:val="single" w:sz="4" w:space="0" w:color="auto"/>
              <w:left w:val="single" w:sz="4" w:space="0" w:color="auto"/>
              <w:bottom w:val="single" w:sz="4" w:space="0" w:color="auto"/>
              <w:right w:val="single" w:sz="4" w:space="0" w:color="auto"/>
            </w:tcBorders>
            <w:vAlign w:val="center"/>
          </w:tcPr>
          <w:p w14:paraId="742E37DE" w14:textId="77777777"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14:paraId="2C223A88" w14:textId="77777777"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4" w:space="0" w:color="auto"/>
              <w:right w:val="single" w:sz="18" w:space="0" w:color="auto"/>
            </w:tcBorders>
            <w:vAlign w:val="center"/>
          </w:tcPr>
          <w:p w14:paraId="382C490D" w14:textId="77777777" w:rsidR="00F70439" w:rsidRDefault="00F70439">
            <w:pPr>
              <w:jc w:val="right"/>
              <w:rPr>
                <w:rFonts w:ascii="Arial" w:hAnsi="Arial" w:cs="Arial"/>
                <w:color w:val="000000"/>
                <w:sz w:val="14"/>
                <w:szCs w:val="14"/>
              </w:rPr>
            </w:pPr>
          </w:p>
        </w:tc>
      </w:tr>
      <w:tr w:rsidR="00F70439" w:rsidRPr="00F70439" w14:paraId="1D34B0D9" w14:textId="77777777" w:rsidTr="00FD415F">
        <w:trPr>
          <w:cantSplit/>
          <w:trHeight w:val="353"/>
        </w:trPr>
        <w:tc>
          <w:tcPr>
            <w:tcW w:w="910" w:type="dxa"/>
            <w:vMerge/>
            <w:tcBorders>
              <w:left w:val="single" w:sz="8" w:space="0" w:color="auto"/>
              <w:bottom w:val="single" w:sz="4" w:space="0" w:color="auto"/>
              <w:right w:val="single" w:sz="4" w:space="0" w:color="auto"/>
            </w:tcBorders>
            <w:vAlign w:val="center"/>
          </w:tcPr>
          <w:p w14:paraId="633E8C76" w14:textId="77777777" w:rsidR="00F70439" w:rsidRPr="00F70439" w:rsidRDefault="00F70439" w:rsidP="00265F5B">
            <w:pPr>
              <w:ind w:left="57"/>
              <w:rPr>
                <w:rFonts w:ascii="Arial" w:hAnsi="Arial" w:cs="Arial"/>
                <w:spacing w:val="-2"/>
                <w:w w:val="95"/>
                <w:sz w:val="16"/>
                <w:szCs w:val="16"/>
              </w:rPr>
            </w:pPr>
          </w:p>
        </w:tc>
        <w:tc>
          <w:tcPr>
            <w:tcW w:w="2921" w:type="dxa"/>
            <w:gridSpan w:val="2"/>
            <w:tcBorders>
              <w:top w:val="single" w:sz="4" w:space="0" w:color="auto"/>
              <w:left w:val="single" w:sz="4" w:space="0" w:color="auto"/>
              <w:bottom w:val="single" w:sz="4" w:space="0" w:color="auto"/>
              <w:right w:val="single" w:sz="18" w:space="0" w:color="auto"/>
            </w:tcBorders>
            <w:vAlign w:val="center"/>
          </w:tcPr>
          <w:p w14:paraId="719F6A79"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14:paraId="0BC49B79"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14:paraId="108D19A5" w14:textId="77777777" w:rsidR="00F70439" w:rsidRDefault="00F70439">
            <w:pPr>
              <w:jc w:val="right"/>
              <w:rPr>
                <w:rFonts w:ascii="Arial" w:hAnsi="Arial" w:cs="Arial"/>
                <w:color w:val="000000"/>
                <w:sz w:val="14"/>
                <w:szCs w:val="14"/>
              </w:rPr>
            </w:pPr>
            <w:r>
              <w:rPr>
                <w:rFonts w:ascii="Arial" w:hAnsi="Arial" w:cs="Arial"/>
                <w:color w:val="000000"/>
                <w:sz w:val="14"/>
                <w:szCs w:val="14"/>
              </w:rPr>
              <w:t>7</w:t>
            </w:r>
          </w:p>
        </w:tc>
        <w:tc>
          <w:tcPr>
            <w:tcW w:w="913" w:type="dxa"/>
            <w:tcBorders>
              <w:top w:val="single" w:sz="4" w:space="0" w:color="auto"/>
              <w:left w:val="single" w:sz="4" w:space="0" w:color="auto"/>
              <w:bottom w:val="single" w:sz="4" w:space="0" w:color="auto"/>
              <w:right w:val="single" w:sz="4" w:space="0" w:color="auto"/>
            </w:tcBorders>
            <w:vAlign w:val="center"/>
          </w:tcPr>
          <w:p w14:paraId="101D9A9F" w14:textId="77777777"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14:paraId="5AC18AC5" w14:textId="77777777" w:rsidR="00F70439" w:rsidRDefault="00F70439">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4" w:space="0" w:color="auto"/>
            </w:tcBorders>
            <w:vAlign w:val="center"/>
          </w:tcPr>
          <w:p w14:paraId="4DF58C92" w14:textId="77777777"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14:paraId="601E912F" w14:textId="77777777"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14:paraId="0FB4913E" w14:textId="77777777" w:rsidR="00F70439" w:rsidRDefault="00F70439">
            <w:pPr>
              <w:jc w:val="right"/>
              <w:rPr>
                <w:rFonts w:ascii="Arial" w:hAnsi="Arial" w:cs="Arial"/>
                <w:color w:val="000000"/>
                <w:sz w:val="14"/>
                <w:szCs w:val="14"/>
              </w:rPr>
            </w:pPr>
          </w:p>
        </w:tc>
      </w:tr>
      <w:tr w:rsidR="00165CA1" w:rsidRPr="00F70439" w14:paraId="2661CB44" w14:textId="77777777" w:rsidTr="00FD415F">
        <w:trPr>
          <w:cantSplit/>
          <w:trHeight w:val="267"/>
        </w:trPr>
        <w:tc>
          <w:tcPr>
            <w:tcW w:w="2130" w:type="dxa"/>
            <w:gridSpan w:val="2"/>
            <w:vMerge w:val="restart"/>
            <w:tcBorders>
              <w:top w:val="single" w:sz="4" w:space="0" w:color="auto"/>
              <w:left w:val="single" w:sz="8" w:space="0" w:color="auto"/>
              <w:right w:val="single" w:sz="4" w:space="0" w:color="auto"/>
            </w:tcBorders>
            <w:vAlign w:val="center"/>
          </w:tcPr>
          <w:p w14:paraId="09712697" w14:textId="77777777"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 xml:space="preserve">Zażaleniowych z postepowania </w:t>
            </w:r>
          </w:p>
        </w:tc>
        <w:tc>
          <w:tcPr>
            <w:tcW w:w="1701" w:type="dxa"/>
            <w:tcBorders>
              <w:top w:val="single" w:sz="4" w:space="0" w:color="auto"/>
              <w:left w:val="single" w:sz="4" w:space="0" w:color="auto"/>
              <w:bottom w:val="single" w:sz="4" w:space="0" w:color="auto"/>
              <w:right w:val="single" w:sz="18" w:space="0" w:color="auto"/>
            </w:tcBorders>
            <w:vAlign w:val="center"/>
          </w:tcPr>
          <w:p w14:paraId="54E21358" w14:textId="77777777"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14:paraId="000D026C" w14:textId="77777777" w:rsidR="00165CA1" w:rsidRPr="00F70439" w:rsidRDefault="00165CA1" w:rsidP="00265F5B">
            <w:pPr>
              <w:ind w:left="57"/>
              <w:jc w:val="center"/>
              <w:rPr>
                <w:rFonts w:ascii="Arial" w:hAnsi="Arial" w:cs="Arial"/>
                <w:spacing w:val="-4"/>
                <w:w w:val="95"/>
                <w:sz w:val="16"/>
                <w:szCs w:val="16"/>
              </w:rPr>
            </w:pPr>
            <w:r w:rsidRPr="00F70439">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14:paraId="0E22887C" w14:textId="77777777" w:rsidR="00165CA1" w:rsidRDefault="00165CA1">
            <w:pPr>
              <w:jc w:val="right"/>
              <w:rPr>
                <w:rFonts w:ascii="Arial" w:hAnsi="Arial" w:cs="Arial"/>
                <w:color w:val="000000"/>
                <w:sz w:val="14"/>
                <w:szCs w:val="14"/>
              </w:rPr>
            </w:pPr>
            <w:r>
              <w:rPr>
                <w:rFonts w:ascii="Arial" w:hAnsi="Arial" w:cs="Arial"/>
                <w:color w:val="000000"/>
                <w:sz w:val="14"/>
                <w:szCs w:val="14"/>
              </w:rPr>
              <w:t>9</w:t>
            </w:r>
          </w:p>
        </w:tc>
        <w:tc>
          <w:tcPr>
            <w:tcW w:w="913" w:type="dxa"/>
            <w:tcBorders>
              <w:top w:val="single" w:sz="4" w:space="0" w:color="auto"/>
              <w:left w:val="single" w:sz="4" w:space="0" w:color="auto"/>
              <w:bottom w:val="single" w:sz="4" w:space="0" w:color="auto"/>
              <w:right w:val="single" w:sz="4" w:space="0" w:color="auto"/>
            </w:tcBorders>
            <w:vAlign w:val="center"/>
          </w:tcPr>
          <w:p w14:paraId="5DDAA6B5" w14:textId="77777777" w:rsidR="00165CA1" w:rsidRDefault="00165CA1">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4" w:space="0" w:color="auto"/>
              <w:left w:val="single" w:sz="4" w:space="0" w:color="auto"/>
              <w:bottom w:val="single" w:sz="4" w:space="0" w:color="auto"/>
              <w:right w:val="single" w:sz="4" w:space="0" w:color="auto"/>
            </w:tcBorders>
            <w:vAlign w:val="center"/>
          </w:tcPr>
          <w:p w14:paraId="283A54F3" w14:textId="77777777"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14:paraId="60D9C4D1" w14:textId="77777777"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14:paraId="1D607E43" w14:textId="77777777"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14:paraId="19D89F3E" w14:textId="77777777" w:rsidR="00165CA1" w:rsidRDefault="00165CA1">
            <w:pPr>
              <w:jc w:val="right"/>
              <w:rPr>
                <w:rFonts w:ascii="Arial" w:hAnsi="Arial" w:cs="Arial"/>
                <w:color w:val="000000"/>
                <w:sz w:val="14"/>
                <w:szCs w:val="14"/>
              </w:rPr>
            </w:pPr>
          </w:p>
        </w:tc>
      </w:tr>
      <w:tr w:rsidR="00165CA1" w:rsidRPr="00F70439" w14:paraId="5A96C0D4" w14:textId="77777777" w:rsidTr="00FD415F">
        <w:trPr>
          <w:cantSplit/>
          <w:trHeight w:val="308"/>
        </w:trPr>
        <w:tc>
          <w:tcPr>
            <w:tcW w:w="2130" w:type="dxa"/>
            <w:gridSpan w:val="2"/>
            <w:vMerge/>
            <w:tcBorders>
              <w:left w:val="single" w:sz="8" w:space="0" w:color="auto"/>
              <w:bottom w:val="single" w:sz="4" w:space="0" w:color="auto"/>
              <w:right w:val="single" w:sz="4" w:space="0" w:color="auto"/>
            </w:tcBorders>
            <w:vAlign w:val="center"/>
          </w:tcPr>
          <w:p w14:paraId="10BFBCF5" w14:textId="77777777" w:rsidR="00165CA1" w:rsidRPr="00F70439" w:rsidRDefault="00165CA1" w:rsidP="00265F5B">
            <w:pPr>
              <w:ind w:left="57"/>
              <w:rPr>
                <w:rFonts w:ascii="Arial" w:hAnsi="Arial" w:cs="Arial"/>
                <w:spacing w:val="-2"/>
                <w:w w:val="95"/>
                <w:sz w:val="16"/>
                <w:szCs w:val="16"/>
              </w:rPr>
            </w:pPr>
          </w:p>
        </w:tc>
        <w:tc>
          <w:tcPr>
            <w:tcW w:w="1701" w:type="dxa"/>
            <w:tcBorders>
              <w:top w:val="single" w:sz="4" w:space="0" w:color="auto"/>
              <w:left w:val="single" w:sz="4" w:space="0" w:color="auto"/>
              <w:bottom w:val="single" w:sz="4" w:space="0" w:color="auto"/>
              <w:right w:val="single" w:sz="18" w:space="0" w:color="auto"/>
            </w:tcBorders>
            <w:vAlign w:val="center"/>
          </w:tcPr>
          <w:p w14:paraId="26C0C0E6" w14:textId="77777777" w:rsidR="00165CA1" w:rsidRPr="00F70439" w:rsidRDefault="00165CA1" w:rsidP="00265F5B">
            <w:pPr>
              <w:rPr>
                <w:rFonts w:ascii="Arial" w:hAnsi="Arial" w:cs="Arial"/>
                <w:spacing w:val="-2"/>
                <w:w w:val="95"/>
                <w:sz w:val="16"/>
                <w:szCs w:val="16"/>
              </w:rPr>
            </w:pPr>
            <w:r w:rsidRPr="00F7043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14:paraId="4BB4EC61" w14:textId="77777777" w:rsidR="00165CA1" w:rsidRPr="00F70439" w:rsidRDefault="00165CA1" w:rsidP="00265F5B">
            <w:pPr>
              <w:ind w:left="57"/>
              <w:jc w:val="center"/>
              <w:rPr>
                <w:rFonts w:ascii="Arial" w:hAnsi="Arial" w:cs="Arial"/>
                <w:spacing w:val="-4"/>
                <w:w w:val="95"/>
                <w:sz w:val="16"/>
                <w:szCs w:val="16"/>
              </w:rPr>
            </w:pPr>
            <w:r w:rsidRPr="00F70439">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14:paraId="76DD213F" w14:textId="77777777" w:rsidR="00165CA1" w:rsidRDefault="00165CA1">
            <w:pPr>
              <w:jc w:val="right"/>
              <w:rPr>
                <w:rFonts w:ascii="Arial" w:hAnsi="Arial" w:cs="Arial"/>
                <w:color w:val="000000"/>
                <w:sz w:val="14"/>
                <w:szCs w:val="14"/>
              </w:rPr>
            </w:pPr>
            <w:r>
              <w:rPr>
                <w:rFonts w:ascii="Arial" w:hAnsi="Arial" w:cs="Arial"/>
                <w:color w:val="000000"/>
                <w:sz w:val="14"/>
                <w:szCs w:val="14"/>
              </w:rPr>
              <w:t>11</w:t>
            </w:r>
          </w:p>
        </w:tc>
        <w:tc>
          <w:tcPr>
            <w:tcW w:w="913" w:type="dxa"/>
            <w:tcBorders>
              <w:top w:val="single" w:sz="4" w:space="0" w:color="auto"/>
              <w:left w:val="single" w:sz="4" w:space="0" w:color="auto"/>
              <w:bottom w:val="single" w:sz="18" w:space="0" w:color="auto"/>
              <w:right w:val="single" w:sz="4" w:space="0" w:color="auto"/>
            </w:tcBorders>
            <w:vAlign w:val="center"/>
          </w:tcPr>
          <w:p w14:paraId="1C517031" w14:textId="77777777" w:rsidR="00165CA1" w:rsidRDefault="00165CA1">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4" w:space="0" w:color="auto"/>
              <w:left w:val="single" w:sz="4" w:space="0" w:color="auto"/>
              <w:bottom w:val="single" w:sz="18" w:space="0" w:color="auto"/>
              <w:right w:val="single" w:sz="4" w:space="0" w:color="auto"/>
            </w:tcBorders>
            <w:vAlign w:val="center"/>
          </w:tcPr>
          <w:p w14:paraId="7B49B67A" w14:textId="77777777"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18" w:space="0" w:color="auto"/>
              <w:right w:val="single" w:sz="4" w:space="0" w:color="auto"/>
            </w:tcBorders>
            <w:vAlign w:val="center"/>
          </w:tcPr>
          <w:p w14:paraId="55EA6CBE" w14:textId="77777777"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14:paraId="1D5A89C5" w14:textId="77777777"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14:paraId="35640EC1" w14:textId="77777777" w:rsidR="00165CA1" w:rsidRDefault="00165CA1">
            <w:pPr>
              <w:jc w:val="right"/>
              <w:rPr>
                <w:rFonts w:ascii="Arial" w:hAnsi="Arial" w:cs="Arial"/>
                <w:color w:val="000000"/>
                <w:sz w:val="14"/>
                <w:szCs w:val="14"/>
              </w:rPr>
            </w:pPr>
          </w:p>
        </w:tc>
      </w:tr>
    </w:tbl>
    <w:p w14:paraId="64706020" w14:textId="77777777" w:rsidR="0051423A" w:rsidRDefault="0051423A" w:rsidP="00A84152"/>
    <w:p w14:paraId="4624A708" w14:textId="77777777" w:rsidR="00510917" w:rsidRDefault="00510917" w:rsidP="00A84152"/>
    <w:p w14:paraId="0728BDF8" w14:textId="77777777" w:rsidR="00510917" w:rsidRDefault="00510917" w:rsidP="00A84152"/>
    <w:p w14:paraId="410C8153" w14:textId="77777777" w:rsidR="00510917" w:rsidRDefault="00510917" w:rsidP="00A84152"/>
    <w:p w14:paraId="17CA29C4" w14:textId="77777777" w:rsidR="00510917" w:rsidRDefault="00510917" w:rsidP="00A84152"/>
    <w:p w14:paraId="41B10B29" w14:textId="77777777" w:rsidR="00510917" w:rsidRDefault="00510917" w:rsidP="00A84152"/>
    <w:p w14:paraId="4005FE42" w14:textId="77777777" w:rsidR="00510917" w:rsidRDefault="00510917" w:rsidP="00A84152"/>
    <w:p w14:paraId="40F80610" w14:textId="77777777" w:rsidR="00510917" w:rsidRDefault="00510917" w:rsidP="00A84152"/>
    <w:p w14:paraId="060D76B9" w14:textId="77777777" w:rsidR="00510917" w:rsidRDefault="00510917" w:rsidP="00A84152"/>
    <w:p w14:paraId="4D9041B1" w14:textId="77777777" w:rsidR="00510917" w:rsidRDefault="00510917" w:rsidP="00A84152"/>
    <w:p w14:paraId="3234FCC4" w14:textId="77777777" w:rsidR="00510917" w:rsidRDefault="00510917" w:rsidP="00A84152"/>
    <w:p w14:paraId="35D1C066" w14:textId="77777777" w:rsidR="00510917" w:rsidRDefault="00510917" w:rsidP="00A84152"/>
    <w:p w14:paraId="4ACED0B0" w14:textId="77777777" w:rsidR="00510917" w:rsidRDefault="00510917" w:rsidP="00A84152"/>
    <w:p w14:paraId="7B28BC49" w14:textId="77777777" w:rsidR="00510917" w:rsidRDefault="00510917" w:rsidP="00A84152"/>
    <w:p w14:paraId="64CC403E" w14:textId="77777777" w:rsidR="00510917" w:rsidRDefault="00510917" w:rsidP="00A84152"/>
    <w:p w14:paraId="0AC970F4" w14:textId="77777777" w:rsidR="00510917" w:rsidRDefault="00510917" w:rsidP="00A84152"/>
    <w:p w14:paraId="6CFEFFBA" w14:textId="77777777" w:rsidR="00510917" w:rsidRDefault="00510917" w:rsidP="00A84152"/>
    <w:p w14:paraId="0DA58087" w14:textId="77777777" w:rsidR="00DA6CC6" w:rsidRPr="00CE79D7" w:rsidRDefault="00DA6CC6" w:rsidP="009C4186">
      <w:pPr>
        <w:pStyle w:val="Nagwek7"/>
        <w:spacing w:after="0" w:line="240" w:lineRule="auto"/>
        <w:rPr>
          <w:rFonts w:cs="Arial"/>
          <w:sz w:val="24"/>
          <w:szCs w:val="24"/>
        </w:rPr>
      </w:pPr>
      <w:r w:rsidRPr="00CE79D7">
        <w:rPr>
          <w:sz w:val="24"/>
          <w:szCs w:val="24"/>
        </w:rPr>
        <w:t>Dział 4.1. Uzupełnienie postępowania przygotowawczego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25"/>
        <w:gridCol w:w="1676"/>
      </w:tblGrid>
      <w:tr w:rsidR="004E6E15" w:rsidRPr="00CE79D7" w14:paraId="051A7D47" w14:textId="77777777" w:rsidTr="00C12984">
        <w:trPr>
          <w:cantSplit/>
          <w:trHeight w:val="420"/>
        </w:trPr>
        <w:tc>
          <w:tcPr>
            <w:tcW w:w="4820" w:type="dxa"/>
            <w:gridSpan w:val="2"/>
            <w:vAlign w:val="center"/>
          </w:tcPr>
          <w:p w14:paraId="21407B8F" w14:textId="77777777" w:rsidR="00DA6CC6" w:rsidRPr="00CE79D7" w:rsidRDefault="00DA6CC6">
            <w:pPr>
              <w:spacing w:line="120" w:lineRule="exact"/>
              <w:jc w:val="center"/>
              <w:rPr>
                <w:rFonts w:ascii="Arial" w:hAnsi="Arial" w:cs="Arial"/>
                <w:sz w:val="12"/>
              </w:rPr>
            </w:pPr>
            <w:r w:rsidRPr="00CE79D7">
              <w:rPr>
                <w:rFonts w:ascii="Arial" w:hAnsi="Arial" w:cs="Arial"/>
                <w:sz w:val="12"/>
              </w:rPr>
              <w:t>Wyszczególnienie</w:t>
            </w:r>
          </w:p>
        </w:tc>
        <w:tc>
          <w:tcPr>
            <w:tcW w:w="1676" w:type="dxa"/>
            <w:tcBorders>
              <w:right w:val="single" w:sz="8" w:space="0" w:color="auto"/>
            </w:tcBorders>
            <w:vAlign w:val="center"/>
          </w:tcPr>
          <w:p w14:paraId="41D0DF7C" w14:textId="77777777" w:rsidR="00DA6CC6" w:rsidRPr="00CE79D7" w:rsidRDefault="00DA6CC6">
            <w:pPr>
              <w:spacing w:line="120" w:lineRule="exact"/>
              <w:jc w:val="center"/>
              <w:rPr>
                <w:rFonts w:ascii="Arial" w:hAnsi="Arial" w:cs="Arial"/>
                <w:sz w:val="12"/>
              </w:rPr>
            </w:pPr>
            <w:r w:rsidRPr="00CE79D7">
              <w:rPr>
                <w:rFonts w:ascii="Arial" w:hAnsi="Arial" w:cs="Arial"/>
                <w:sz w:val="12"/>
              </w:rPr>
              <w:t>Liczba</w:t>
            </w:r>
          </w:p>
        </w:tc>
      </w:tr>
      <w:tr w:rsidR="004E6E15" w:rsidRPr="00CE79D7" w14:paraId="10136BDC" w14:textId="77777777" w:rsidTr="00C12984">
        <w:trPr>
          <w:cantSplit/>
          <w:trHeight w:hRule="exact" w:val="160"/>
        </w:trPr>
        <w:tc>
          <w:tcPr>
            <w:tcW w:w="4820" w:type="dxa"/>
            <w:gridSpan w:val="2"/>
            <w:vAlign w:val="center"/>
          </w:tcPr>
          <w:p w14:paraId="6444CF7A" w14:textId="77777777" w:rsidR="00DA6CC6" w:rsidRPr="00CE79D7" w:rsidRDefault="00DA6CC6">
            <w:pPr>
              <w:spacing w:line="120" w:lineRule="exact"/>
              <w:jc w:val="center"/>
              <w:rPr>
                <w:rFonts w:ascii="Arial" w:hAnsi="Arial" w:cs="Arial"/>
                <w:sz w:val="12"/>
              </w:rPr>
            </w:pPr>
            <w:r w:rsidRPr="00CE79D7">
              <w:rPr>
                <w:rFonts w:ascii="Arial" w:hAnsi="Arial" w:cs="Arial"/>
                <w:sz w:val="12"/>
              </w:rPr>
              <w:t>0</w:t>
            </w:r>
          </w:p>
        </w:tc>
        <w:tc>
          <w:tcPr>
            <w:tcW w:w="1676" w:type="dxa"/>
            <w:tcBorders>
              <w:right w:val="single" w:sz="8" w:space="0" w:color="auto"/>
            </w:tcBorders>
            <w:vAlign w:val="center"/>
          </w:tcPr>
          <w:p w14:paraId="3ED86E7C" w14:textId="77777777" w:rsidR="00DA6CC6" w:rsidRPr="00CE79D7" w:rsidRDefault="00DA6CC6">
            <w:pPr>
              <w:spacing w:line="120" w:lineRule="exact"/>
              <w:jc w:val="center"/>
              <w:rPr>
                <w:rFonts w:ascii="Arial" w:hAnsi="Arial" w:cs="Arial"/>
                <w:sz w:val="12"/>
              </w:rPr>
            </w:pPr>
            <w:r w:rsidRPr="00CE79D7">
              <w:rPr>
                <w:rFonts w:ascii="Arial" w:hAnsi="Arial" w:cs="Arial"/>
                <w:sz w:val="12"/>
              </w:rPr>
              <w:t>1</w:t>
            </w:r>
          </w:p>
        </w:tc>
      </w:tr>
      <w:tr w:rsidR="004E6E15" w:rsidRPr="00CE79D7" w14:paraId="4C0F3E57" w14:textId="77777777" w:rsidTr="00FD415F">
        <w:trPr>
          <w:cantSplit/>
          <w:trHeight w:hRule="exact" w:val="280"/>
        </w:trPr>
        <w:tc>
          <w:tcPr>
            <w:tcW w:w="4395" w:type="dxa"/>
            <w:tcBorders>
              <w:right w:val="single" w:sz="18" w:space="0" w:color="auto"/>
            </w:tcBorders>
            <w:vAlign w:val="center"/>
          </w:tcPr>
          <w:p w14:paraId="541D7E1C" w14:textId="77777777"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 xml:space="preserve">Sprawy przekazane prokuratorowi w trybie art. </w:t>
            </w:r>
            <w:r w:rsidR="009328B9">
              <w:rPr>
                <w:rFonts w:ascii="Arial" w:hAnsi="Arial" w:cs="Arial"/>
                <w:sz w:val="12"/>
              </w:rPr>
              <w:t xml:space="preserve">344a § 1 </w:t>
            </w:r>
            <w:r w:rsidRPr="00CE79D7">
              <w:rPr>
                <w:rFonts w:ascii="Arial" w:hAnsi="Arial" w:cs="Arial"/>
                <w:sz w:val="12"/>
              </w:rPr>
              <w:t>kpk</w:t>
            </w:r>
          </w:p>
        </w:tc>
        <w:tc>
          <w:tcPr>
            <w:tcW w:w="425" w:type="dxa"/>
            <w:tcBorders>
              <w:top w:val="single" w:sz="18" w:space="0" w:color="auto"/>
              <w:left w:val="single" w:sz="18" w:space="0" w:color="auto"/>
              <w:bottom w:val="single" w:sz="4" w:space="0" w:color="auto"/>
              <w:right w:val="single" w:sz="4" w:space="0" w:color="auto"/>
            </w:tcBorders>
            <w:vAlign w:val="center"/>
          </w:tcPr>
          <w:p w14:paraId="0A7BD1F1"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01</w:t>
            </w:r>
          </w:p>
        </w:tc>
        <w:tc>
          <w:tcPr>
            <w:tcW w:w="1676" w:type="dxa"/>
            <w:tcBorders>
              <w:top w:val="single" w:sz="18" w:space="0" w:color="auto"/>
              <w:left w:val="single" w:sz="4" w:space="0" w:color="auto"/>
              <w:bottom w:val="single" w:sz="4" w:space="0" w:color="auto"/>
              <w:right w:val="single" w:sz="18" w:space="0" w:color="auto"/>
            </w:tcBorders>
            <w:vAlign w:val="bottom"/>
          </w:tcPr>
          <w:p w14:paraId="4B31AEE4" w14:textId="77777777" w:rsidR="006F1A98" w:rsidRPr="00CE79D7" w:rsidRDefault="006F1A98" w:rsidP="006F1A98">
            <w:pPr>
              <w:jc w:val="right"/>
              <w:rPr>
                <w:rFonts w:ascii="Arial" w:hAnsi="Arial" w:cs="Arial"/>
                <w:sz w:val="14"/>
                <w:szCs w:val="14"/>
              </w:rPr>
            </w:pPr>
          </w:p>
        </w:tc>
      </w:tr>
      <w:tr w:rsidR="004E6E15" w:rsidRPr="00CE79D7" w14:paraId="510CFA20" w14:textId="77777777" w:rsidTr="00FD415F">
        <w:trPr>
          <w:cantSplit/>
          <w:trHeight w:hRule="exact" w:val="280"/>
        </w:trPr>
        <w:tc>
          <w:tcPr>
            <w:tcW w:w="4395" w:type="dxa"/>
            <w:tcBorders>
              <w:right w:val="single" w:sz="18" w:space="0" w:color="auto"/>
            </w:tcBorders>
            <w:vAlign w:val="center"/>
          </w:tcPr>
          <w:p w14:paraId="7FD75D74" w14:textId="77777777" w:rsidR="006F1A98" w:rsidRPr="00CE79D7" w:rsidRDefault="00C12984" w:rsidP="00633935">
            <w:pPr>
              <w:spacing w:after="20" w:line="120" w:lineRule="exact"/>
              <w:ind w:left="85" w:right="85"/>
              <w:rPr>
                <w:rFonts w:ascii="Arial" w:hAnsi="Arial" w:cs="Arial"/>
                <w:sz w:val="12"/>
              </w:rPr>
            </w:pPr>
            <w:r w:rsidRPr="00C12984">
              <w:rPr>
                <w:rFonts w:ascii="Arial" w:hAnsi="Arial" w:cs="Arial"/>
                <w:sz w:val="12"/>
              </w:rPr>
              <w:t>Wydane postanowie</w:t>
            </w:r>
            <w:r w:rsidR="00675882">
              <w:rPr>
                <w:rFonts w:ascii="Arial" w:hAnsi="Arial" w:cs="Arial"/>
                <w:sz w:val="12"/>
              </w:rPr>
              <w:t xml:space="preserve">nia w trybie art. </w:t>
            </w:r>
            <w:r w:rsidRPr="00C12984">
              <w:rPr>
                <w:rFonts w:ascii="Arial" w:hAnsi="Arial" w:cs="Arial"/>
                <w:sz w:val="12"/>
              </w:rPr>
              <w:t>39</w:t>
            </w:r>
            <w:r w:rsidR="00633935">
              <w:rPr>
                <w:rFonts w:ascii="Arial" w:hAnsi="Arial" w:cs="Arial"/>
                <w:sz w:val="12"/>
              </w:rPr>
              <w:t>6</w:t>
            </w:r>
            <w:r w:rsidRPr="00C12984">
              <w:rPr>
                <w:rFonts w:ascii="Arial" w:hAnsi="Arial" w:cs="Arial"/>
                <w:sz w:val="12"/>
              </w:rPr>
              <w:t>a § 1 kpk</w:t>
            </w:r>
          </w:p>
        </w:tc>
        <w:tc>
          <w:tcPr>
            <w:tcW w:w="425" w:type="dxa"/>
            <w:tcBorders>
              <w:top w:val="single" w:sz="4" w:space="0" w:color="auto"/>
              <w:left w:val="single" w:sz="18" w:space="0" w:color="auto"/>
              <w:bottom w:val="single" w:sz="4" w:space="0" w:color="auto"/>
              <w:right w:val="single" w:sz="4" w:space="0" w:color="auto"/>
            </w:tcBorders>
            <w:vAlign w:val="center"/>
          </w:tcPr>
          <w:p w14:paraId="042920C8"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02</w:t>
            </w:r>
          </w:p>
        </w:tc>
        <w:tc>
          <w:tcPr>
            <w:tcW w:w="1676" w:type="dxa"/>
            <w:tcBorders>
              <w:top w:val="single" w:sz="4" w:space="0" w:color="auto"/>
              <w:left w:val="single" w:sz="4" w:space="0" w:color="auto"/>
              <w:bottom w:val="single" w:sz="4" w:space="0" w:color="auto"/>
              <w:right w:val="single" w:sz="18" w:space="0" w:color="auto"/>
            </w:tcBorders>
            <w:vAlign w:val="bottom"/>
          </w:tcPr>
          <w:p w14:paraId="38DB5307" w14:textId="77777777" w:rsidR="006F1A98" w:rsidRPr="00CE79D7" w:rsidRDefault="006F1A98" w:rsidP="006F1A98">
            <w:pPr>
              <w:jc w:val="right"/>
              <w:rPr>
                <w:rFonts w:ascii="Arial" w:hAnsi="Arial" w:cs="Arial"/>
                <w:sz w:val="14"/>
                <w:szCs w:val="14"/>
              </w:rPr>
            </w:pPr>
          </w:p>
        </w:tc>
      </w:tr>
      <w:tr w:rsidR="004E6E15" w:rsidRPr="00CE79D7" w14:paraId="722673DF" w14:textId="77777777" w:rsidTr="00FD415F">
        <w:trPr>
          <w:cantSplit/>
          <w:trHeight w:hRule="exact" w:val="280"/>
        </w:trPr>
        <w:tc>
          <w:tcPr>
            <w:tcW w:w="4395" w:type="dxa"/>
            <w:tcBorders>
              <w:right w:val="single" w:sz="18" w:space="0" w:color="auto"/>
            </w:tcBorders>
            <w:vAlign w:val="center"/>
          </w:tcPr>
          <w:p w14:paraId="79E47B82" w14:textId="77777777" w:rsidR="006F1A98" w:rsidRPr="00CE79D7" w:rsidRDefault="00F57325" w:rsidP="00633935">
            <w:pPr>
              <w:spacing w:after="20" w:line="120" w:lineRule="exact"/>
              <w:ind w:left="85" w:right="85"/>
              <w:rPr>
                <w:rFonts w:ascii="Arial" w:hAnsi="Arial" w:cs="Arial"/>
                <w:sz w:val="12"/>
              </w:rPr>
            </w:pPr>
            <w:r w:rsidRPr="00F57325">
              <w:rPr>
                <w:rFonts w:ascii="Arial" w:hAnsi="Arial" w:cs="Arial"/>
                <w:sz w:val="12"/>
              </w:rPr>
              <w:t>Wniosek o przedłużenie zak</w:t>
            </w:r>
            <w:r w:rsidR="00675882">
              <w:rPr>
                <w:rFonts w:ascii="Arial" w:hAnsi="Arial" w:cs="Arial"/>
                <w:sz w:val="12"/>
              </w:rPr>
              <w:t xml:space="preserve">reślonego terminu (art. </w:t>
            </w:r>
            <w:r w:rsidRPr="00F57325">
              <w:rPr>
                <w:rFonts w:ascii="Arial" w:hAnsi="Arial" w:cs="Arial"/>
                <w:sz w:val="12"/>
              </w:rPr>
              <w:t>39</w:t>
            </w:r>
            <w:r w:rsidR="00633935">
              <w:rPr>
                <w:rFonts w:ascii="Arial" w:hAnsi="Arial" w:cs="Arial"/>
                <w:sz w:val="12"/>
              </w:rPr>
              <w:t>6</w:t>
            </w:r>
            <w:r w:rsidRPr="00F57325">
              <w:rPr>
                <w:rFonts w:ascii="Arial" w:hAnsi="Arial" w:cs="Arial"/>
                <w:sz w:val="12"/>
              </w:rPr>
              <w:t>a § 3 kpk)</w:t>
            </w:r>
          </w:p>
        </w:tc>
        <w:tc>
          <w:tcPr>
            <w:tcW w:w="425" w:type="dxa"/>
            <w:tcBorders>
              <w:top w:val="single" w:sz="4" w:space="0" w:color="auto"/>
              <w:left w:val="single" w:sz="18" w:space="0" w:color="auto"/>
              <w:bottom w:val="single" w:sz="4" w:space="0" w:color="auto"/>
              <w:right w:val="single" w:sz="4" w:space="0" w:color="auto"/>
            </w:tcBorders>
            <w:vAlign w:val="center"/>
          </w:tcPr>
          <w:p w14:paraId="4D631AEB"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03</w:t>
            </w:r>
          </w:p>
        </w:tc>
        <w:tc>
          <w:tcPr>
            <w:tcW w:w="1676" w:type="dxa"/>
            <w:tcBorders>
              <w:top w:val="single" w:sz="4" w:space="0" w:color="auto"/>
              <w:left w:val="single" w:sz="4" w:space="0" w:color="auto"/>
              <w:bottom w:val="single" w:sz="4" w:space="0" w:color="auto"/>
              <w:right w:val="single" w:sz="18" w:space="0" w:color="auto"/>
            </w:tcBorders>
            <w:vAlign w:val="bottom"/>
          </w:tcPr>
          <w:p w14:paraId="6E0C8A67" w14:textId="77777777" w:rsidR="006F1A98" w:rsidRPr="00CE79D7" w:rsidRDefault="006F1A98" w:rsidP="006F1A98">
            <w:pPr>
              <w:jc w:val="right"/>
              <w:rPr>
                <w:rFonts w:ascii="Arial" w:hAnsi="Arial" w:cs="Arial"/>
                <w:sz w:val="14"/>
                <w:szCs w:val="14"/>
              </w:rPr>
            </w:pPr>
            <w:r w:rsidRPr="00CE79D7">
              <w:rPr>
                <w:rFonts w:ascii="Arial" w:hAnsi="Arial" w:cs="Arial"/>
                <w:sz w:val="14"/>
                <w:szCs w:val="14"/>
              </w:rPr>
              <w:t>1</w:t>
            </w:r>
          </w:p>
        </w:tc>
      </w:tr>
      <w:tr w:rsidR="006F1A98" w:rsidRPr="00CE79D7" w14:paraId="6F39374F" w14:textId="77777777" w:rsidTr="00FD415F">
        <w:trPr>
          <w:cantSplit/>
          <w:trHeight w:hRule="exact" w:val="280"/>
        </w:trPr>
        <w:tc>
          <w:tcPr>
            <w:tcW w:w="4395" w:type="dxa"/>
            <w:tcBorders>
              <w:right w:val="single" w:sz="18" w:space="0" w:color="auto"/>
            </w:tcBorders>
            <w:vAlign w:val="center"/>
          </w:tcPr>
          <w:p w14:paraId="483825ED" w14:textId="77777777"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Uwzględniono wniosek o przedłużenie</w:t>
            </w:r>
          </w:p>
        </w:tc>
        <w:tc>
          <w:tcPr>
            <w:tcW w:w="425" w:type="dxa"/>
            <w:tcBorders>
              <w:top w:val="single" w:sz="4" w:space="0" w:color="auto"/>
              <w:left w:val="single" w:sz="18" w:space="0" w:color="auto"/>
              <w:bottom w:val="single" w:sz="18" w:space="0" w:color="auto"/>
              <w:right w:val="single" w:sz="4" w:space="0" w:color="auto"/>
            </w:tcBorders>
            <w:vAlign w:val="center"/>
          </w:tcPr>
          <w:p w14:paraId="2D13CEF0"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04</w:t>
            </w:r>
          </w:p>
        </w:tc>
        <w:tc>
          <w:tcPr>
            <w:tcW w:w="1676" w:type="dxa"/>
            <w:tcBorders>
              <w:top w:val="single" w:sz="4" w:space="0" w:color="auto"/>
              <w:left w:val="single" w:sz="4" w:space="0" w:color="auto"/>
              <w:bottom w:val="single" w:sz="18" w:space="0" w:color="auto"/>
              <w:right w:val="single" w:sz="18" w:space="0" w:color="auto"/>
            </w:tcBorders>
            <w:vAlign w:val="bottom"/>
          </w:tcPr>
          <w:p w14:paraId="6BF69EDB" w14:textId="77777777" w:rsidR="006F1A98" w:rsidRPr="00CE79D7" w:rsidRDefault="006F1A98" w:rsidP="006F1A98">
            <w:pPr>
              <w:jc w:val="right"/>
              <w:rPr>
                <w:rFonts w:ascii="Arial" w:hAnsi="Arial" w:cs="Arial"/>
                <w:sz w:val="14"/>
                <w:szCs w:val="14"/>
              </w:rPr>
            </w:pPr>
            <w:r w:rsidRPr="00CE79D7">
              <w:rPr>
                <w:rFonts w:ascii="Arial" w:hAnsi="Arial" w:cs="Arial"/>
                <w:sz w:val="14"/>
                <w:szCs w:val="14"/>
              </w:rPr>
              <w:t>1</w:t>
            </w:r>
          </w:p>
        </w:tc>
      </w:tr>
    </w:tbl>
    <w:p w14:paraId="010BC65E" w14:textId="77777777" w:rsidR="00606177" w:rsidRPr="00CE79D7" w:rsidRDefault="00606177" w:rsidP="0051423A"/>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992"/>
        <w:gridCol w:w="2552"/>
        <w:gridCol w:w="340"/>
        <w:gridCol w:w="1758"/>
      </w:tblGrid>
      <w:tr w:rsidR="004E6E15" w:rsidRPr="00CE79D7" w14:paraId="5F28033D" w14:textId="77777777">
        <w:trPr>
          <w:cantSplit/>
          <w:trHeight w:hRule="exact" w:val="442"/>
        </w:trPr>
        <w:tc>
          <w:tcPr>
            <w:tcW w:w="7400" w:type="dxa"/>
            <w:gridSpan w:val="5"/>
            <w:tcBorders>
              <w:top w:val="nil"/>
              <w:left w:val="nil"/>
              <w:bottom w:val="single" w:sz="8" w:space="0" w:color="auto"/>
              <w:right w:val="nil"/>
            </w:tcBorders>
            <w:vAlign w:val="center"/>
          </w:tcPr>
          <w:p w14:paraId="3BC5B095" w14:textId="77777777" w:rsidR="00DA6CC6" w:rsidRPr="00CE79D7" w:rsidRDefault="00716060" w:rsidP="009C4186">
            <w:pPr>
              <w:tabs>
                <w:tab w:val="left" w:pos="624"/>
              </w:tabs>
              <w:rPr>
                <w:rFonts w:ascii="Arial" w:hAnsi="Arial" w:cs="Arial"/>
                <w:b/>
              </w:rPr>
            </w:pPr>
            <w:r w:rsidRPr="00716060">
              <w:rPr>
                <w:rFonts w:ascii="Arial" w:hAnsi="Arial"/>
                <w:b/>
              </w:rPr>
              <w:t xml:space="preserve">Dział </w:t>
            </w:r>
            <w:r w:rsidR="00DA6CC6" w:rsidRPr="00CE79D7">
              <w:rPr>
                <w:rFonts w:ascii="Arial" w:hAnsi="Arial" w:cs="Arial"/>
                <w:b/>
              </w:rPr>
              <w:t>4.2. Nadzór nad postępowaniem przygotowawczym</w:t>
            </w:r>
          </w:p>
          <w:p w14:paraId="2A1412F5" w14:textId="77777777" w:rsidR="00DA6CC6" w:rsidRPr="00CE79D7" w:rsidRDefault="00DA6CC6" w:rsidP="009C4186">
            <w:pPr>
              <w:tabs>
                <w:tab w:val="left" w:pos="624"/>
              </w:tabs>
              <w:rPr>
                <w:rFonts w:ascii="Arial" w:hAnsi="Arial" w:cs="Arial"/>
                <w:b/>
              </w:rPr>
            </w:pPr>
          </w:p>
        </w:tc>
      </w:tr>
      <w:tr w:rsidR="004E6E15" w:rsidRPr="00CE79D7" w14:paraId="380FD1F3" w14:textId="77777777">
        <w:trPr>
          <w:cantSplit/>
          <w:trHeight w:val="202"/>
        </w:trPr>
        <w:tc>
          <w:tcPr>
            <w:tcW w:w="5302" w:type="dxa"/>
            <w:gridSpan w:val="3"/>
            <w:tcBorders>
              <w:top w:val="single" w:sz="8" w:space="0" w:color="auto"/>
              <w:bottom w:val="single" w:sz="4" w:space="0" w:color="auto"/>
              <w:right w:val="single" w:sz="4" w:space="0" w:color="auto"/>
            </w:tcBorders>
            <w:vAlign w:val="center"/>
          </w:tcPr>
          <w:p w14:paraId="1D112AE1" w14:textId="77777777" w:rsidR="00DA6CC6" w:rsidRPr="00CE79D7" w:rsidRDefault="00DA6CC6">
            <w:pPr>
              <w:tabs>
                <w:tab w:val="left" w:pos="624"/>
              </w:tabs>
              <w:jc w:val="center"/>
              <w:rPr>
                <w:rFonts w:ascii="Arial" w:hAnsi="Arial" w:cs="Arial"/>
                <w:b/>
                <w:sz w:val="12"/>
              </w:rPr>
            </w:pPr>
            <w:r w:rsidRPr="00CE79D7">
              <w:rPr>
                <w:rFonts w:ascii="Arial" w:hAnsi="Arial" w:cs="Arial"/>
                <w:sz w:val="12"/>
              </w:rPr>
              <w:t>Wyszczególnienie</w:t>
            </w:r>
          </w:p>
        </w:tc>
        <w:tc>
          <w:tcPr>
            <w:tcW w:w="2098" w:type="dxa"/>
            <w:gridSpan w:val="2"/>
            <w:tcBorders>
              <w:top w:val="single" w:sz="8" w:space="0" w:color="auto"/>
              <w:left w:val="single" w:sz="4" w:space="0" w:color="auto"/>
              <w:bottom w:val="single" w:sz="4" w:space="0" w:color="auto"/>
              <w:right w:val="single" w:sz="12" w:space="0" w:color="auto"/>
            </w:tcBorders>
            <w:vAlign w:val="center"/>
          </w:tcPr>
          <w:p w14:paraId="36A6CCE9" w14:textId="77777777" w:rsidR="00DA6CC6" w:rsidRPr="00CE79D7" w:rsidRDefault="00DA6CC6">
            <w:pPr>
              <w:tabs>
                <w:tab w:val="left" w:pos="624"/>
              </w:tabs>
              <w:jc w:val="center"/>
              <w:rPr>
                <w:rFonts w:ascii="Arial" w:hAnsi="Arial" w:cs="Arial"/>
                <w:sz w:val="12"/>
              </w:rPr>
            </w:pPr>
            <w:r w:rsidRPr="00CE79D7">
              <w:rPr>
                <w:rFonts w:ascii="Arial" w:hAnsi="Arial" w:cs="Arial"/>
                <w:sz w:val="12"/>
              </w:rPr>
              <w:t>Liczby spraw*</w:t>
            </w:r>
            <w:r w:rsidRPr="00CE79D7">
              <w:rPr>
                <w:rFonts w:ascii="Arial" w:hAnsi="Arial" w:cs="Arial"/>
                <w:sz w:val="12"/>
                <w:vertAlign w:val="superscript"/>
              </w:rPr>
              <w:t>)</w:t>
            </w:r>
          </w:p>
        </w:tc>
      </w:tr>
      <w:tr w:rsidR="004E6E15" w:rsidRPr="00CE79D7" w14:paraId="2C3CB6B0" w14:textId="77777777" w:rsidTr="009C3E62">
        <w:trPr>
          <w:cantSplit/>
          <w:trHeight w:val="180"/>
        </w:trPr>
        <w:tc>
          <w:tcPr>
            <w:tcW w:w="5302" w:type="dxa"/>
            <w:gridSpan w:val="3"/>
            <w:tcBorders>
              <w:top w:val="single" w:sz="4" w:space="0" w:color="auto"/>
              <w:bottom w:val="single" w:sz="4" w:space="0" w:color="auto"/>
              <w:right w:val="single" w:sz="4" w:space="0" w:color="auto"/>
            </w:tcBorders>
            <w:vAlign w:val="center"/>
          </w:tcPr>
          <w:p w14:paraId="51F61FCF" w14:textId="77777777" w:rsidR="00DA6CC6" w:rsidRPr="00CE79D7" w:rsidRDefault="00DA6CC6">
            <w:pPr>
              <w:tabs>
                <w:tab w:val="left" w:pos="624"/>
              </w:tabs>
              <w:jc w:val="center"/>
              <w:rPr>
                <w:rFonts w:ascii="Arial" w:hAnsi="Arial" w:cs="Arial"/>
                <w:sz w:val="12"/>
              </w:rPr>
            </w:pPr>
            <w:r w:rsidRPr="00CE79D7">
              <w:rPr>
                <w:rFonts w:ascii="Arial" w:hAnsi="Arial" w:cs="Arial"/>
                <w:sz w:val="12"/>
              </w:rPr>
              <w:t>0</w:t>
            </w:r>
          </w:p>
        </w:tc>
        <w:tc>
          <w:tcPr>
            <w:tcW w:w="2098" w:type="dxa"/>
            <w:gridSpan w:val="2"/>
            <w:tcBorders>
              <w:top w:val="single" w:sz="4" w:space="0" w:color="auto"/>
              <w:left w:val="single" w:sz="4" w:space="0" w:color="auto"/>
              <w:bottom w:val="single" w:sz="18" w:space="0" w:color="auto"/>
              <w:right w:val="single" w:sz="12" w:space="0" w:color="auto"/>
            </w:tcBorders>
            <w:vAlign w:val="center"/>
          </w:tcPr>
          <w:p w14:paraId="6A2F1B71" w14:textId="77777777" w:rsidR="00DA6CC6" w:rsidRPr="00CE79D7" w:rsidRDefault="00DA6CC6">
            <w:pPr>
              <w:tabs>
                <w:tab w:val="left" w:pos="624"/>
              </w:tabs>
              <w:jc w:val="center"/>
              <w:rPr>
                <w:rFonts w:ascii="Arial" w:hAnsi="Arial" w:cs="Arial"/>
                <w:sz w:val="12"/>
              </w:rPr>
            </w:pPr>
            <w:r w:rsidRPr="00CE79D7">
              <w:rPr>
                <w:rFonts w:ascii="Arial" w:hAnsi="Arial" w:cs="Arial"/>
                <w:sz w:val="12"/>
              </w:rPr>
              <w:t>1</w:t>
            </w:r>
          </w:p>
        </w:tc>
      </w:tr>
      <w:tr w:rsidR="004E6E15" w:rsidRPr="00CE79D7" w14:paraId="2E256DA2" w14:textId="77777777" w:rsidTr="00473FAF">
        <w:trPr>
          <w:cantSplit/>
          <w:trHeight w:hRule="exact" w:val="397"/>
        </w:trPr>
        <w:tc>
          <w:tcPr>
            <w:tcW w:w="2750" w:type="dxa"/>
            <w:gridSpan w:val="2"/>
            <w:vMerge w:val="restart"/>
            <w:tcBorders>
              <w:top w:val="single" w:sz="4" w:space="0" w:color="auto"/>
            </w:tcBorders>
            <w:vAlign w:val="center"/>
          </w:tcPr>
          <w:p w14:paraId="30394259" w14:textId="77777777" w:rsidR="006F1A98" w:rsidRPr="00CE79D7" w:rsidRDefault="006F1A98">
            <w:pPr>
              <w:tabs>
                <w:tab w:val="left" w:pos="624"/>
              </w:tabs>
              <w:ind w:left="85" w:right="85"/>
              <w:rPr>
                <w:rFonts w:ascii="Arial" w:hAnsi="Arial" w:cs="Arial"/>
                <w:sz w:val="12"/>
              </w:rPr>
            </w:pPr>
            <w:r w:rsidRPr="00CE79D7">
              <w:rPr>
                <w:rFonts w:ascii="Arial" w:hAnsi="Arial" w:cs="Arial"/>
                <w:sz w:val="12"/>
              </w:rPr>
              <w:t xml:space="preserve">Wnioski prokuratora złożone o zastosowanie lub przedłużenie tymczasowego aresztowania    w toku śledztwa lub dochodzenia (art. 250  i 263 kpk) </w:t>
            </w:r>
          </w:p>
        </w:tc>
        <w:tc>
          <w:tcPr>
            <w:tcW w:w="2552" w:type="dxa"/>
            <w:tcBorders>
              <w:top w:val="single" w:sz="4" w:space="0" w:color="auto"/>
              <w:right w:val="single" w:sz="18" w:space="0" w:color="auto"/>
            </w:tcBorders>
            <w:vAlign w:val="center"/>
          </w:tcPr>
          <w:p w14:paraId="1FB323F4"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razem (w. 02 + 03)</w:t>
            </w:r>
          </w:p>
        </w:tc>
        <w:tc>
          <w:tcPr>
            <w:tcW w:w="340" w:type="dxa"/>
            <w:tcBorders>
              <w:top w:val="single" w:sz="18" w:space="0" w:color="auto"/>
              <w:left w:val="single" w:sz="18" w:space="0" w:color="auto"/>
              <w:bottom w:val="single" w:sz="4" w:space="0" w:color="auto"/>
            </w:tcBorders>
            <w:vAlign w:val="center"/>
          </w:tcPr>
          <w:p w14:paraId="36771664"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01</w:t>
            </w:r>
          </w:p>
        </w:tc>
        <w:tc>
          <w:tcPr>
            <w:tcW w:w="1758" w:type="dxa"/>
            <w:tcBorders>
              <w:top w:val="single" w:sz="18" w:space="0" w:color="auto"/>
              <w:bottom w:val="single" w:sz="4" w:space="0" w:color="auto"/>
              <w:right w:val="single" w:sz="18" w:space="0" w:color="auto"/>
            </w:tcBorders>
            <w:vAlign w:val="center"/>
          </w:tcPr>
          <w:p w14:paraId="11A2D080"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12</w:t>
            </w:r>
          </w:p>
        </w:tc>
      </w:tr>
      <w:tr w:rsidR="004E6E15" w:rsidRPr="00CE79D7" w14:paraId="0EC152C5" w14:textId="77777777" w:rsidTr="00473FAF">
        <w:trPr>
          <w:cantSplit/>
          <w:trHeight w:hRule="exact" w:val="397"/>
        </w:trPr>
        <w:tc>
          <w:tcPr>
            <w:tcW w:w="2750" w:type="dxa"/>
            <w:gridSpan w:val="2"/>
            <w:vMerge/>
            <w:vAlign w:val="center"/>
          </w:tcPr>
          <w:p w14:paraId="6CEB9CFE" w14:textId="77777777"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14:paraId="25F29E82"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zastosowanie</w:t>
            </w:r>
          </w:p>
        </w:tc>
        <w:tc>
          <w:tcPr>
            <w:tcW w:w="340" w:type="dxa"/>
            <w:tcBorders>
              <w:top w:val="single" w:sz="4" w:space="0" w:color="auto"/>
              <w:left w:val="single" w:sz="18" w:space="0" w:color="auto"/>
              <w:bottom w:val="single" w:sz="4" w:space="0" w:color="auto"/>
            </w:tcBorders>
            <w:vAlign w:val="center"/>
          </w:tcPr>
          <w:p w14:paraId="67B799CC"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02</w:t>
            </w:r>
          </w:p>
        </w:tc>
        <w:tc>
          <w:tcPr>
            <w:tcW w:w="1758" w:type="dxa"/>
            <w:tcBorders>
              <w:top w:val="single" w:sz="4" w:space="0" w:color="auto"/>
              <w:bottom w:val="single" w:sz="4" w:space="0" w:color="auto"/>
              <w:right w:val="single" w:sz="18" w:space="0" w:color="auto"/>
            </w:tcBorders>
            <w:vAlign w:val="center"/>
          </w:tcPr>
          <w:p w14:paraId="09940646"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7</w:t>
            </w:r>
          </w:p>
        </w:tc>
      </w:tr>
      <w:tr w:rsidR="004E6E15" w:rsidRPr="00CE79D7" w14:paraId="210CDAF2" w14:textId="77777777" w:rsidTr="00473FAF">
        <w:trPr>
          <w:cantSplit/>
          <w:trHeight w:hRule="exact" w:val="397"/>
        </w:trPr>
        <w:tc>
          <w:tcPr>
            <w:tcW w:w="2750" w:type="dxa"/>
            <w:gridSpan w:val="2"/>
            <w:vMerge/>
            <w:vAlign w:val="center"/>
          </w:tcPr>
          <w:p w14:paraId="299110E8" w14:textId="77777777"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14:paraId="3D4256BE"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przedłużenie</w:t>
            </w:r>
          </w:p>
        </w:tc>
        <w:tc>
          <w:tcPr>
            <w:tcW w:w="340" w:type="dxa"/>
            <w:tcBorders>
              <w:top w:val="single" w:sz="4" w:space="0" w:color="auto"/>
              <w:left w:val="single" w:sz="18" w:space="0" w:color="auto"/>
              <w:bottom w:val="single" w:sz="4" w:space="0" w:color="auto"/>
            </w:tcBorders>
            <w:vAlign w:val="center"/>
          </w:tcPr>
          <w:p w14:paraId="35069549"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03</w:t>
            </w:r>
          </w:p>
        </w:tc>
        <w:tc>
          <w:tcPr>
            <w:tcW w:w="1758" w:type="dxa"/>
            <w:tcBorders>
              <w:top w:val="single" w:sz="4" w:space="0" w:color="auto"/>
              <w:bottom w:val="single" w:sz="4" w:space="0" w:color="auto"/>
              <w:right w:val="single" w:sz="18" w:space="0" w:color="auto"/>
            </w:tcBorders>
            <w:vAlign w:val="center"/>
          </w:tcPr>
          <w:p w14:paraId="5899D853"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r>
      <w:tr w:rsidR="004E6E15" w:rsidRPr="00CE79D7" w14:paraId="5A4B1CFF" w14:textId="77777777" w:rsidTr="00473FAF">
        <w:trPr>
          <w:cantSplit/>
          <w:trHeight w:hRule="exact" w:val="397"/>
        </w:trPr>
        <w:tc>
          <w:tcPr>
            <w:tcW w:w="5302" w:type="dxa"/>
            <w:gridSpan w:val="3"/>
            <w:tcBorders>
              <w:right w:val="single" w:sz="18" w:space="0" w:color="auto"/>
            </w:tcBorders>
            <w:vAlign w:val="bottom"/>
          </w:tcPr>
          <w:p w14:paraId="053833E2" w14:textId="77777777"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14:paraId="582B20E5" w14:textId="77777777"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04</w:t>
            </w:r>
          </w:p>
        </w:tc>
        <w:tc>
          <w:tcPr>
            <w:tcW w:w="1758" w:type="dxa"/>
            <w:tcBorders>
              <w:top w:val="single" w:sz="4" w:space="0" w:color="auto"/>
              <w:bottom w:val="single" w:sz="4" w:space="0" w:color="auto"/>
              <w:right w:val="single" w:sz="18" w:space="0" w:color="auto"/>
            </w:tcBorders>
            <w:vAlign w:val="center"/>
          </w:tcPr>
          <w:p w14:paraId="0999C916" w14:textId="77777777" w:rsidR="002C4CF9" w:rsidRPr="00CE79D7" w:rsidRDefault="002C4CF9" w:rsidP="00473FAF">
            <w:pPr>
              <w:jc w:val="right"/>
              <w:rPr>
                <w:rFonts w:ascii="Arial" w:hAnsi="Arial" w:cs="Arial"/>
                <w:sz w:val="14"/>
                <w:szCs w:val="14"/>
              </w:rPr>
            </w:pPr>
          </w:p>
          <w:p w14:paraId="6BC406F0" w14:textId="77777777" w:rsidR="00DA6CC6" w:rsidRPr="00CE79D7" w:rsidRDefault="00DA6CC6" w:rsidP="00473FAF">
            <w:pPr>
              <w:tabs>
                <w:tab w:val="left" w:pos="624"/>
              </w:tabs>
              <w:jc w:val="right"/>
              <w:rPr>
                <w:rFonts w:ascii="Arial" w:hAnsi="Arial" w:cs="Arial"/>
                <w:sz w:val="14"/>
                <w:szCs w:val="14"/>
              </w:rPr>
            </w:pPr>
          </w:p>
        </w:tc>
      </w:tr>
      <w:tr w:rsidR="004E6E15" w:rsidRPr="00CE79D7" w14:paraId="4C3E946E" w14:textId="77777777" w:rsidTr="00473FAF">
        <w:trPr>
          <w:cantSplit/>
          <w:trHeight w:hRule="exact" w:val="397"/>
        </w:trPr>
        <w:tc>
          <w:tcPr>
            <w:tcW w:w="1758" w:type="dxa"/>
            <w:vMerge w:val="restart"/>
            <w:vAlign w:val="center"/>
          </w:tcPr>
          <w:p w14:paraId="0EA44D90" w14:textId="77777777" w:rsidR="002C4CF9" w:rsidRPr="00CE79D7" w:rsidRDefault="002C4CF9">
            <w:pPr>
              <w:tabs>
                <w:tab w:val="left" w:pos="624"/>
              </w:tabs>
              <w:ind w:left="85" w:right="85"/>
              <w:rPr>
                <w:rFonts w:ascii="Arial" w:hAnsi="Arial" w:cs="Arial"/>
                <w:sz w:val="12"/>
              </w:rPr>
            </w:pPr>
            <w:r w:rsidRPr="00CE79D7">
              <w:rPr>
                <w:rFonts w:ascii="Arial" w:hAnsi="Arial" w:cs="Arial"/>
                <w:sz w:val="12"/>
              </w:rPr>
              <w:t>Kontrola i utrwalanie treści rozmów telefonicznych         (art. 237 kpk)</w:t>
            </w:r>
          </w:p>
        </w:tc>
        <w:tc>
          <w:tcPr>
            <w:tcW w:w="3544" w:type="dxa"/>
            <w:gridSpan w:val="2"/>
            <w:tcBorders>
              <w:right w:val="single" w:sz="18" w:space="0" w:color="auto"/>
            </w:tcBorders>
            <w:vAlign w:val="center"/>
          </w:tcPr>
          <w:p w14:paraId="50404881" w14:textId="77777777"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14:paraId="4D2A69BC" w14:textId="77777777"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05</w:t>
            </w:r>
          </w:p>
        </w:tc>
        <w:tc>
          <w:tcPr>
            <w:tcW w:w="1758" w:type="dxa"/>
            <w:tcBorders>
              <w:top w:val="single" w:sz="4" w:space="0" w:color="auto"/>
              <w:bottom w:val="single" w:sz="4" w:space="0" w:color="auto"/>
              <w:right w:val="single" w:sz="18" w:space="0" w:color="auto"/>
            </w:tcBorders>
            <w:vAlign w:val="center"/>
          </w:tcPr>
          <w:p w14:paraId="6F272836" w14:textId="77777777" w:rsidR="002C4CF9" w:rsidRPr="00CE79D7" w:rsidRDefault="002C4CF9" w:rsidP="00473FAF">
            <w:pPr>
              <w:jc w:val="right"/>
              <w:rPr>
                <w:rFonts w:ascii="Arial" w:hAnsi="Arial" w:cs="Arial"/>
                <w:sz w:val="14"/>
                <w:szCs w:val="14"/>
              </w:rPr>
            </w:pPr>
          </w:p>
        </w:tc>
      </w:tr>
      <w:tr w:rsidR="004E6E15" w:rsidRPr="00CE79D7" w14:paraId="6D594002" w14:textId="77777777" w:rsidTr="00473FAF">
        <w:trPr>
          <w:cantSplit/>
          <w:trHeight w:hRule="exact" w:val="397"/>
        </w:trPr>
        <w:tc>
          <w:tcPr>
            <w:tcW w:w="1758" w:type="dxa"/>
            <w:vMerge/>
            <w:vAlign w:val="bottom"/>
          </w:tcPr>
          <w:p w14:paraId="17D120B2" w14:textId="77777777" w:rsidR="002C4CF9" w:rsidRPr="00CE79D7" w:rsidRDefault="002C4CF9">
            <w:pPr>
              <w:tabs>
                <w:tab w:val="left" w:pos="624"/>
              </w:tabs>
              <w:spacing w:after="20"/>
              <w:ind w:left="85" w:right="85"/>
              <w:rPr>
                <w:rFonts w:ascii="Arial" w:hAnsi="Arial" w:cs="Arial"/>
                <w:sz w:val="12"/>
              </w:rPr>
            </w:pPr>
          </w:p>
        </w:tc>
        <w:tc>
          <w:tcPr>
            <w:tcW w:w="3544" w:type="dxa"/>
            <w:gridSpan w:val="2"/>
            <w:tcBorders>
              <w:right w:val="single" w:sz="18" w:space="0" w:color="auto"/>
            </w:tcBorders>
            <w:vAlign w:val="center"/>
          </w:tcPr>
          <w:p w14:paraId="4CE0133F" w14:textId="77777777"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zatwierdzenie przez sąd zarządzeń prokuratora w wypadkach niecierpiących zwłoki (§ 2)</w:t>
            </w:r>
          </w:p>
        </w:tc>
        <w:tc>
          <w:tcPr>
            <w:tcW w:w="340" w:type="dxa"/>
            <w:tcBorders>
              <w:top w:val="single" w:sz="4" w:space="0" w:color="auto"/>
              <w:left w:val="single" w:sz="18" w:space="0" w:color="auto"/>
              <w:bottom w:val="single" w:sz="4" w:space="0" w:color="auto"/>
            </w:tcBorders>
            <w:vAlign w:val="center"/>
          </w:tcPr>
          <w:p w14:paraId="4B4F35C6" w14:textId="77777777"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06</w:t>
            </w:r>
          </w:p>
        </w:tc>
        <w:tc>
          <w:tcPr>
            <w:tcW w:w="1758" w:type="dxa"/>
            <w:tcBorders>
              <w:top w:val="single" w:sz="4" w:space="0" w:color="auto"/>
              <w:bottom w:val="single" w:sz="4" w:space="0" w:color="auto"/>
              <w:right w:val="single" w:sz="18" w:space="0" w:color="auto"/>
            </w:tcBorders>
            <w:vAlign w:val="center"/>
          </w:tcPr>
          <w:p w14:paraId="38CEB742" w14:textId="77777777" w:rsidR="002C4CF9" w:rsidRPr="00CE79D7" w:rsidRDefault="002C4CF9" w:rsidP="00473FAF">
            <w:pPr>
              <w:jc w:val="right"/>
              <w:rPr>
                <w:rFonts w:ascii="Arial" w:hAnsi="Arial" w:cs="Arial"/>
                <w:sz w:val="14"/>
                <w:szCs w:val="14"/>
              </w:rPr>
            </w:pPr>
          </w:p>
        </w:tc>
      </w:tr>
      <w:tr w:rsidR="004E6E15" w:rsidRPr="00CE79D7" w14:paraId="7AAEC1EA" w14:textId="77777777" w:rsidTr="00473FAF">
        <w:trPr>
          <w:cantSplit/>
          <w:trHeight w:hRule="exact" w:val="397"/>
        </w:trPr>
        <w:tc>
          <w:tcPr>
            <w:tcW w:w="5302" w:type="dxa"/>
            <w:gridSpan w:val="3"/>
            <w:tcBorders>
              <w:right w:val="single" w:sz="18" w:space="0" w:color="auto"/>
            </w:tcBorders>
            <w:vAlign w:val="bottom"/>
          </w:tcPr>
          <w:p w14:paraId="13F96F2F" w14:textId="77777777"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Uwzględnione przez sąd wnioski prokuratora o zastosowanie tymczasowego aresztowania</w:t>
            </w:r>
          </w:p>
        </w:tc>
        <w:tc>
          <w:tcPr>
            <w:tcW w:w="340" w:type="dxa"/>
            <w:tcBorders>
              <w:top w:val="single" w:sz="4" w:space="0" w:color="auto"/>
              <w:left w:val="single" w:sz="18" w:space="0" w:color="auto"/>
              <w:bottom w:val="single" w:sz="18" w:space="0" w:color="auto"/>
              <w:right w:val="single" w:sz="4" w:space="0" w:color="auto"/>
            </w:tcBorders>
            <w:vAlign w:val="center"/>
          </w:tcPr>
          <w:p w14:paraId="632B2BA0" w14:textId="77777777"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07</w:t>
            </w:r>
          </w:p>
        </w:tc>
        <w:tc>
          <w:tcPr>
            <w:tcW w:w="1758" w:type="dxa"/>
            <w:tcBorders>
              <w:top w:val="single" w:sz="4" w:space="0" w:color="auto"/>
              <w:left w:val="single" w:sz="4" w:space="0" w:color="auto"/>
              <w:bottom w:val="single" w:sz="18" w:space="0" w:color="auto"/>
              <w:right w:val="single" w:sz="18" w:space="0" w:color="auto"/>
            </w:tcBorders>
            <w:vAlign w:val="center"/>
          </w:tcPr>
          <w:p w14:paraId="0A3572E5" w14:textId="77777777" w:rsidR="002C4CF9" w:rsidRPr="00CE79D7" w:rsidRDefault="002C4CF9" w:rsidP="00473FAF">
            <w:pPr>
              <w:jc w:val="right"/>
              <w:rPr>
                <w:rFonts w:ascii="Arial" w:hAnsi="Arial" w:cs="Arial"/>
                <w:sz w:val="14"/>
                <w:szCs w:val="14"/>
              </w:rPr>
            </w:pPr>
          </w:p>
          <w:p w14:paraId="3F855F88" w14:textId="77777777" w:rsidR="00DA6CC6" w:rsidRPr="00CE79D7" w:rsidRDefault="00DA6CC6" w:rsidP="00473FAF">
            <w:pPr>
              <w:tabs>
                <w:tab w:val="left" w:pos="624"/>
              </w:tabs>
              <w:jc w:val="right"/>
              <w:rPr>
                <w:rFonts w:ascii="Arial" w:hAnsi="Arial" w:cs="Arial"/>
                <w:sz w:val="14"/>
                <w:szCs w:val="14"/>
              </w:rPr>
            </w:pPr>
          </w:p>
        </w:tc>
      </w:tr>
    </w:tbl>
    <w:p w14:paraId="1D522239" w14:textId="77777777" w:rsidR="00C83BCD" w:rsidRPr="00CE79D7" w:rsidRDefault="00C83BCD">
      <w:pPr>
        <w:pStyle w:val="Tekstpodstawowy2"/>
        <w:tabs>
          <w:tab w:val="left" w:pos="624"/>
        </w:tabs>
        <w:spacing w:after="20" w:line="120" w:lineRule="exact"/>
        <w:rPr>
          <w:sz w:val="14"/>
          <w:szCs w:val="14"/>
        </w:rPr>
      </w:pPr>
    </w:p>
    <w:p w14:paraId="72F7B40E" w14:textId="77777777" w:rsidR="00DA6CC6" w:rsidRPr="00CE79D7" w:rsidRDefault="00DA6CC6">
      <w:pPr>
        <w:pStyle w:val="Tekstpodstawowy2"/>
        <w:tabs>
          <w:tab w:val="left" w:pos="624"/>
        </w:tabs>
        <w:spacing w:after="20" w:line="120" w:lineRule="exact"/>
        <w:rPr>
          <w:w w:val="93"/>
          <w:sz w:val="14"/>
          <w:szCs w:val="14"/>
        </w:rPr>
      </w:pPr>
      <w:r w:rsidRPr="00CE79D7">
        <w:rPr>
          <w:sz w:val="14"/>
          <w:szCs w:val="14"/>
        </w:rPr>
        <w:t>*</w:t>
      </w:r>
      <w:r w:rsidRPr="00CE79D7">
        <w:rPr>
          <w:sz w:val="14"/>
          <w:szCs w:val="14"/>
          <w:vertAlign w:val="superscript"/>
        </w:rPr>
        <w:t>)</w:t>
      </w:r>
      <w:r w:rsidRPr="00CE79D7">
        <w:rPr>
          <w:sz w:val="14"/>
          <w:szCs w:val="14"/>
        </w:rPr>
        <w:t xml:space="preserve"> </w:t>
      </w:r>
      <w:r w:rsidRPr="00CE79D7">
        <w:rPr>
          <w:w w:val="93"/>
          <w:sz w:val="14"/>
          <w:szCs w:val="14"/>
        </w:rPr>
        <w:t>Liczby spraw wniesionych lub uwzględnionych – według treści wyszczególnienia, w okresie sprawozdawczym. Liczby te są niezależne</w:t>
      </w:r>
    </w:p>
    <w:p w14:paraId="23C364A4" w14:textId="77777777" w:rsidR="00DA6CC6" w:rsidRPr="00CE79D7" w:rsidRDefault="00DA6CC6">
      <w:pPr>
        <w:pStyle w:val="Tekstpodstawowy2"/>
        <w:tabs>
          <w:tab w:val="left" w:pos="624"/>
        </w:tabs>
        <w:spacing w:after="20" w:line="120" w:lineRule="exact"/>
        <w:ind w:left="142"/>
        <w:rPr>
          <w:sz w:val="14"/>
          <w:szCs w:val="14"/>
        </w:rPr>
      </w:pPr>
      <w:r w:rsidRPr="00CE79D7">
        <w:rPr>
          <w:w w:val="93"/>
          <w:sz w:val="14"/>
          <w:szCs w:val="14"/>
        </w:rPr>
        <w:t>od siebie w danym okresie sprawozdawczym</w:t>
      </w:r>
    </w:p>
    <w:p w14:paraId="19F89C41" w14:textId="77777777" w:rsidR="001D78E7" w:rsidRPr="00CE79D7" w:rsidRDefault="001D78E7">
      <w:pPr>
        <w:pStyle w:val="Tekstpodstawowy2"/>
        <w:tabs>
          <w:tab w:val="left" w:pos="624"/>
        </w:tabs>
        <w:spacing w:before="60" w:after="20" w:line="180" w:lineRule="exact"/>
        <w:rPr>
          <w:b/>
          <w:bCs/>
          <w:sz w:val="20"/>
          <w:szCs w:val="20"/>
        </w:rPr>
      </w:pPr>
    </w:p>
    <w:p w14:paraId="718F37B0" w14:textId="77777777" w:rsidR="00DA6CC6" w:rsidRPr="00CE79D7" w:rsidRDefault="00716060">
      <w:pPr>
        <w:pStyle w:val="Tekstpodstawowy2"/>
        <w:tabs>
          <w:tab w:val="left" w:pos="624"/>
        </w:tabs>
        <w:spacing w:before="60" w:after="20" w:line="180" w:lineRule="exact"/>
        <w:rPr>
          <w:b/>
          <w:bCs/>
          <w:sz w:val="24"/>
        </w:rPr>
      </w:pPr>
      <w:r w:rsidRPr="00716060">
        <w:rPr>
          <w:b/>
          <w:sz w:val="24"/>
        </w:rPr>
        <w:t>Dział</w:t>
      </w:r>
      <w:r w:rsidRPr="00716060">
        <w:rPr>
          <w:rFonts w:cs="Times New Roman"/>
          <w:b/>
        </w:rPr>
        <w:t xml:space="preserve"> </w:t>
      </w:r>
      <w:r w:rsidR="00DA6CC6" w:rsidRPr="00CE79D7">
        <w:rPr>
          <w:b/>
          <w:bCs/>
          <w:sz w:val="24"/>
        </w:rPr>
        <w:t>4.3.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4E6E15" w:rsidRPr="00CE79D7" w14:paraId="2FCCBD91" w14:textId="77777777" w:rsidTr="00FD415F">
        <w:trPr>
          <w:cantSplit/>
          <w:trHeight w:val="220"/>
        </w:trPr>
        <w:tc>
          <w:tcPr>
            <w:tcW w:w="3950" w:type="dxa"/>
            <w:vMerge w:val="restart"/>
            <w:tcBorders>
              <w:top w:val="single" w:sz="4" w:space="0" w:color="auto"/>
              <w:left w:val="single" w:sz="4" w:space="0" w:color="auto"/>
              <w:right w:val="single" w:sz="4" w:space="0" w:color="auto"/>
            </w:tcBorders>
            <w:vAlign w:val="center"/>
          </w:tcPr>
          <w:p w14:paraId="1E583F1E" w14:textId="77777777"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 xml:space="preserve">Przedłużenie przez Sąd Apelacyjny tymczasowego aresztowania </w:t>
            </w:r>
          </w:p>
          <w:p w14:paraId="3A7A3632" w14:textId="77777777"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w trybie art. 263 § 4 kpk na wniosek sądu</w:t>
            </w:r>
          </w:p>
        </w:tc>
        <w:tc>
          <w:tcPr>
            <w:tcW w:w="1309" w:type="dxa"/>
            <w:tcBorders>
              <w:top w:val="single" w:sz="4" w:space="0" w:color="auto"/>
              <w:left w:val="single" w:sz="4" w:space="0" w:color="auto"/>
              <w:bottom w:val="single" w:sz="4" w:space="0" w:color="auto"/>
              <w:right w:val="single" w:sz="4" w:space="0" w:color="auto"/>
            </w:tcBorders>
            <w:vAlign w:val="center"/>
          </w:tcPr>
          <w:p w14:paraId="7D7DDCE6" w14:textId="77777777"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wobec osób</w:t>
            </w:r>
          </w:p>
        </w:tc>
        <w:tc>
          <w:tcPr>
            <w:tcW w:w="363" w:type="dxa"/>
            <w:tcBorders>
              <w:top w:val="single" w:sz="4" w:space="0" w:color="auto"/>
              <w:left w:val="single" w:sz="4" w:space="0" w:color="auto"/>
              <w:bottom w:val="single" w:sz="4" w:space="0" w:color="auto"/>
              <w:right w:val="single" w:sz="18" w:space="0" w:color="auto"/>
            </w:tcBorders>
            <w:vAlign w:val="center"/>
          </w:tcPr>
          <w:p w14:paraId="6090615C" w14:textId="77777777"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01</w:t>
            </w:r>
          </w:p>
        </w:tc>
        <w:tc>
          <w:tcPr>
            <w:tcW w:w="1749" w:type="dxa"/>
            <w:tcBorders>
              <w:top w:val="single" w:sz="18" w:space="0" w:color="auto"/>
              <w:left w:val="single" w:sz="18" w:space="0" w:color="auto"/>
              <w:bottom w:val="single" w:sz="12" w:space="0" w:color="auto"/>
              <w:right w:val="single" w:sz="18" w:space="0" w:color="auto"/>
            </w:tcBorders>
            <w:vAlign w:val="bottom"/>
          </w:tcPr>
          <w:p w14:paraId="1DF3DF5D" w14:textId="77777777" w:rsidR="002C4CF9" w:rsidRPr="00CE79D7" w:rsidRDefault="002C4CF9" w:rsidP="002C4CF9">
            <w:pPr>
              <w:jc w:val="right"/>
              <w:rPr>
                <w:rFonts w:ascii="Arial" w:hAnsi="Arial" w:cs="Arial"/>
                <w:sz w:val="14"/>
                <w:szCs w:val="14"/>
              </w:rPr>
            </w:pPr>
          </w:p>
        </w:tc>
      </w:tr>
      <w:tr w:rsidR="004E6E15" w:rsidRPr="00CE79D7" w14:paraId="60B05CEF" w14:textId="77777777" w:rsidTr="00FD415F">
        <w:trPr>
          <w:cantSplit/>
          <w:trHeight w:val="220"/>
        </w:trPr>
        <w:tc>
          <w:tcPr>
            <w:tcW w:w="3950" w:type="dxa"/>
            <w:vMerge/>
            <w:tcBorders>
              <w:left w:val="single" w:sz="4" w:space="0" w:color="auto"/>
              <w:bottom w:val="single" w:sz="4" w:space="0" w:color="auto"/>
              <w:right w:val="single" w:sz="4" w:space="0" w:color="auto"/>
            </w:tcBorders>
            <w:vAlign w:val="center"/>
          </w:tcPr>
          <w:p w14:paraId="5C9121CA" w14:textId="77777777" w:rsidR="002C4CF9" w:rsidRPr="00CE79D7" w:rsidRDefault="002C4CF9" w:rsidP="00A02499">
            <w:pPr>
              <w:spacing w:after="20" w:line="120" w:lineRule="exact"/>
              <w:ind w:left="85" w:right="85"/>
              <w:rPr>
                <w:rFonts w:ascii="Arial" w:hAnsi="Arial" w:cs="Arial"/>
                <w:sz w:val="12"/>
              </w:rPr>
            </w:pPr>
          </w:p>
        </w:tc>
        <w:tc>
          <w:tcPr>
            <w:tcW w:w="1309" w:type="dxa"/>
            <w:tcBorders>
              <w:top w:val="single" w:sz="4" w:space="0" w:color="auto"/>
              <w:left w:val="single" w:sz="4" w:space="0" w:color="auto"/>
              <w:bottom w:val="single" w:sz="4" w:space="0" w:color="auto"/>
              <w:right w:val="single" w:sz="4" w:space="0" w:color="auto"/>
            </w:tcBorders>
            <w:vAlign w:val="center"/>
          </w:tcPr>
          <w:p w14:paraId="46CA327A" w14:textId="77777777"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liczba spraw</w:t>
            </w:r>
          </w:p>
        </w:tc>
        <w:tc>
          <w:tcPr>
            <w:tcW w:w="363" w:type="dxa"/>
            <w:tcBorders>
              <w:top w:val="single" w:sz="4" w:space="0" w:color="auto"/>
              <w:left w:val="single" w:sz="4" w:space="0" w:color="auto"/>
              <w:bottom w:val="single" w:sz="4" w:space="0" w:color="auto"/>
              <w:right w:val="single" w:sz="18" w:space="0" w:color="auto"/>
            </w:tcBorders>
            <w:vAlign w:val="center"/>
          </w:tcPr>
          <w:p w14:paraId="55FF41F8" w14:textId="77777777"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02</w:t>
            </w:r>
          </w:p>
        </w:tc>
        <w:tc>
          <w:tcPr>
            <w:tcW w:w="1749" w:type="dxa"/>
            <w:tcBorders>
              <w:top w:val="single" w:sz="12" w:space="0" w:color="auto"/>
              <w:left w:val="single" w:sz="18" w:space="0" w:color="auto"/>
              <w:bottom w:val="single" w:sz="18" w:space="0" w:color="auto"/>
              <w:right w:val="single" w:sz="18" w:space="0" w:color="auto"/>
            </w:tcBorders>
            <w:vAlign w:val="bottom"/>
          </w:tcPr>
          <w:p w14:paraId="3C92A428" w14:textId="77777777" w:rsidR="002C4CF9" w:rsidRPr="00CE79D7" w:rsidRDefault="002C4CF9" w:rsidP="002C4CF9">
            <w:pPr>
              <w:jc w:val="right"/>
              <w:rPr>
                <w:rFonts w:ascii="Arial" w:hAnsi="Arial" w:cs="Arial"/>
                <w:sz w:val="14"/>
                <w:szCs w:val="14"/>
              </w:rPr>
            </w:pPr>
          </w:p>
        </w:tc>
      </w:tr>
    </w:tbl>
    <w:p w14:paraId="68EA24D3" w14:textId="77777777" w:rsidR="00473FAF" w:rsidRDefault="00473FAF">
      <w:pPr>
        <w:pStyle w:val="Tekstpodstawowy2"/>
        <w:tabs>
          <w:tab w:val="left" w:pos="624"/>
        </w:tabs>
        <w:spacing w:before="40"/>
        <w:rPr>
          <w:b/>
          <w:sz w:val="24"/>
        </w:rPr>
      </w:pPr>
    </w:p>
    <w:p w14:paraId="799390FC" w14:textId="77777777" w:rsidR="005C41B1" w:rsidRPr="00CE79D7" w:rsidRDefault="005C41B1" w:rsidP="000B18CF">
      <w:pPr>
        <w:spacing w:after="80"/>
        <w:rPr>
          <w:rFonts w:ascii="Arial" w:hAnsi="Arial" w:cs="Arial"/>
          <w:b/>
        </w:rPr>
      </w:pPr>
    </w:p>
    <w:p w14:paraId="2D2E07B0" w14:textId="77777777" w:rsidR="000B18CF" w:rsidRDefault="000B18CF" w:rsidP="000B18CF">
      <w:pPr>
        <w:spacing w:after="80"/>
        <w:rPr>
          <w:rFonts w:ascii="Arial" w:hAnsi="Arial" w:cs="Arial"/>
          <w:b/>
          <w:sz w:val="22"/>
          <w:szCs w:val="22"/>
        </w:rPr>
      </w:pPr>
      <w:r w:rsidRPr="00CE79D7">
        <w:rPr>
          <w:rFonts w:ascii="Arial" w:hAnsi="Arial" w:cs="Arial"/>
          <w:b/>
        </w:rPr>
        <w:t>Dział 5. Wnioski dotycząc</w:t>
      </w:r>
      <w:r w:rsidR="00B344F7">
        <w:rPr>
          <w:rFonts w:ascii="Arial" w:hAnsi="Arial" w:cs="Arial"/>
          <w:b/>
        </w:rPr>
        <w:t>e postępowania międzynarodowego</w:t>
      </w:r>
      <w:r w:rsidRPr="00CE79D7">
        <w:rPr>
          <w:rFonts w:ascii="Arial" w:hAnsi="Arial" w:cs="Arial"/>
          <w:b/>
        </w:rPr>
        <w:t xml:space="preserve"> w sprawach karnych </w:t>
      </w:r>
      <w:r w:rsidRPr="00CE79D7">
        <w:rPr>
          <w:rFonts w:ascii="Arial" w:hAnsi="Arial" w:cs="Arial"/>
          <w:b/>
          <w:sz w:val="22"/>
          <w:szCs w:val="22"/>
        </w:rPr>
        <w:t>(Wykaz Kop)</w:t>
      </w:r>
    </w:p>
    <w:p w14:paraId="59E9B364" w14:textId="77777777" w:rsidR="00B344F7" w:rsidRPr="00CE79D7" w:rsidRDefault="00B344F7" w:rsidP="000B18CF">
      <w:pPr>
        <w:spacing w:after="80"/>
        <w:rPr>
          <w:rFonts w:ascii="Arial" w:hAnsi="Arial" w:cs="Arial"/>
          <w:b/>
          <w:sz w:val="22"/>
          <w:szCs w:val="22"/>
        </w:rPr>
      </w:pPr>
      <w:r w:rsidRPr="00B344F7">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gridCol w:w="425"/>
        <w:gridCol w:w="709"/>
      </w:tblGrid>
      <w:tr w:rsidR="004E6E15" w:rsidRPr="00CE79D7" w14:paraId="4055DC85" w14:textId="77777777">
        <w:tc>
          <w:tcPr>
            <w:tcW w:w="9639" w:type="dxa"/>
            <w:gridSpan w:val="2"/>
            <w:tcBorders>
              <w:top w:val="single" w:sz="8" w:space="0" w:color="auto"/>
              <w:left w:val="single" w:sz="8" w:space="0" w:color="auto"/>
              <w:bottom w:val="nil"/>
              <w:right w:val="single" w:sz="4" w:space="0" w:color="auto"/>
            </w:tcBorders>
            <w:vAlign w:val="center"/>
          </w:tcPr>
          <w:p w14:paraId="7593F5F7" w14:textId="77777777" w:rsidR="000B18CF" w:rsidRPr="00CE79D7" w:rsidRDefault="000B18CF" w:rsidP="0043241E">
            <w:pPr>
              <w:spacing w:before="100" w:after="40"/>
              <w:jc w:val="center"/>
              <w:rPr>
                <w:rFonts w:ascii="Arial" w:hAnsi="Arial" w:cs="Arial"/>
                <w:sz w:val="12"/>
              </w:rPr>
            </w:pPr>
            <w:r w:rsidRPr="00CE79D7">
              <w:rPr>
                <w:rFonts w:ascii="Arial" w:hAnsi="Arial" w:cs="Arial"/>
                <w:sz w:val="12"/>
              </w:rPr>
              <w:t>Wyszczególnienie</w:t>
            </w:r>
          </w:p>
        </w:tc>
        <w:tc>
          <w:tcPr>
            <w:tcW w:w="709" w:type="dxa"/>
            <w:tcBorders>
              <w:top w:val="single" w:sz="8" w:space="0" w:color="auto"/>
              <w:left w:val="single" w:sz="4" w:space="0" w:color="auto"/>
              <w:right w:val="single" w:sz="8" w:space="0" w:color="auto"/>
            </w:tcBorders>
            <w:vAlign w:val="center"/>
          </w:tcPr>
          <w:p w14:paraId="4850017C" w14:textId="77777777" w:rsidR="000B18CF" w:rsidRPr="00CE79D7" w:rsidRDefault="000B18CF" w:rsidP="0043241E">
            <w:pPr>
              <w:spacing w:before="100" w:after="40"/>
              <w:jc w:val="center"/>
              <w:rPr>
                <w:rFonts w:ascii="Arial" w:hAnsi="Arial" w:cs="Arial"/>
                <w:sz w:val="12"/>
              </w:rPr>
            </w:pPr>
            <w:r w:rsidRPr="00CE79D7">
              <w:rPr>
                <w:rFonts w:ascii="Arial" w:hAnsi="Arial" w:cs="Arial"/>
                <w:sz w:val="12"/>
              </w:rPr>
              <w:t>Liczby</w:t>
            </w:r>
          </w:p>
        </w:tc>
      </w:tr>
      <w:tr w:rsidR="004E6E15" w:rsidRPr="00CE79D7" w14:paraId="2B6A1C0D" w14:textId="77777777">
        <w:trPr>
          <w:trHeight w:hRule="exact" w:val="200"/>
        </w:trPr>
        <w:tc>
          <w:tcPr>
            <w:tcW w:w="9639" w:type="dxa"/>
            <w:gridSpan w:val="2"/>
            <w:tcBorders>
              <w:left w:val="single" w:sz="8" w:space="0" w:color="auto"/>
              <w:right w:val="single" w:sz="4" w:space="0" w:color="auto"/>
            </w:tcBorders>
            <w:vAlign w:val="center"/>
          </w:tcPr>
          <w:p w14:paraId="38F9B86D" w14:textId="77777777" w:rsidR="000B18CF" w:rsidRPr="00CE79D7" w:rsidRDefault="000B18CF" w:rsidP="0043241E">
            <w:pPr>
              <w:jc w:val="center"/>
              <w:rPr>
                <w:rFonts w:ascii="Arial" w:hAnsi="Arial" w:cs="Arial"/>
                <w:sz w:val="12"/>
              </w:rPr>
            </w:pPr>
            <w:r w:rsidRPr="00CE79D7">
              <w:rPr>
                <w:rFonts w:ascii="Arial" w:hAnsi="Arial" w:cs="Arial"/>
                <w:sz w:val="12"/>
              </w:rPr>
              <w:t>0</w:t>
            </w:r>
          </w:p>
        </w:tc>
        <w:tc>
          <w:tcPr>
            <w:tcW w:w="709" w:type="dxa"/>
            <w:tcBorders>
              <w:left w:val="single" w:sz="4" w:space="0" w:color="auto"/>
              <w:right w:val="single" w:sz="8" w:space="0" w:color="auto"/>
            </w:tcBorders>
            <w:vAlign w:val="center"/>
          </w:tcPr>
          <w:p w14:paraId="5F250CD4" w14:textId="77777777" w:rsidR="000B18CF" w:rsidRPr="00CE79D7" w:rsidRDefault="000B18CF" w:rsidP="0043241E">
            <w:pPr>
              <w:jc w:val="center"/>
              <w:rPr>
                <w:rFonts w:ascii="Arial" w:hAnsi="Arial" w:cs="Arial"/>
                <w:sz w:val="12"/>
              </w:rPr>
            </w:pPr>
            <w:r w:rsidRPr="00CE79D7">
              <w:rPr>
                <w:rFonts w:ascii="Arial" w:hAnsi="Arial" w:cs="Arial"/>
                <w:sz w:val="12"/>
              </w:rPr>
              <w:t>1</w:t>
            </w:r>
          </w:p>
        </w:tc>
      </w:tr>
      <w:tr w:rsidR="003F66D7" w:rsidRPr="00CE79D7" w14:paraId="7EFCE907" w14:textId="77777777" w:rsidTr="003F66D7">
        <w:tc>
          <w:tcPr>
            <w:tcW w:w="9214" w:type="dxa"/>
            <w:tcBorders>
              <w:left w:val="single" w:sz="8" w:space="0" w:color="auto"/>
              <w:bottom w:val="nil"/>
              <w:right w:val="nil"/>
            </w:tcBorders>
          </w:tcPr>
          <w:p w14:paraId="20C2DBF1" w14:textId="77777777"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obywatela polskiego skazanego przez sąd państwa obcego, w celu wykonania kary pozbawienia wolności w Rzeczypospolitej Polskiej (art. 608 kpk),</w:t>
            </w:r>
            <w:r w:rsidRPr="00CE79D7">
              <w:rPr>
                <w:rFonts w:ascii="Arial" w:hAnsi="Arial" w:cs="Arial"/>
                <w:b/>
                <w:sz w:val="16"/>
              </w:rPr>
              <w:t xml:space="preserve"> </w:t>
            </w:r>
          </w:p>
        </w:tc>
        <w:tc>
          <w:tcPr>
            <w:tcW w:w="425" w:type="dxa"/>
            <w:tcBorders>
              <w:top w:val="single" w:sz="18" w:space="0" w:color="auto"/>
              <w:left w:val="single" w:sz="18" w:space="0" w:color="auto"/>
              <w:bottom w:val="single" w:sz="4" w:space="0" w:color="auto"/>
              <w:right w:val="single" w:sz="4" w:space="0" w:color="auto"/>
            </w:tcBorders>
            <w:vAlign w:val="center"/>
          </w:tcPr>
          <w:p w14:paraId="6E7C6F62"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01</w:t>
            </w:r>
          </w:p>
        </w:tc>
        <w:tc>
          <w:tcPr>
            <w:tcW w:w="709" w:type="dxa"/>
            <w:tcBorders>
              <w:top w:val="single" w:sz="18" w:space="0" w:color="auto"/>
              <w:left w:val="single" w:sz="4" w:space="0" w:color="auto"/>
              <w:bottom w:val="single" w:sz="4" w:space="0" w:color="auto"/>
              <w:right w:val="single" w:sz="18" w:space="0" w:color="auto"/>
            </w:tcBorders>
            <w:vAlign w:val="center"/>
          </w:tcPr>
          <w:p w14:paraId="36CA03B4" w14:textId="77777777" w:rsidR="003F66D7" w:rsidRDefault="003F66D7">
            <w:pPr>
              <w:jc w:val="right"/>
              <w:rPr>
                <w:rFonts w:ascii="Arial" w:hAnsi="Arial" w:cs="Arial"/>
                <w:color w:val="000000"/>
                <w:sz w:val="14"/>
                <w:szCs w:val="14"/>
              </w:rPr>
            </w:pPr>
          </w:p>
        </w:tc>
      </w:tr>
      <w:tr w:rsidR="003F66D7" w:rsidRPr="00CE79D7" w14:paraId="6E6CA3BE" w14:textId="77777777" w:rsidTr="003F66D7">
        <w:tc>
          <w:tcPr>
            <w:tcW w:w="9214" w:type="dxa"/>
            <w:tcBorders>
              <w:left w:val="single" w:sz="8" w:space="0" w:color="auto"/>
              <w:right w:val="nil"/>
            </w:tcBorders>
          </w:tcPr>
          <w:p w14:paraId="4784AD2D" w14:textId="77777777"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bottom w:val="single" w:sz="4" w:space="0" w:color="auto"/>
              <w:right w:val="single" w:sz="4" w:space="0" w:color="auto"/>
            </w:tcBorders>
            <w:vAlign w:val="center"/>
          </w:tcPr>
          <w:p w14:paraId="47F46619"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02</w:t>
            </w:r>
          </w:p>
        </w:tc>
        <w:tc>
          <w:tcPr>
            <w:tcW w:w="709" w:type="dxa"/>
            <w:tcBorders>
              <w:left w:val="single" w:sz="4" w:space="0" w:color="auto"/>
              <w:bottom w:val="single" w:sz="4" w:space="0" w:color="auto"/>
              <w:right w:val="single" w:sz="18" w:space="0" w:color="auto"/>
            </w:tcBorders>
            <w:vAlign w:val="center"/>
          </w:tcPr>
          <w:p w14:paraId="05FDA341" w14:textId="77777777" w:rsidR="003F66D7" w:rsidRDefault="003F66D7">
            <w:pPr>
              <w:jc w:val="right"/>
              <w:rPr>
                <w:rFonts w:ascii="Arial" w:hAnsi="Arial" w:cs="Arial"/>
                <w:color w:val="000000"/>
                <w:sz w:val="14"/>
                <w:szCs w:val="14"/>
              </w:rPr>
            </w:pPr>
          </w:p>
        </w:tc>
      </w:tr>
      <w:tr w:rsidR="003F66D7" w:rsidRPr="00CE79D7" w14:paraId="3499FF13" w14:textId="77777777" w:rsidTr="003F66D7">
        <w:tc>
          <w:tcPr>
            <w:tcW w:w="9214" w:type="dxa"/>
            <w:tcBorders>
              <w:left w:val="single" w:sz="8" w:space="0" w:color="auto"/>
              <w:right w:val="nil"/>
            </w:tcBorders>
          </w:tcPr>
          <w:p w14:paraId="58D29387" w14:textId="77777777" w:rsidR="003F66D7" w:rsidRPr="00CE79D7" w:rsidRDefault="003F66D7" w:rsidP="0043241E">
            <w:pPr>
              <w:spacing w:before="100" w:after="40"/>
              <w:rPr>
                <w:rFonts w:ascii="Arial" w:hAnsi="Arial" w:cs="Arial"/>
                <w:sz w:val="12"/>
              </w:rPr>
            </w:pPr>
            <w:r w:rsidRPr="00CE79D7">
              <w:rPr>
                <w:rFonts w:ascii="Arial" w:hAnsi="Arial" w:cs="Arial"/>
                <w:sz w:val="12"/>
              </w:rPr>
              <w:t>Czynności sądu w sprawach wniosków państw obcych o wykonanie prawomocnych orzeczeń o zabezpieczenie mienia (art. 611d § 2 kpk)</w:t>
            </w:r>
          </w:p>
        </w:tc>
        <w:tc>
          <w:tcPr>
            <w:tcW w:w="425" w:type="dxa"/>
            <w:tcBorders>
              <w:left w:val="single" w:sz="18" w:space="0" w:color="auto"/>
              <w:right w:val="single" w:sz="4" w:space="0" w:color="auto"/>
            </w:tcBorders>
            <w:vAlign w:val="center"/>
          </w:tcPr>
          <w:p w14:paraId="21728447"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03</w:t>
            </w:r>
          </w:p>
        </w:tc>
        <w:tc>
          <w:tcPr>
            <w:tcW w:w="709" w:type="dxa"/>
            <w:tcBorders>
              <w:left w:val="single" w:sz="4" w:space="0" w:color="auto"/>
              <w:right w:val="single" w:sz="18" w:space="0" w:color="auto"/>
            </w:tcBorders>
            <w:vAlign w:val="center"/>
          </w:tcPr>
          <w:p w14:paraId="4149504A" w14:textId="77777777" w:rsidR="003F66D7" w:rsidRDefault="003F66D7">
            <w:pPr>
              <w:jc w:val="right"/>
              <w:rPr>
                <w:rFonts w:ascii="Arial" w:hAnsi="Arial" w:cs="Arial"/>
                <w:color w:val="000000"/>
                <w:sz w:val="14"/>
                <w:szCs w:val="14"/>
              </w:rPr>
            </w:pPr>
          </w:p>
        </w:tc>
      </w:tr>
      <w:tr w:rsidR="003F66D7" w:rsidRPr="00CE79D7" w14:paraId="4226D29E" w14:textId="77777777" w:rsidTr="003F66D7">
        <w:tc>
          <w:tcPr>
            <w:tcW w:w="9214" w:type="dxa"/>
            <w:tcBorders>
              <w:left w:val="single" w:sz="8" w:space="0" w:color="auto"/>
              <w:right w:val="nil"/>
            </w:tcBorders>
          </w:tcPr>
          <w:p w14:paraId="12DB4DBA" w14:textId="77777777" w:rsidR="003F66D7" w:rsidRPr="00CE79D7" w:rsidRDefault="003F66D7" w:rsidP="0043241E">
            <w:pPr>
              <w:spacing w:before="100" w:after="40"/>
              <w:rPr>
                <w:rFonts w:ascii="Arial" w:hAnsi="Arial" w:cs="Arial"/>
                <w:sz w:val="12"/>
              </w:rPr>
            </w:pPr>
            <w:r>
              <w:rPr>
                <w:rFonts w:ascii="Arial" w:hAnsi="Arial" w:cs="Arial"/>
                <w:sz w:val="12"/>
              </w:rPr>
              <w:t>Inne</w:t>
            </w:r>
          </w:p>
        </w:tc>
        <w:tc>
          <w:tcPr>
            <w:tcW w:w="425" w:type="dxa"/>
            <w:tcBorders>
              <w:left w:val="single" w:sz="18" w:space="0" w:color="auto"/>
              <w:bottom w:val="single" w:sz="18" w:space="0" w:color="auto"/>
              <w:right w:val="single" w:sz="4" w:space="0" w:color="auto"/>
            </w:tcBorders>
            <w:vAlign w:val="center"/>
          </w:tcPr>
          <w:p w14:paraId="0241998A" w14:textId="77777777" w:rsidR="003F66D7" w:rsidRPr="00CE79D7" w:rsidRDefault="003F66D7" w:rsidP="0043241E">
            <w:pPr>
              <w:spacing w:before="100" w:after="40"/>
              <w:jc w:val="center"/>
              <w:rPr>
                <w:rFonts w:ascii="Arial" w:hAnsi="Arial" w:cs="Arial"/>
                <w:sz w:val="14"/>
                <w:szCs w:val="14"/>
              </w:rPr>
            </w:pPr>
            <w:r>
              <w:rPr>
                <w:rFonts w:ascii="Arial" w:hAnsi="Arial" w:cs="Arial"/>
                <w:sz w:val="14"/>
                <w:szCs w:val="14"/>
              </w:rPr>
              <w:t>04</w:t>
            </w:r>
          </w:p>
        </w:tc>
        <w:tc>
          <w:tcPr>
            <w:tcW w:w="709" w:type="dxa"/>
            <w:tcBorders>
              <w:left w:val="single" w:sz="4" w:space="0" w:color="auto"/>
              <w:bottom w:val="single" w:sz="18" w:space="0" w:color="auto"/>
              <w:right w:val="single" w:sz="18" w:space="0" w:color="auto"/>
            </w:tcBorders>
            <w:vAlign w:val="center"/>
          </w:tcPr>
          <w:p w14:paraId="29ABE2C1" w14:textId="77777777" w:rsidR="003F66D7" w:rsidRDefault="003F66D7">
            <w:pPr>
              <w:jc w:val="right"/>
              <w:rPr>
                <w:rFonts w:ascii="Arial" w:hAnsi="Arial" w:cs="Arial"/>
                <w:color w:val="000000"/>
                <w:sz w:val="14"/>
                <w:szCs w:val="14"/>
              </w:rPr>
            </w:pPr>
          </w:p>
        </w:tc>
      </w:tr>
    </w:tbl>
    <w:p w14:paraId="666AD355" w14:textId="77777777" w:rsidR="00473FAF" w:rsidRDefault="00473FAF">
      <w:pPr>
        <w:rPr>
          <w:rFonts w:ascii="Arial" w:hAnsi="Arial" w:cs="Arial"/>
          <w:b/>
        </w:rPr>
      </w:pPr>
    </w:p>
    <w:p w14:paraId="2B3A5F36" w14:textId="77777777" w:rsidR="00B344F7" w:rsidRDefault="00B344F7">
      <w:pPr>
        <w:rPr>
          <w:rFonts w:ascii="Arial" w:hAnsi="Arial" w:cs="Arial"/>
          <w:b/>
        </w:rPr>
      </w:pPr>
    </w:p>
    <w:p w14:paraId="796373B4" w14:textId="77777777" w:rsidR="00B344F7" w:rsidRDefault="00B344F7">
      <w:pPr>
        <w:rPr>
          <w:rFonts w:ascii="Arial" w:hAnsi="Arial" w:cs="Arial"/>
          <w:b/>
        </w:rPr>
      </w:pPr>
    </w:p>
    <w:p w14:paraId="775ABF77" w14:textId="77777777" w:rsidR="00B344F7" w:rsidRDefault="00B344F7">
      <w:pPr>
        <w:rPr>
          <w:rFonts w:ascii="Arial" w:hAnsi="Arial" w:cs="Arial"/>
          <w:b/>
        </w:rPr>
      </w:pPr>
    </w:p>
    <w:p w14:paraId="6F703AD4" w14:textId="77777777" w:rsidR="00B344F7" w:rsidRDefault="00B344F7">
      <w:pPr>
        <w:rPr>
          <w:rFonts w:ascii="Arial" w:hAnsi="Arial" w:cs="Arial"/>
          <w:b/>
        </w:rPr>
      </w:pPr>
    </w:p>
    <w:p w14:paraId="3F8DC7EF" w14:textId="77777777" w:rsidR="00B344F7" w:rsidRDefault="00B344F7">
      <w:pPr>
        <w:rPr>
          <w:rFonts w:ascii="Arial" w:hAnsi="Arial" w:cs="Arial"/>
          <w:b/>
        </w:rPr>
      </w:pPr>
    </w:p>
    <w:p w14:paraId="3D3BEB79" w14:textId="77777777" w:rsidR="00B344F7" w:rsidRDefault="00606177">
      <w:pPr>
        <w:rPr>
          <w:rFonts w:ascii="Arial" w:hAnsi="Arial" w:cs="Arial"/>
          <w:b/>
        </w:rPr>
      </w:pPr>
      <w:r>
        <w:rPr>
          <w:rFonts w:ascii="Arial" w:hAnsi="Arial" w:cs="Arial"/>
          <w:b/>
        </w:rPr>
        <w:br w:type="page"/>
      </w:r>
    </w:p>
    <w:p w14:paraId="3EC55E05" w14:textId="77777777" w:rsidR="00B344F7" w:rsidRPr="001A5AB4" w:rsidRDefault="00B344F7" w:rsidP="00B344F7">
      <w:pPr>
        <w:rPr>
          <w:rFonts w:ascii="Arial" w:hAnsi="Arial" w:cs="Arial"/>
          <w:b/>
        </w:rPr>
      </w:pPr>
      <w:r w:rsidRPr="001A5AB4">
        <w:rPr>
          <w:rFonts w:ascii="Arial" w:hAnsi="Arial" w:cs="Arial"/>
          <w:b/>
        </w:rPr>
        <w:t xml:space="preserve">Dział 6. Środki zapobiegawcze </w:t>
      </w:r>
    </w:p>
    <w:tbl>
      <w:tblPr>
        <w:tblW w:w="414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4"/>
        <w:gridCol w:w="238"/>
        <w:gridCol w:w="1079"/>
        <w:gridCol w:w="1225"/>
        <w:gridCol w:w="3489"/>
        <w:gridCol w:w="388"/>
        <w:gridCol w:w="1864"/>
      </w:tblGrid>
      <w:tr w:rsidR="00B344F7" w:rsidRPr="001A5AB4" w14:paraId="32ECDA4E" w14:textId="77777777" w:rsidTr="00372CAE">
        <w:trPr>
          <w:cantSplit/>
          <w:trHeight w:val="519"/>
        </w:trPr>
        <w:tc>
          <w:tcPr>
            <w:tcW w:w="3982" w:type="pct"/>
            <w:gridSpan w:val="6"/>
            <w:vMerge w:val="restart"/>
            <w:tcBorders>
              <w:top w:val="single" w:sz="8" w:space="0" w:color="auto"/>
              <w:right w:val="single" w:sz="4" w:space="0" w:color="auto"/>
            </w:tcBorders>
            <w:vAlign w:val="center"/>
          </w:tcPr>
          <w:p w14:paraId="34B4B039" w14:textId="77777777" w:rsidR="00B344F7" w:rsidRPr="001A5AB4" w:rsidRDefault="00B344F7" w:rsidP="00372CAE">
            <w:pPr>
              <w:pStyle w:val="Tekstpodstawowy2"/>
              <w:tabs>
                <w:tab w:val="left" w:pos="624"/>
              </w:tabs>
              <w:spacing w:line="140" w:lineRule="exact"/>
              <w:jc w:val="center"/>
              <w:rPr>
                <w:b/>
                <w:sz w:val="12"/>
              </w:rPr>
            </w:pPr>
            <w:r w:rsidRPr="001A5AB4">
              <w:rPr>
                <w:b/>
                <w:sz w:val="12"/>
              </w:rPr>
              <w:t>Wyszczególnienie</w:t>
            </w:r>
          </w:p>
        </w:tc>
        <w:tc>
          <w:tcPr>
            <w:tcW w:w="1018" w:type="pct"/>
            <w:vMerge w:val="restart"/>
            <w:tcBorders>
              <w:top w:val="single" w:sz="8" w:space="0" w:color="auto"/>
              <w:left w:val="single" w:sz="4" w:space="0" w:color="auto"/>
            </w:tcBorders>
            <w:vAlign w:val="center"/>
          </w:tcPr>
          <w:p w14:paraId="12D93C59" w14:textId="77777777" w:rsidR="00B344F7" w:rsidRPr="001A5AB4" w:rsidRDefault="00B344F7" w:rsidP="00372CAE">
            <w:pPr>
              <w:pStyle w:val="Tekstpodstawowy2"/>
              <w:tabs>
                <w:tab w:val="left" w:pos="624"/>
              </w:tabs>
              <w:jc w:val="center"/>
              <w:rPr>
                <w:b/>
              </w:rPr>
            </w:pPr>
            <w:r w:rsidRPr="001A5AB4">
              <w:rPr>
                <w:b/>
              </w:rPr>
              <w:t>Liczba</w:t>
            </w:r>
          </w:p>
        </w:tc>
      </w:tr>
      <w:tr w:rsidR="00B344F7" w:rsidRPr="001A5AB4" w14:paraId="0F56ECD0" w14:textId="77777777" w:rsidTr="00372CAE">
        <w:trPr>
          <w:cantSplit/>
          <w:trHeight w:val="140"/>
        </w:trPr>
        <w:tc>
          <w:tcPr>
            <w:tcW w:w="3982" w:type="pct"/>
            <w:gridSpan w:val="6"/>
            <w:vMerge/>
            <w:tcBorders>
              <w:bottom w:val="single" w:sz="4" w:space="0" w:color="auto"/>
              <w:right w:val="single" w:sz="4" w:space="0" w:color="auto"/>
            </w:tcBorders>
            <w:vAlign w:val="center"/>
          </w:tcPr>
          <w:p w14:paraId="437FB01D" w14:textId="77777777" w:rsidR="00B344F7" w:rsidRPr="001A5AB4" w:rsidRDefault="00B344F7" w:rsidP="00372CAE">
            <w:pPr>
              <w:pStyle w:val="Tekstpodstawowy2"/>
              <w:tabs>
                <w:tab w:val="left" w:pos="624"/>
              </w:tabs>
              <w:spacing w:line="140" w:lineRule="exact"/>
              <w:jc w:val="center"/>
              <w:rPr>
                <w:b/>
                <w:sz w:val="12"/>
              </w:rPr>
            </w:pPr>
          </w:p>
        </w:tc>
        <w:tc>
          <w:tcPr>
            <w:tcW w:w="1018" w:type="pct"/>
            <w:vMerge/>
            <w:tcBorders>
              <w:left w:val="single" w:sz="4" w:space="0" w:color="auto"/>
            </w:tcBorders>
            <w:vAlign w:val="center"/>
          </w:tcPr>
          <w:p w14:paraId="149410D8" w14:textId="77777777" w:rsidR="00B344F7" w:rsidRPr="001A5AB4" w:rsidRDefault="00B344F7" w:rsidP="00372CAE">
            <w:pPr>
              <w:pStyle w:val="Tekstpodstawowy2"/>
              <w:tabs>
                <w:tab w:val="left" w:pos="624"/>
              </w:tabs>
              <w:spacing w:line="140" w:lineRule="exact"/>
              <w:jc w:val="center"/>
              <w:rPr>
                <w:b/>
              </w:rPr>
            </w:pPr>
          </w:p>
        </w:tc>
      </w:tr>
      <w:tr w:rsidR="00B344F7" w:rsidRPr="001A5AB4" w14:paraId="741422BA" w14:textId="77777777" w:rsidTr="00372CAE">
        <w:trPr>
          <w:cantSplit/>
          <w:trHeight w:val="152"/>
        </w:trPr>
        <w:tc>
          <w:tcPr>
            <w:tcW w:w="3982" w:type="pct"/>
            <w:gridSpan w:val="6"/>
            <w:tcBorders>
              <w:top w:val="single" w:sz="4" w:space="0" w:color="auto"/>
              <w:bottom w:val="single" w:sz="8" w:space="0" w:color="auto"/>
              <w:right w:val="single" w:sz="4" w:space="0" w:color="auto"/>
            </w:tcBorders>
            <w:vAlign w:val="center"/>
          </w:tcPr>
          <w:p w14:paraId="14C79FD6" w14:textId="77777777" w:rsidR="00B344F7" w:rsidRPr="001A5AB4" w:rsidRDefault="00B344F7" w:rsidP="00372CAE">
            <w:pPr>
              <w:pStyle w:val="Tekstpodstawowy2"/>
              <w:tabs>
                <w:tab w:val="left" w:pos="624"/>
              </w:tabs>
              <w:spacing w:line="140" w:lineRule="exact"/>
              <w:jc w:val="center"/>
              <w:rPr>
                <w:b/>
                <w:sz w:val="12"/>
              </w:rPr>
            </w:pPr>
            <w:r w:rsidRPr="001A5AB4">
              <w:rPr>
                <w:b/>
                <w:sz w:val="12"/>
              </w:rPr>
              <w:t>0</w:t>
            </w:r>
          </w:p>
        </w:tc>
        <w:tc>
          <w:tcPr>
            <w:tcW w:w="1018" w:type="pct"/>
            <w:tcBorders>
              <w:left w:val="single" w:sz="4" w:space="0" w:color="auto"/>
              <w:bottom w:val="single" w:sz="12" w:space="0" w:color="auto"/>
            </w:tcBorders>
            <w:vAlign w:val="center"/>
          </w:tcPr>
          <w:p w14:paraId="494B9807" w14:textId="77777777" w:rsidR="00B344F7" w:rsidRPr="001A5AB4" w:rsidRDefault="00B344F7" w:rsidP="00372CAE">
            <w:pPr>
              <w:pStyle w:val="Tekstpodstawowy2"/>
              <w:tabs>
                <w:tab w:val="left" w:pos="624"/>
              </w:tabs>
              <w:spacing w:line="140" w:lineRule="exact"/>
              <w:jc w:val="center"/>
              <w:rPr>
                <w:b/>
                <w:sz w:val="12"/>
              </w:rPr>
            </w:pPr>
            <w:r w:rsidRPr="001A5AB4">
              <w:rPr>
                <w:b/>
                <w:sz w:val="12"/>
              </w:rPr>
              <w:t>1</w:t>
            </w:r>
          </w:p>
        </w:tc>
      </w:tr>
      <w:tr w:rsidR="00B344F7" w:rsidRPr="001A5AB4" w14:paraId="1E1728C7" w14:textId="77777777" w:rsidTr="00372CAE">
        <w:trPr>
          <w:cantSplit/>
          <w:trHeight w:hRule="exact" w:val="360"/>
        </w:trPr>
        <w:tc>
          <w:tcPr>
            <w:tcW w:w="477" w:type="pct"/>
            <w:vMerge w:val="restart"/>
            <w:tcBorders>
              <w:top w:val="nil"/>
              <w:bottom w:val="single" w:sz="4" w:space="0" w:color="auto"/>
            </w:tcBorders>
            <w:vAlign w:val="center"/>
          </w:tcPr>
          <w:p w14:paraId="43851FC6" w14:textId="77777777" w:rsidR="00B344F7" w:rsidRPr="001A5AB4" w:rsidRDefault="00B344F7" w:rsidP="00372CAE">
            <w:pPr>
              <w:pStyle w:val="Tekstpodstawowy2"/>
              <w:tabs>
                <w:tab w:val="left" w:pos="624"/>
              </w:tabs>
              <w:spacing w:line="120" w:lineRule="exact"/>
              <w:ind w:left="85"/>
              <w:rPr>
                <w:sz w:val="12"/>
              </w:rPr>
            </w:pPr>
            <w:r w:rsidRPr="001A5AB4">
              <w:rPr>
                <w:sz w:val="12"/>
              </w:rPr>
              <w:t>Tymczasowe aresztowanie Wykaz „Ar” a) (co do osób)</w:t>
            </w:r>
          </w:p>
        </w:tc>
        <w:tc>
          <w:tcPr>
            <w:tcW w:w="719" w:type="pct"/>
            <w:gridSpan w:val="2"/>
            <w:vMerge w:val="restart"/>
            <w:tcBorders>
              <w:top w:val="nil"/>
              <w:bottom w:val="single" w:sz="4" w:space="0" w:color="auto"/>
            </w:tcBorders>
            <w:vAlign w:val="center"/>
          </w:tcPr>
          <w:p w14:paraId="6520BF7A" w14:textId="77777777" w:rsidR="00B344F7" w:rsidRPr="001A5AB4" w:rsidRDefault="00B344F7" w:rsidP="00372CAE">
            <w:pPr>
              <w:pStyle w:val="Tekstpodstawowy2"/>
              <w:tabs>
                <w:tab w:val="left" w:pos="624"/>
              </w:tabs>
              <w:spacing w:line="120" w:lineRule="exact"/>
              <w:ind w:left="85"/>
              <w:rPr>
                <w:sz w:val="12"/>
              </w:rPr>
            </w:pPr>
            <w:r w:rsidRPr="001A5AB4">
              <w:rPr>
                <w:sz w:val="12"/>
              </w:rPr>
              <w:t>W okresie sprawozdawczym</w:t>
            </w:r>
          </w:p>
        </w:tc>
        <w:tc>
          <w:tcPr>
            <w:tcW w:w="2574" w:type="pct"/>
            <w:gridSpan w:val="2"/>
            <w:tcBorders>
              <w:top w:val="nil"/>
              <w:bottom w:val="single" w:sz="4" w:space="0" w:color="auto"/>
              <w:right w:val="single" w:sz="18" w:space="0" w:color="auto"/>
            </w:tcBorders>
            <w:vAlign w:val="bottom"/>
          </w:tcPr>
          <w:p w14:paraId="345E8F47"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tymczasowo aresztowano osób w post</w:t>
            </w:r>
            <w:r>
              <w:rPr>
                <w:sz w:val="12"/>
              </w:rPr>
              <w:t>ę</w:t>
            </w:r>
            <w:r w:rsidRPr="001A5AB4">
              <w:rPr>
                <w:sz w:val="12"/>
              </w:rPr>
              <w:t>powaniu  sądowym</w:t>
            </w:r>
          </w:p>
        </w:tc>
        <w:tc>
          <w:tcPr>
            <w:tcW w:w="212" w:type="pct"/>
            <w:tcBorders>
              <w:top w:val="single" w:sz="18" w:space="0" w:color="auto"/>
              <w:left w:val="single" w:sz="18" w:space="0" w:color="auto"/>
              <w:bottom w:val="single" w:sz="4" w:space="0" w:color="auto"/>
              <w:right w:val="single" w:sz="4" w:space="0" w:color="auto"/>
            </w:tcBorders>
            <w:vAlign w:val="center"/>
          </w:tcPr>
          <w:p w14:paraId="2AAB561C"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01</w:t>
            </w:r>
          </w:p>
        </w:tc>
        <w:tc>
          <w:tcPr>
            <w:tcW w:w="1018" w:type="pct"/>
            <w:tcBorders>
              <w:top w:val="single" w:sz="18" w:space="0" w:color="auto"/>
              <w:left w:val="single" w:sz="4" w:space="0" w:color="auto"/>
              <w:bottom w:val="single" w:sz="4" w:space="0" w:color="auto"/>
              <w:right w:val="single" w:sz="18" w:space="0" w:color="auto"/>
            </w:tcBorders>
            <w:vAlign w:val="center"/>
          </w:tcPr>
          <w:p w14:paraId="0A13364F" w14:textId="77777777" w:rsidR="00B344F7" w:rsidRDefault="00B344F7">
            <w:pPr>
              <w:jc w:val="right"/>
              <w:rPr>
                <w:rFonts w:ascii="Arial" w:hAnsi="Arial" w:cs="Arial"/>
                <w:color w:val="000000"/>
                <w:sz w:val="14"/>
                <w:szCs w:val="14"/>
              </w:rPr>
            </w:pPr>
            <w:r>
              <w:rPr>
                <w:rFonts w:ascii="Arial" w:hAnsi="Arial" w:cs="Arial"/>
                <w:color w:val="000000"/>
                <w:sz w:val="14"/>
                <w:szCs w:val="14"/>
              </w:rPr>
              <w:t>2</w:t>
            </w:r>
          </w:p>
        </w:tc>
      </w:tr>
      <w:tr w:rsidR="00B344F7" w:rsidRPr="001A5AB4" w14:paraId="040DD615" w14:textId="77777777" w:rsidTr="00372CAE">
        <w:trPr>
          <w:cantSplit/>
          <w:trHeight w:hRule="exact" w:val="240"/>
        </w:trPr>
        <w:tc>
          <w:tcPr>
            <w:tcW w:w="477" w:type="pct"/>
            <w:vMerge/>
            <w:tcBorders>
              <w:top w:val="single" w:sz="4" w:space="0" w:color="auto"/>
              <w:bottom w:val="single" w:sz="4" w:space="0" w:color="auto"/>
            </w:tcBorders>
            <w:vAlign w:val="bottom"/>
          </w:tcPr>
          <w:p w14:paraId="798416FB"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5B72A054"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577DAE2D"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w tym cudzoziemców</w:t>
            </w:r>
          </w:p>
        </w:tc>
        <w:tc>
          <w:tcPr>
            <w:tcW w:w="212" w:type="pct"/>
            <w:tcBorders>
              <w:top w:val="single" w:sz="4" w:space="0" w:color="auto"/>
              <w:left w:val="single" w:sz="18" w:space="0" w:color="auto"/>
              <w:bottom w:val="single" w:sz="4" w:space="0" w:color="auto"/>
              <w:right w:val="single" w:sz="4" w:space="0" w:color="auto"/>
            </w:tcBorders>
            <w:vAlign w:val="center"/>
          </w:tcPr>
          <w:p w14:paraId="0B8FD143"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02</w:t>
            </w:r>
          </w:p>
        </w:tc>
        <w:tc>
          <w:tcPr>
            <w:tcW w:w="1018" w:type="pct"/>
            <w:tcBorders>
              <w:top w:val="single" w:sz="4" w:space="0" w:color="auto"/>
              <w:left w:val="single" w:sz="4" w:space="0" w:color="auto"/>
              <w:bottom w:val="single" w:sz="4" w:space="0" w:color="auto"/>
              <w:right w:val="single" w:sz="18" w:space="0" w:color="auto"/>
            </w:tcBorders>
            <w:vAlign w:val="center"/>
          </w:tcPr>
          <w:p w14:paraId="275BB3CF" w14:textId="77777777" w:rsidR="00B344F7" w:rsidRDefault="00B344F7">
            <w:pPr>
              <w:jc w:val="right"/>
              <w:rPr>
                <w:rFonts w:ascii="Arial" w:hAnsi="Arial" w:cs="Arial"/>
                <w:color w:val="000000"/>
                <w:sz w:val="14"/>
                <w:szCs w:val="14"/>
              </w:rPr>
            </w:pPr>
          </w:p>
        </w:tc>
      </w:tr>
      <w:tr w:rsidR="00B344F7" w:rsidRPr="001A5AB4" w14:paraId="6F04BE52" w14:textId="77777777" w:rsidTr="00372CAE">
        <w:trPr>
          <w:cantSplit/>
          <w:trHeight w:hRule="exact" w:val="240"/>
        </w:trPr>
        <w:tc>
          <w:tcPr>
            <w:tcW w:w="477" w:type="pct"/>
            <w:vMerge/>
            <w:tcBorders>
              <w:top w:val="single" w:sz="4" w:space="0" w:color="auto"/>
              <w:bottom w:val="single" w:sz="4" w:space="0" w:color="auto"/>
            </w:tcBorders>
            <w:vAlign w:val="bottom"/>
          </w:tcPr>
          <w:p w14:paraId="21DA9ADA"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5A737203"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19E9CE9C" w14:textId="77777777" w:rsidR="00B344F7" w:rsidRPr="00FF28AA" w:rsidRDefault="00FF28AA" w:rsidP="00372CAE">
            <w:pPr>
              <w:pStyle w:val="Tekstpodstawowy2"/>
              <w:tabs>
                <w:tab w:val="left" w:pos="624"/>
              </w:tabs>
              <w:spacing w:after="26" w:line="120" w:lineRule="exact"/>
              <w:ind w:left="85"/>
              <w:rPr>
                <w:sz w:val="12"/>
              </w:rPr>
            </w:pPr>
            <w:r w:rsidRPr="00FF28AA">
              <w:rPr>
                <w:sz w:val="12"/>
              </w:rPr>
              <w:t>liczba zażaleń dot. zastosowania tymczasowego aresztowania  w postępowaniu sądowym (wpływ)</w:t>
            </w:r>
          </w:p>
        </w:tc>
        <w:tc>
          <w:tcPr>
            <w:tcW w:w="212" w:type="pct"/>
            <w:tcBorders>
              <w:top w:val="single" w:sz="4" w:space="0" w:color="auto"/>
              <w:left w:val="single" w:sz="18" w:space="0" w:color="auto"/>
              <w:bottom w:val="single" w:sz="4" w:space="0" w:color="auto"/>
              <w:right w:val="single" w:sz="4" w:space="0" w:color="auto"/>
            </w:tcBorders>
            <w:vAlign w:val="center"/>
          </w:tcPr>
          <w:p w14:paraId="39A7F144"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03</w:t>
            </w:r>
          </w:p>
        </w:tc>
        <w:tc>
          <w:tcPr>
            <w:tcW w:w="1018" w:type="pct"/>
            <w:tcBorders>
              <w:top w:val="single" w:sz="4" w:space="0" w:color="auto"/>
              <w:left w:val="single" w:sz="4" w:space="0" w:color="auto"/>
              <w:bottom w:val="single" w:sz="4" w:space="0" w:color="auto"/>
              <w:right w:val="single" w:sz="18" w:space="0" w:color="auto"/>
            </w:tcBorders>
            <w:vAlign w:val="center"/>
          </w:tcPr>
          <w:p w14:paraId="7ADF9930" w14:textId="77777777"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14:paraId="7085347C" w14:textId="77777777" w:rsidTr="00372CAE">
        <w:trPr>
          <w:cantSplit/>
          <w:trHeight w:hRule="exact" w:val="259"/>
        </w:trPr>
        <w:tc>
          <w:tcPr>
            <w:tcW w:w="477" w:type="pct"/>
            <w:vMerge/>
            <w:tcBorders>
              <w:top w:val="single" w:sz="4" w:space="0" w:color="auto"/>
              <w:bottom w:val="single" w:sz="4" w:space="0" w:color="auto"/>
            </w:tcBorders>
            <w:vAlign w:val="bottom"/>
          </w:tcPr>
          <w:p w14:paraId="2406419B"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1F0FADDA"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378D562B"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liczba uwzględnionych zażaleń dot.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14:paraId="442F7E85"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04</w:t>
            </w:r>
          </w:p>
        </w:tc>
        <w:tc>
          <w:tcPr>
            <w:tcW w:w="1018" w:type="pct"/>
            <w:tcBorders>
              <w:top w:val="single" w:sz="4" w:space="0" w:color="auto"/>
              <w:left w:val="single" w:sz="4" w:space="0" w:color="auto"/>
              <w:bottom w:val="single" w:sz="4" w:space="0" w:color="auto"/>
              <w:right w:val="single" w:sz="18" w:space="0" w:color="auto"/>
            </w:tcBorders>
            <w:vAlign w:val="center"/>
          </w:tcPr>
          <w:p w14:paraId="6D15986B" w14:textId="77777777" w:rsidR="00B344F7" w:rsidRDefault="00B344F7">
            <w:pPr>
              <w:jc w:val="right"/>
              <w:rPr>
                <w:rFonts w:ascii="Arial" w:hAnsi="Arial" w:cs="Arial"/>
                <w:color w:val="000000"/>
                <w:sz w:val="14"/>
                <w:szCs w:val="14"/>
              </w:rPr>
            </w:pPr>
          </w:p>
        </w:tc>
      </w:tr>
      <w:tr w:rsidR="00B344F7" w:rsidRPr="001A5AB4" w14:paraId="74B29D2C" w14:textId="77777777" w:rsidTr="00372CAE">
        <w:trPr>
          <w:cantSplit/>
          <w:trHeight w:hRule="exact" w:val="240"/>
        </w:trPr>
        <w:tc>
          <w:tcPr>
            <w:tcW w:w="477" w:type="pct"/>
            <w:vMerge/>
            <w:tcBorders>
              <w:top w:val="single" w:sz="4" w:space="0" w:color="auto"/>
              <w:bottom w:val="single" w:sz="4" w:space="0" w:color="auto"/>
            </w:tcBorders>
            <w:vAlign w:val="bottom"/>
          </w:tcPr>
          <w:p w14:paraId="413B5D60"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textDirection w:val="btLr"/>
            <w:vAlign w:val="center"/>
          </w:tcPr>
          <w:p w14:paraId="1D7A0E1C" w14:textId="77777777" w:rsidR="00B344F7" w:rsidRPr="001A5AB4" w:rsidRDefault="00B344F7" w:rsidP="00372CAE">
            <w:pPr>
              <w:pStyle w:val="Tekstpodstawowy2"/>
              <w:tabs>
                <w:tab w:val="left" w:pos="624"/>
              </w:tabs>
              <w:spacing w:line="120" w:lineRule="exact"/>
              <w:ind w:left="85" w:right="113"/>
              <w:jc w:val="center"/>
              <w:rPr>
                <w:sz w:val="12"/>
              </w:rPr>
            </w:pPr>
          </w:p>
        </w:tc>
        <w:tc>
          <w:tcPr>
            <w:tcW w:w="589" w:type="pct"/>
            <w:vMerge w:val="restart"/>
            <w:tcBorders>
              <w:top w:val="single" w:sz="4" w:space="0" w:color="auto"/>
              <w:left w:val="nil"/>
              <w:bottom w:val="single" w:sz="4" w:space="0" w:color="auto"/>
            </w:tcBorders>
            <w:vAlign w:val="center"/>
          </w:tcPr>
          <w:p w14:paraId="6E7C00AA" w14:textId="77777777" w:rsidR="00B344F7" w:rsidRPr="001A5AB4" w:rsidRDefault="00B344F7" w:rsidP="00372CAE">
            <w:pPr>
              <w:pStyle w:val="Tekstpodstawowy2"/>
              <w:tabs>
                <w:tab w:val="left" w:pos="624"/>
              </w:tabs>
              <w:spacing w:line="120" w:lineRule="exact"/>
              <w:ind w:left="85"/>
              <w:rPr>
                <w:sz w:val="12"/>
              </w:rPr>
            </w:pPr>
            <w:r w:rsidRPr="001A5AB4">
              <w:rPr>
                <w:sz w:val="12"/>
              </w:rPr>
              <w:t>Stan w ostatnim dniu okresu</w:t>
            </w:r>
          </w:p>
          <w:p w14:paraId="26327850" w14:textId="77777777" w:rsidR="00B344F7" w:rsidRPr="001A5AB4" w:rsidRDefault="00B344F7" w:rsidP="00372CAE">
            <w:pPr>
              <w:pStyle w:val="Tekstpodstawowy2"/>
              <w:tabs>
                <w:tab w:val="left" w:pos="624"/>
              </w:tabs>
              <w:spacing w:line="120" w:lineRule="exact"/>
              <w:ind w:left="85"/>
              <w:rPr>
                <w:sz w:val="12"/>
              </w:rPr>
            </w:pPr>
            <w:r w:rsidRPr="001A5AB4">
              <w:rPr>
                <w:sz w:val="12"/>
              </w:rPr>
              <w:t>sprawo-zdawczego</w:t>
            </w:r>
          </w:p>
        </w:tc>
        <w:tc>
          <w:tcPr>
            <w:tcW w:w="2574" w:type="pct"/>
            <w:gridSpan w:val="2"/>
            <w:tcBorders>
              <w:top w:val="single" w:sz="4" w:space="0" w:color="auto"/>
              <w:bottom w:val="single" w:sz="4" w:space="0" w:color="auto"/>
              <w:right w:val="single" w:sz="18" w:space="0" w:color="auto"/>
            </w:tcBorders>
            <w:vAlign w:val="bottom"/>
          </w:tcPr>
          <w:p w14:paraId="793E66F5"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razem (wiersz 06 do 10)</w:t>
            </w:r>
          </w:p>
        </w:tc>
        <w:tc>
          <w:tcPr>
            <w:tcW w:w="212" w:type="pct"/>
            <w:tcBorders>
              <w:top w:val="single" w:sz="4" w:space="0" w:color="auto"/>
              <w:left w:val="single" w:sz="18" w:space="0" w:color="auto"/>
              <w:bottom w:val="single" w:sz="4" w:space="0" w:color="auto"/>
              <w:right w:val="single" w:sz="4" w:space="0" w:color="auto"/>
            </w:tcBorders>
            <w:vAlign w:val="center"/>
          </w:tcPr>
          <w:p w14:paraId="6A00B34C"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05</w:t>
            </w:r>
          </w:p>
        </w:tc>
        <w:tc>
          <w:tcPr>
            <w:tcW w:w="1018" w:type="pct"/>
            <w:tcBorders>
              <w:top w:val="single" w:sz="4" w:space="0" w:color="auto"/>
              <w:left w:val="single" w:sz="4" w:space="0" w:color="auto"/>
              <w:bottom w:val="single" w:sz="4" w:space="0" w:color="auto"/>
              <w:right w:val="single" w:sz="18" w:space="0" w:color="auto"/>
            </w:tcBorders>
            <w:vAlign w:val="center"/>
          </w:tcPr>
          <w:p w14:paraId="37EB52D6" w14:textId="77777777" w:rsidR="00DA405B" w:rsidRDefault="00DA405B" w:rsidP="00DA405B">
            <w:pPr>
              <w:jc w:val="right"/>
              <w:rPr>
                <w:rFonts w:ascii="Arial" w:hAnsi="Arial" w:cs="Arial"/>
                <w:color w:val="000000"/>
                <w:sz w:val="14"/>
                <w:szCs w:val="14"/>
              </w:rPr>
            </w:pPr>
            <w:r>
              <w:rPr>
                <w:rFonts w:ascii="Arial" w:hAnsi="Arial" w:cs="Arial"/>
                <w:color w:val="000000"/>
                <w:sz w:val="14"/>
                <w:szCs w:val="14"/>
              </w:rPr>
              <w:t>1</w:t>
            </w:r>
          </w:p>
          <w:p w14:paraId="59D5A89E" w14:textId="77777777" w:rsidR="00B344F7" w:rsidRDefault="00B344F7">
            <w:pPr>
              <w:jc w:val="right"/>
              <w:rPr>
                <w:rFonts w:ascii="Arial" w:hAnsi="Arial" w:cs="Arial"/>
                <w:color w:val="000000"/>
                <w:sz w:val="14"/>
                <w:szCs w:val="14"/>
              </w:rPr>
            </w:pPr>
          </w:p>
        </w:tc>
      </w:tr>
      <w:tr w:rsidR="00B344F7" w:rsidRPr="001A5AB4" w14:paraId="59C44C73" w14:textId="77777777" w:rsidTr="00372CAE">
        <w:trPr>
          <w:cantSplit/>
          <w:trHeight w:hRule="exact" w:val="240"/>
        </w:trPr>
        <w:tc>
          <w:tcPr>
            <w:tcW w:w="477" w:type="pct"/>
            <w:vMerge/>
            <w:tcBorders>
              <w:top w:val="single" w:sz="4" w:space="0" w:color="auto"/>
              <w:bottom w:val="single" w:sz="4" w:space="0" w:color="auto"/>
            </w:tcBorders>
            <w:vAlign w:val="bottom"/>
          </w:tcPr>
          <w:p w14:paraId="034490C8"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7872FC6E"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6E4AF582"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4CB95C36"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do 3 miesięcy</w:t>
            </w:r>
          </w:p>
        </w:tc>
        <w:tc>
          <w:tcPr>
            <w:tcW w:w="212" w:type="pct"/>
            <w:tcBorders>
              <w:top w:val="single" w:sz="4" w:space="0" w:color="auto"/>
              <w:left w:val="single" w:sz="18" w:space="0" w:color="auto"/>
              <w:bottom w:val="single" w:sz="4" w:space="0" w:color="auto"/>
              <w:right w:val="single" w:sz="4" w:space="0" w:color="auto"/>
            </w:tcBorders>
            <w:vAlign w:val="center"/>
          </w:tcPr>
          <w:p w14:paraId="7E135150"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06</w:t>
            </w:r>
          </w:p>
        </w:tc>
        <w:tc>
          <w:tcPr>
            <w:tcW w:w="1018" w:type="pct"/>
            <w:tcBorders>
              <w:top w:val="single" w:sz="4" w:space="0" w:color="auto"/>
              <w:left w:val="single" w:sz="4" w:space="0" w:color="auto"/>
              <w:bottom w:val="single" w:sz="4" w:space="0" w:color="auto"/>
              <w:right w:val="single" w:sz="18" w:space="0" w:color="auto"/>
            </w:tcBorders>
            <w:vAlign w:val="center"/>
          </w:tcPr>
          <w:p w14:paraId="46237820" w14:textId="77777777"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14:paraId="34C009CA" w14:textId="77777777" w:rsidTr="00372CAE">
        <w:trPr>
          <w:cantSplit/>
          <w:trHeight w:hRule="exact" w:val="240"/>
        </w:trPr>
        <w:tc>
          <w:tcPr>
            <w:tcW w:w="477" w:type="pct"/>
            <w:vMerge/>
            <w:tcBorders>
              <w:top w:val="single" w:sz="4" w:space="0" w:color="auto"/>
              <w:bottom w:val="single" w:sz="4" w:space="0" w:color="auto"/>
            </w:tcBorders>
            <w:vAlign w:val="bottom"/>
          </w:tcPr>
          <w:p w14:paraId="5AB5B609"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08156472"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37BB0F7A"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1E4D9FA7"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3 do 6 miesięcy</w:t>
            </w:r>
          </w:p>
        </w:tc>
        <w:tc>
          <w:tcPr>
            <w:tcW w:w="212" w:type="pct"/>
            <w:tcBorders>
              <w:top w:val="single" w:sz="4" w:space="0" w:color="auto"/>
              <w:left w:val="single" w:sz="18" w:space="0" w:color="auto"/>
              <w:bottom w:val="single" w:sz="4" w:space="0" w:color="auto"/>
              <w:right w:val="single" w:sz="4" w:space="0" w:color="auto"/>
            </w:tcBorders>
            <w:vAlign w:val="center"/>
          </w:tcPr>
          <w:p w14:paraId="22F28576"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07</w:t>
            </w:r>
          </w:p>
        </w:tc>
        <w:tc>
          <w:tcPr>
            <w:tcW w:w="1018" w:type="pct"/>
            <w:tcBorders>
              <w:top w:val="single" w:sz="4" w:space="0" w:color="auto"/>
              <w:left w:val="single" w:sz="4" w:space="0" w:color="auto"/>
              <w:bottom w:val="single" w:sz="4" w:space="0" w:color="auto"/>
              <w:right w:val="single" w:sz="18" w:space="0" w:color="auto"/>
            </w:tcBorders>
            <w:vAlign w:val="center"/>
          </w:tcPr>
          <w:p w14:paraId="4CF6D7C2" w14:textId="77777777" w:rsidR="00B344F7" w:rsidRDefault="00B344F7">
            <w:pPr>
              <w:jc w:val="right"/>
              <w:rPr>
                <w:rFonts w:ascii="Arial" w:hAnsi="Arial" w:cs="Arial"/>
                <w:color w:val="000000"/>
                <w:sz w:val="14"/>
                <w:szCs w:val="14"/>
              </w:rPr>
            </w:pPr>
          </w:p>
        </w:tc>
      </w:tr>
      <w:tr w:rsidR="00B344F7" w:rsidRPr="001A5AB4" w14:paraId="3E7AF062" w14:textId="77777777" w:rsidTr="00372CAE">
        <w:trPr>
          <w:cantSplit/>
          <w:trHeight w:hRule="exact" w:val="240"/>
        </w:trPr>
        <w:tc>
          <w:tcPr>
            <w:tcW w:w="477" w:type="pct"/>
            <w:vMerge/>
            <w:tcBorders>
              <w:top w:val="single" w:sz="4" w:space="0" w:color="auto"/>
              <w:bottom w:val="single" w:sz="4" w:space="0" w:color="auto"/>
            </w:tcBorders>
            <w:vAlign w:val="bottom"/>
          </w:tcPr>
          <w:p w14:paraId="46445BD4"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4783BEDD"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243DFEE0"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7967A200"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6 do 12 miesięcy</w:t>
            </w:r>
          </w:p>
        </w:tc>
        <w:tc>
          <w:tcPr>
            <w:tcW w:w="212" w:type="pct"/>
            <w:tcBorders>
              <w:top w:val="single" w:sz="4" w:space="0" w:color="auto"/>
              <w:left w:val="single" w:sz="18" w:space="0" w:color="auto"/>
              <w:bottom w:val="single" w:sz="4" w:space="0" w:color="auto"/>
              <w:right w:val="single" w:sz="4" w:space="0" w:color="auto"/>
            </w:tcBorders>
            <w:vAlign w:val="center"/>
          </w:tcPr>
          <w:p w14:paraId="17BED6E9"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08</w:t>
            </w:r>
          </w:p>
        </w:tc>
        <w:tc>
          <w:tcPr>
            <w:tcW w:w="1018" w:type="pct"/>
            <w:tcBorders>
              <w:top w:val="single" w:sz="4" w:space="0" w:color="auto"/>
              <w:left w:val="single" w:sz="4" w:space="0" w:color="auto"/>
              <w:bottom w:val="single" w:sz="4" w:space="0" w:color="auto"/>
              <w:right w:val="single" w:sz="18" w:space="0" w:color="auto"/>
            </w:tcBorders>
            <w:vAlign w:val="center"/>
          </w:tcPr>
          <w:p w14:paraId="0F475455" w14:textId="77777777" w:rsidR="00B344F7" w:rsidRDefault="00B344F7">
            <w:pPr>
              <w:jc w:val="right"/>
              <w:rPr>
                <w:rFonts w:ascii="Arial" w:hAnsi="Arial" w:cs="Arial"/>
                <w:color w:val="000000"/>
                <w:sz w:val="14"/>
                <w:szCs w:val="14"/>
              </w:rPr>
            </w:pPr>
          </w:p>
        </w:tc>
      </w:tr>
      <w:tr w:rsidR="00B344F7" w:rsidRPr="001A5AB4" w14:paraId="250190E4" w14:textId="77777777" w:rsidTr="00372CAE">
        <w:trPr>
          <w:cantSplit/>
          <w:trHeight w:hRule="exact" w:val="240"/>
        </w:trPr>
        <w:tc>
          <w:tcPr>
            <w:tcW w:w="477" w:type="pct"/>
            <w:vMerge/>
            <w:tcBorders>
              <w:top w:val="single" w:sz="4" w:space="0" w:color="auto"/>
              <w:bottom w:val="single" w:sz="4" w:space="0" w:color="auto"/>
            </w:tcBorders>
            <w:vAlign w:val="bottom"/>
          </w:tcPr>
          <w:p w14:paraId="0D64BF97"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center"/>
          </w:tcPr>
          <w:p w14:paraId="6D16AB1E"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center"/>
          </w:tcPr>
          <w:p w14:paraId="19AF7EA2"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7C99D381"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12 mies. Do 2 lat</w:t>
            </w:r>
          </w:p>
        </w:tc>
        <w:tc>
          <w:tcPr>
            <w:tcW w:w="212" w:type="pct"/>
            <w:tcBorders>
              <w:top w:val="single" w:sz="4" w:space="0" w:color="auto"/>
              <w:left w:val="single" w:sz="18" w:space="0" w:color="auto"/>
              <w:bottom w:val="single" w:sz="4" w:space="0" w:color="auto"/>
              <w:right w:val="single" w:sz="4" w:space="0" w:color="auto"/>
            </w:tcBorders>
            <w:vAlign w:val="center"/>
          </w:tcPr>
          <w:p w14:paraId="34540715"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09</w:t>
            </w:r>
          </w:p>
        </w:tc>
        <w:tc>
          <w:tcPr>
            <w:tcW w:w="1018" w:type="pct"/>
            <w:tcBorders>
              <w:top w:val="single" w:sz="4" w:space="0" w:color="auto"/>
              <w:left w:val="single" w:sz="4" w:space="0" w:color="auto"/>
              <w:bottom w:val="single" w:sz="4" w:space="0" w:color="auto"/>
              <w:right w:val="single" w:sz="18" w:space="0" w:color="auto"/>
            </w:tcBorders>
            <w:vAlign w:val="center"/>
          </w:tcPr>
          <w:p w14:paraId="16A076FD" w14:textId="77777777" w:rsidR="00B344F7" w:rsidRDefault="00B344F7">
            <w:pPr>
              <w:jc w:val="right"/>
              <w:rPr>
                <w:rFonts w:ascii="Arial" w:hAnsi="Arial" w:cs="Arial"/>
                <w:color w:val="000000"/>
                <w:sz w:val="14"/>
                <w:szCs w:val="14"/>
              </w:rPr>
            </w:pPr>
          </w:p>
        </w:tc>
      </w:tr>
      <w:tr w:rsidR="00B344F7" w:rsidRPr="001A5AB4" w14:paraId="0B35B676" w14:textId="77777777" w:rsidTr="00372CAE">
        <w:trPr>
          <w:cantSplit/>
          <w:trHeight w:hRule="exact" w:val="240"/>
        </w:trPr>
        <w:tc>
          <w:tcPr>
            <w:tcW w:w="477" w:type="pct"/>
            <w:vMerge/>
            <w:tcBorders>
              <w:top w:val="single" w:sz="4" w:space="0" w:color="auto"/>
              <w:bottom w:val="single" w:sz="4" w:space="0" w:color="auto"/>
            </w:tcBorders>
            <w:vAlign w:val="bottom"/>
          </w:tcPr>
          <w:p w14:paraId="48205185"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1AE43B3A"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40C0E6BA"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4360526D"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2 lat</w:t>
            </w:r>
          </w:p>
        </w:tc>
        <w:tc>
          <w:tcPr>
            <w:tcW w:w="212" w:type="pct"/>
            <w:tcBorders>
              <w:top w:val="single" w:sz="4" w:space="0" w:color="auto"/>
              <w:left w:val="single" w:sz="18" w:space="0" w:color="auto"/>
              <w:bottom w:val="single" w:sz="4" w:space="0" w:color="auto"/>
              <w:right w:val="single" w:sz="4" w:space="0" w:color="auto"/>
            </w:tcBorders>
            <w:vAlign w:val="center"/>
          </w:tcPr>
          <w:p w14:paraId="6146E5CE"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10</w:t>
            </w:r>
          </w:p>
        </w:tc>
        <w:tc>
          <w:tcPr>
            <w:tcW w:w="1018" w:type="pct"/>
            <w:tcBorders>
              <w:top w:val="single" w:sz="4" w:space="0" w:color="auto"/>
              <w:left w:val="single" w:sz="4" w:space="0" w:color="auto"/>
              <w:bottom w:val="single" w:sz="4" w:space="0" w:color="auto"/>
              <w:right w:val="single" w:sz="18" w:space="0" w:color="auto"/>
            </w:tcBorders>
            <w:vAlign w:val="center"/>
          </w:tcPr>
          <w:p w14:paraId="77EAF13D" w14:textId="77777777" w:rsidR="00B344F7" w:rsidRDefault="00B344F7">
            <w:pPr>
              <w:jc w:val="right"/>
              <w:rPr>
                <w:rFonts w:ascii="Arial" w:hAnsi="Arial" w:cs="Arial"/>
                <w:color w:val="000000"/>
                <w:sz w:val="14"/>
                <w:szCs w:val="14"/>
              </w:rPr>
            </w:pPr>
          </w:p>
        </w:tc>
      </w:tr>
      <w:tr w:rsidR="00B344F7" w:rsidRPr="001A5AB4" w14:paraId="01235D37" w14:textId="77777777" w:rsidTr="00372CAE">
        <w:trPr>
          <w:cantSplit/>
          <w:trHeight w:hRule="exact" w:val="240"/>
        </w:trPr>
        <w:tc>
          <w:tcPr>
            <w:tcW w:w="477" w:type="pct"/>
            <w:vMerge/>
            <w:tcBorders>
              <w:top w:val="single" w:sz="4" w:space="0" w:color="auto"/>
              <w:bottom w:val="single" w:sz="4" w:space="0" w:color="auto"/>
            </w:tcBorders>
            <w:vAlign w:val="bottom"/>
          </w:tcPr>
          <w:p w14:paraId="26A585BD"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vAlign w:val="bottom"/>
          </w:tcPr>
          <w:p w14:paraId="37087854" w14:textId="77777777" w:rsidR="00B344F7" w:rsidRPr="001A5AB4" w:rsidRDefault="00B344F7" w:rsidP="00372CAE">
            <w:pPr>
              <w:pStyle w:val="Tekstpodstawowy2"/>
              <w:tabs>
                <w:tab w:val="left" w:pos="624"/>
              </w:tabs>
              <w:spacing w:line="120" w:lineRule="exact"/>
              <w:ind w:left="85"/>
              <w:rPr>
                <w:b/>
                <w:sz w:val="12"/>
              </w:rPr>
            </w:pPr>
          </w:p>
        </w:tc>
        <w:tc>
          <w:tcPr>
            <w:tcW w:w="589" w:type="pct"/>
            <w:vMerge w:val="restart"/>
            <w:tcBorders>
              <w:top w:val="single" w:sz="4" w:space="0" w:color="auto"/>
              <w:left w:val="nil"/>
              <w:bottom w:val="single" w:sz="4" w:space="0" w:color="auto"/>
            </w:tcBorders>
            <w:vAlign w:val="center"/>
          </w:tcPr>
          <w:p w14:paraId="5AFD1218" w14:textId="77777777" w:rsidR="00B344F7" w:rsidRPr="001A5AB4" w:rsidRDefault="00B344F7" w:rsidP="00372CAE">
            <w:pPr>
              <w:pStyle w:val="Tekstpodstawowy2"/>
              <w:tabs>
                <w:tab w:val="left" w:pos="624"/>
              </w:tabs>
              <w:spacing w:line="120" w:lineRule="exact"/>
              <w:ind w:left="85"/>
              <w:rPr>
                <w:sz w:val="12"/>
              </w:rPr>
            </w:pPr>
            <w:r w:rsidRPr="001A5AB4">
              <w:rPr>
                <w:sz w:val="12"/>
              </w:rPr>
              <w:t>Wykreślono</w:t>
            </w:r>
          </w:p>
          <w:p w14:paraId="39AC0BEB" w14:textId="77777777" w:rsidR="00B344F7" w:rsidRPr="001A5AB4" w:rsidRDefault="00B344F7" w:rsidP="00372CAE">
            <w:pPr>
              <w:pStyle w:val="Tekstpodstawowy2"/>
              <w:tabs>
                <w:tab w:val="left" w:pos="624"/>
              </w:tabs>
              <w:spacing w:line="120" w:lineRule="exact"/>
              <w:ind w:left="85"/>
              <w:rPr>
                <w:sz w:val="12"/>
              </w:rPr>
            </w:pPr>
            <w:r w:rsidRPr="001A5AB4">
              <w:rPr>
                <w:sz w:val="12"/>
              </w:rPr>
              <w:t>z wykazu w okresie sprawo-</w:t>
            </w:r>
          </w:p>
          <w:p w14:paraId="1852111D" w14:textId="77777777" w:rsidR="00B344F7" w:rsidRPr="001A5AB4" w:rsidRDefault="00B344F7" w:rsidP="00372CAE">
            <w:pPr>
              <w:pStyle w:val="Tekstpodstawowy2"/>
              <w:tabs>
                <w:tab w:val="left" w:pos="624"/>
              </w:tabs>
              <w:spacing w:line="120" w:lineRule="exact"/>
              <w:ind w:left="85"/>
              <w:rPr>
                <w:sz w:val="12"/>
              </w:rPr>
            </w:pPr>
            <w:r w:rsidRPr="001A5AB4">
              <w:rPr>
                <w:sz w:val="12"/>
              </w:rPr>
              <w:t>zdawczym</w:t>
            </w:r>
          </w:p>
        </w:tc>
        <w:tc>
          <w:tcPr>
            <w:tcW w:w="2574" w:type="pct"/>
            <w:gridSpan w:val="2"/>
            <w:tcBorders>
              <w:top w:val="single" w:sz="4" w:space="0" w:color="auto"/>
              <w:bottom w:val="single" w:sz="4" w:space="0" w:color="auto"/>
              <w:right w:val="single" w:sz="18" w:space="0" w:color="auto"/>
            </w:tcBorders>
            <w:vAlign w:val="bottom"/>
          </w:tcPr>
          <w:p w14:paraId="1F6737BD"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razem – (w. 12 do 14)</w:t>
            </w:r>
          </w:p>
        </w:tc>
        <w:tc>
          <w:tcPr>
            <w:tcW w:w="212" w:type="pct"/>
            <w:tcBorders>
              <w:top w:val="single" w:sz="4" w:space="0" w:color="auto"/>
              <w:left w:val="single" w:sz="18" w:space="0" w:color="auto"/>
              <w:bottom w:val="single" w:sz="4" w:space="0" w:color="auto"/>
              <w:right w:val="single" w:sz="4" w:space="0" w:color="auto"/>
            </w:tcBorders>
            <w:vAlign w:val="center"/>
          </w:tcPr>
          <w:p w14:paraId="55D21BF6"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11</w:t>
            </w:r>
          </w:p>
        </w:tc>
        <w:tc>
          <w:tcPr>
            <w:tcW w:w="1018" w:type="pct"/>
            <w:tcBorders>
              <w:top w:val="single" w:sz="4" w:space="0" w:color="auto"/>
              <w:left w:val="single" w:sz="4" w:space="0" w:color="auto"/>
              <w:bottom w:val="single" w:sz="4" w:space="0" w:color="auto"/>
              <w:right w:val="single" w:sz="18" w:space="0" w:color="auto"/>
            </w:tcBorders>
            <w:vAlign w:val="center"/>
          </w:tcPr>
          <w:p w14:paraId="78877F16" w14:textId="77777777"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14:paraId="1544B4FB" w14:textId="77777777" w:rsidTr="00372CAE">
        <w:trPr>
          <w:cantSplit/>
          <w:trHeight w:hRule="exact" w:val="240"/>
        </w:trPr>
        <w:tc>
          <w:tcPr>
            <w:tcW w:w="477" w:type="pct"/>
            <w:vMerge/>
            <w:tcBorders>
              <w:top w:val="single" w:sz="4" w:space="0" w:color="auto"/>
              <w:bottom w:val="single" w:sz="4" w:space="0" w:color="auto"/>
            </w:tcBorders>
            <w:vAlign w:val="bottom"/>
          </w:tcPr>
          <w:p w14:paraId="44BBC1F3"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720C5F3E"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5FAEBC44"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4D796886"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powodu uchylenia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14:paraId="45ABC521"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12</w:t>
            </w:r>
          </w:p>
        </w:tc>
        <w:tc>
          <w:tcPr>
            <w:tcW w:w="1018" w:type="pct"/>
            <w:tcBorders>
              <w:top w:val="single" w:sz="4" w:space="0" w:color="auto"/>
              <w:left w:val="single" w:sz="4" w:space="0" w:color="auto"/>
              <w:bottom w:val="single" w:sz="4" w:space="0" w:color="auto"/>
              <w:right w:val="single" w:sz="18" w:space="0" w:color="auto"/>
            </w:tcBorders>
            <w:vAlign w:val="center"/>
          </w:tcPr>
          <w:p w14:paraId="69B664C4" w14:textId="77777777"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14:paraId="50392C52" w14:textId="77777777" w:rsidTr="00372CAE">
        <w:trPr>
          <w:cantSplit/>
          <w:trHeight w:hRule="exact" w:val="240"/>
        </w:trPr>
        <w:tc>
          <w:tcPr>
            <w:tcW w:w="477" w:type="pct"/>
            <w:vMerge/>
            <w:tcBorders>
              <w:top w:val="single" w:sz="4" w:space="0" w:color="auto"/>
              <w:bottom w:val="single" w:sz="4" w:space="0" w:color="auto"/>
            </w:tcBorders>
            <w:vAlign w:val="bottom"/>
          </w:tcPr>
          <w:p w14:paraId="07DFCBBE"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2F97E13C"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70A890E3"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0DCB495B"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powodu przekazania innemu sądowi lub organowi</w:t>
            </w:r>
          </w:p>
        </w:tc>
        <w:tc>
          <w:tcPr>
            <w:tcW w:w="212" w:type="pct"/>
            <w:tcBorders>
              <w:top w:val="single" w:sz="4" w:space="0" w:color="auto"/>
              <w:left w:val="single" w:sz="18" w:space="0" w:color="auto"/>
              <w:bottom w:val="single" w:sz="4" w:space="0" w:color="auto"/>
              <w:right w:val="single" w:sz="4" w:space="0" w:color="auto"/>
            </w:tcBorders>
            <w:vAlign w:val="center"/>
          </w:tcPr>
          <w:p w14:paraId="4AC9E952"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13</w:t>
            </w:r>
          </w:p>
        </w:tc>
        <w:tc>
          <w:tcPr>
            <w:tcW w:w="1018" w:type="pct"/>
            <w:tcBorders>
              <w:top w:val="single" w:sz="4" w:space="0" w:color="auto"/>
              <w:left w:val="single" w:sz="4" w:space="0" w:color="auto"/>
              <w:bottom w:val="single" w:sz="4" w:space="0" w:color="auto"/>
              <w:right w:val="single" w:sz="18" w:space="0" w:color="auto"/>
            </w:tcBorders>
            <w:vAlign w:val="center"/>
          </w:tcPr>
          <w:p w14:paraId="3F08D0A5" w14:textId="77777777" w:rsidR="00B344F7" w:rsidRDefault="00B344F7">
            <w:pPr>
              <w:jc w:val="right"/>
              <w:rPr>
                <w:rFonts w:ascii="Arial" w:hAnsi="Arial" w:cs="Arial"/>
                <w:color w:val="000000"/>
                <w:sz w:val="14"/>
                <w:szCs w:val="14"/>
              </w:rPr>
            </w:pPr>
          </w:p>
        </w:tc>
      </w:tr>
      <w:tr w:rsidR="00B344F7" w:rsidRPr="001A5AB4" w14:paraId="69A5D61E" w14:textId="77777777" w:rsidTr="00372CAE">
        <w:trPr>
          <w:cantSplit/>
          <w:trHeight w:hRule="exact" w:val="240"/>
        </w:trPr>
        <w:tc>
          <w:tcPr>
            <w:tcW w:w="477" w:type="pct"/>
            <w:vMerge/>
            <w:tcBorders>
              <w:top w:val="single" w:sz="4" w:space="0" w:color="auto"/>
              <w:bottom w:val="single" w:sz="4" w:space="0" w:color="auto"/>
            </w:tcBorders>
            <w:vAlign w:val="bottom"/>
          </w:tcPr>
          <w:p w14:paraId="3C663296"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37AF7471"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6112E59F"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2CFFE50C"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innych przyczyn</w:t>
            </w:r>
          </w:p>
        </w:tc>
        <w:tc>
          <w:tcPr>
            <w:tcW w:w="212" w:type="pct"/>
            <w:tcBorders>
              <w:top w:val="single" w:sz="4" w:space="0" w:color="auto"/>
              <w:left w:val="single" w:sz="18" w:space="0" w:color="auto"/>
              <w:bottom w:val="single" w:sz="4" w:space="0" w:color="auto"/>
              <w:right w:val="single" w:sz="4" w:space="0" w:color="auto"/>
            </w:tcBorders>
            <w:vAlign w:val="center"/>
          </w:tcPr>
          <w:p w14:paraId="7002C07E"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14</w:t>
            </w:r>
          </w:p>
        </w:tc>
        <w:tc>
          <w:tcPr>
            <w:tcW w:w="1018" w:type="pct"/>
            <w:tcBorders>
              <w:top w:val="single" w:sz="4" w:space="0" w:color="auto"/>
              <w:left w:val="single" w:sz="4" w:space="0" w:color="auto"/>
              <w:bottom w:val="single" w:sz="4" w:space="0" w:color="auto"/>
              <w:right w:val="single" w:sz="18" w:space="0" w:color="auto"/>
            </w:tcBorders>
            <w:vAlign w:val="center"/>
          </w:tcPr>
          <w:p w14:paraId="349F9863" w14:textId="77777777" w:rsidR="00B344F7" w:rsidRDefault="00B344F7">
            <w:pPr>
              <w:jc w:val="right"/>
              <w:rPr>
                <w:rFonts w:ascii="Arial" w:hAnsi="Arial" w:cs="Arial"/>
                <w:color w:val="000000"/>
                <w:sz w:val="14"/>
                <w:szCs w:val="14"/>
              </w:rPr>
            </w:pPr>
          </w:p>
        </w:tc>
      </w:tr>
      <w:tr w:rsidR="00720AA6" w:rsidRPr="001A5AB4" w14:paraId="6DB1DB07" w14:textId="77777777" w:rsidTr="00372CAE">
        <w:trPr>
          <w:cantSplit/>
          <w:trHeight w:hRule="exact" w:val="240"/>
        </w:trPr>
        <w:tc>
          <w:tcPr>
            <w:tcW w:w="477" w:type="pct"/>
            <w:vMerge w:val="restart"/>
            <w:tcBorders>
              <w:top w:val="single" w:sz="4" w:space="0" w:color="auto"/>
              <w:bottom w:val="single" w:sz="4" w:space="0" w:color="auto"/>
            </w:tcBorders>
            <w:vAlign w:val="center"/>
          </w:tcPr>
          <w:p w14:paraId="1A143A08" w14:textId="77777777" w:rsidR="00720AA6" w:rsidRPr="001A5AB4" w:rsidRDefault="00720AA6" w:rsidP="00372CAE">
            <w:pPr>
              <w:pStyle w:val="Tekstpodstawowy2"/>
              <w:tabs>
                <w:tab w:val="left" w:pos="624"/>
              </w:tabs>
              <w:spacing w:line="120" w:lineRule="exact"/>
              <w:ind w:left="85"/>
              <w:rPr>
                <w:sz w:val="12"/>
              </w:rPr>
            </w:pPr>
            <w:r w:rsidRPr="001A5AB4">
              <w:rPr>
                <w:sz w:val="12"/>
              </w:rPr>
              <w:t>Inne</w:t>
            </w:r>
          </w:p>
          <w:p w14:paraId="1503056C" w14:textId="77777777" w:rsidR="00720AA6" w:rsidRPr="001A5AB4" w:rsidRDefault="00720AA6" w:rsidP="00372CAE">
            <w:pPr>
              <w:pStyle w:val="Tekstpodstawowy2"/>
              <w:tabs>
                <w:tab w:val="left" w:pos="624"/>
              </w:tabs>
              <w:spacing w:line="120" w:lineRule="exact"/>
              <w:ind w:left="85"/>
              <w:rPr>
                <w:sz w:val="12"/>
              </w:rPr>
            </w:pPr>
            <w:r w:rsidRPr="001A5AB4">
              <w:rPr>
                <w:sz w:val="12"/>
              </w:rPr>
              <w:t>środki</w:t>
            </w:r>
          </w:p>
          <w:p w14:paraId="2FF3C2C6" w14:textId="77777777" w:rsidR="00720AA6" w:rsidRPr="001A5AB4" w:rsidRDefault="00720AA6" w:rsidP="00372CAE">
            <w:pPr>
              <w:pStyle w:val="Tekstpodstawowy2"/>
              <w:tabs>
                <w:tab w:val="left" w:pos="624"/>
              </w:tabs>
              <w:spacing w:line="120" w:lineRule="exact"/>
              <w:ind w:left="85"/>
              <w:rPr>
                <w:sz w:val="12"/>
              </w:rPr>
            </w:pPr>
            <w:r w:rsidRPr="001A5AB4">
              <w:rPr>
                <w:sz w:val="12"/>
              </w:rPr>
              <w:t>zapo-</w:t>
            </w:r>
          </w:p>
          <w:p w14:paraId="3583E4CC" w14:textId="77777777" w:rsidR="00720AA6" w:rsidRPr="001A5AB4" w:rsidRDefault="00720AA6" w:rsidP="00372CAE">
            <w:pPr>
              <w:pStyle w:val="Tekstpodstawowy2"/>
              <w:tabs>
                <w:tab w:val="left" w:pos="624"/>
              </w:tabs>
              <w:spacing w:line="120" w:lineRule="exact"/>
              <w:ind w:left="85"/>
              <w:rPr>
                <w:sz w:val="12"/>
              </w:rPr>
            </w:pPr>
            <w:r w:rsidRPr="001A5AB4">
              <w:rPr>
                <w:sz w:val="12"/>
              </w:rPr>
              <w:t>biegaw-</w:t>
            </w:r>
          </w:p>
          <w:p w14:paraId="1FED28CC" w14:textId="77777777" w:rsidR="00720AA6" w:rsidRPr="00720AA6" w:rsidRDefault="00720AA6" w:rsidP="00372CAE">
            <w:pPr>
              <w:pStyle w:val="Tekstpodstawowy2"/>
              <w:tabs>
                <w:tab w:val="left" w:pos="624"/>
              </w:tabs>
              <w:spacing w:line="120" w:lineRule="exact"/>
              <w:ind w:left="85"/>
              <w:rPr>
                <w:sz w:val="12"/>
              </w:rPr>
            </w:pPr>
            <w:r w:rsidRPr="00720AA6">
              <w:rPr>
                <w:sz w:val="12"/>
              </w:rPr>
              <w:t>cze (wszystkie, które w okresie sprawozdawczym zostały zastosowane przez sąd w postępowaniu sądowym, oraz te, które wpłynęły z aktem oskarżenia)</w:t>
            </w:r>
          </w:p>
        </w:tc>
        <w:tc>
          <w:tcPr>
            <w:tcW w:w="719" w:type="pct"/>
            <w:gridSpan w:val="2"/>
            <w:vMerge w:val="restart"/>
            <w:tcBorders>
              <w:top w:val="single" w:sz="4" w:space="0" w:color="auto"/>
              <w:bottom w:val="single" w:sz="4" w:space="0" w:color="auto"/>
            </w:tcBorders>
            <w:vAlign w:val="center"/>
          </w:tcPr>
          <w:p w14:paraId="6842E6E9" w14:textId="77777777" w:rsidR="00720AA6" w:rsidRPr="001A5AB4" w:rsidRDefault="00720AA6" w:rsidP="00372CAE">
            <w:pPr>
              <w:pStyle w:val="Tekstpodstawowy2"/>
              <w:tabs>
                <w:tab w:val="left" w:pos="624"/>
              </w:tabs>
              <w:spacing w:line="120" w:lineRule="exact"/>
              <w:ind w:left="85"/>
              <w:rPr>
                <w:sz w:val="12"/>
              </w:rPr>
            </w:pPr>
            <w:r w:rsidRPr="001A5AB4">
              <w:rPr>
                <w:sz w:val="12"/>
              </w:rPr>
              <w:t>Poręczenie</w:t>
            </w:r>
          </w:p>
        </w:tc>
        <w:tc>
          <w:tcPr>
            <w:tcW w:w="2574" w:type="pct"/>
            <w:gridSpan w:val="2"/>
            <w:tcBorders>
              <w:top w:val="single" w:sz="4" w:space="0" w:color="auto"/>
              <w:bottom w:val="single" w:sz="4" w:space="0" w:color="auto"/>
              <w:right w:val="single" w:sz="18" w:space="0" w:color="auto"/>
            </w:tcBorders>
            <w:vAlign w:val="bottom"/>
          </w:tcPr>
          <w:p w14:paraId="69A15973"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majątkowe</w:t>
            </w:r>
          </w:p>
        </w:tc>
        <w:tc>
          <w:tcPr>
            <w:tcW w:w="212" w:type="pct"/>
            <w:tcBorders>
              <w:top w:val="single" w:sz="4" w:space="0" w:color="auto"/>
              <w:left w:val="single" w:sz="18" w:space="0" w:color="auto"/>
              <w:bottom w:val="single" w:sz="4" w:space="0" w:color="auto"/>
              <w:right w:val="single" w:sz="4" w:space="0" w:color="auto"/>
            </w:tcBorders>
            <w:vAlign w:val="center"/>
          </w:tcPr>
          <w:p w14:paraId="6DF184B0"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15</w:t>
            </w:r>
          </w:p>
        </w:tc>
        <w:tc>
          <w:tcPr>
            <w:tcW w:w="1018" w:type="pct"/>
            <w:tcBorders>
              <w:top w:val="single" w:sz="4" w:space="0" w:color="auto"/>
              <w:left w:val="single" w:sz="4" w:space="0" w:color="auto"/>
              <w:bottom w:val="single" w:sz="4" w:space="0" w:color="auto"/>
              <w:right w:val="single" w:sz="18" w:space="0" w:color="auto"/>
            </w:tcBorders>
            <w:vAlign w:val="center"/>
          </w:tcPr>
          <w:p w14:paraId="657C5410" w14:textId="77777777" w:rsidR="00720AA6" w:rsidRDefault="00720AA6">
            <w:pPr>
              <w:jc w:val="right"/>
              <w:rPr>
                <w:rFonts w:ascii="Arial" w:hAnsi="Arial" w:cs="Arial"/>
                <w:color w:val="000000"/>
                <w:sz w:val="14"/>
                <w:szCs w:val="14"/>
              </w:rPr>
            </w:pPr>
            <w:r>
              <w:rPr>
                <w:rFonts w:ascii="Arial" w:hAnsi="Arial" w:cs="Arial"/>
                <w:color w:val="000000"/>
                <w:sz w:val="14"/>
                <w:szCs w:val="14"/>
              </w:rPr>
              <w:t>2</w:t>
            </w:r>
          </w:p>
        </w:tc>
      </w:tr>
      <w:tr w:rsidR="00720AA6" w:rsidRPr="001A5AB4" w14:paraId="1978925B" w14:textId="77777777" w:rsidTr="00372CAE">
        <w:trPr>
          <w:cantSplit/>
          <w:trHeight w:hRule="exact" w:val="240"/>
        </w:trPr>
        <w:tc>
          <w:tcPr>
            <w:tcW w:w="477" w:type="pct"/>
            <w:vMerge/>
            <w:tcBorders>
              <w:top w:val="single" w:sz="4" w:space="0" w:color="auto"/>
            </w:tcBorders>
            <w:vAlign w:val="bottom"/>
          </w:tcPr>
          <w:p w14:paraId="5B2C86FD" w14:textId="77777777"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tcBorders>
            <w:vAlign w:val="bottom"/>
          </w:tcPr>
          <w:p w14:paraId="56438408" w14:textId="77777777" w:rsidR="00720AA6" w:rsidRPr="001A5AB4" w:rsidRDefault="00720AA6" w:rsidP="00372CAE">
            <w:pPr>
              <w:pStyle w:val="Tekstpodstawowy2"/>
              <w:tabs>
                <w:tab w:val="left" w:pos="624"/>
              </w:tabs>
              <w:spacing w:line="120" w:lineRule="exact"/>
              <w:ind w:left="85"/>
              <w:rPr>
                <w:b/>
                <w:sz w:val="12"/>
              </w:rPr>
            </w:pPr>
          </w:p>
        </w:tc>
        <w:tc>
          <w:tcPr>
            <w:tcW w:w="2574" w:type="pct"/>
            <w:gridSpan w:val="2"/>
            <w:tcBorders>
              <w:top w:val="single" w:sz="4" w:space="0" w:color="auto"/>
              <w:right w:val="single" w:sz="18" w:space="0" w:color="auto"/>
            </w:tcBorders>
            <w:vAlign w:val="bottom"/>
          </w:tcPr>
          <w:p w14:paraId="772D04DD"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osoby godnej zaufania</w:t>
            </w:r>
          </w:p>
        </w:tc>
        <w:tc>
          <w:tcPr>
            <w:tcW w:w="212" w:type="pct"/>
            <w:tcBorders>
              <w:top w:val="single" w:sz="4" w:space="0" w:color="auto"/>
              <w:left w:val="single" w:sz="18" w:space="0" w:color="auto"/>
              <w:bottom w:val="single" w:sz="4" w:space="0" w:color="auto"/>
              <w:right w:val="single" w:sz="4" w:space="0" w:color="auto"/>
            </w:tcBorders>
            <w:vAlign w:val="center"/>
          </w:tcPr>
          <w:p w14:paraId="152089F3"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16</w:t>
            </w:r>
          </w:p>
        </w:tc>
        <w:tc>
          <w:tcPr>
            <w:tcW w:w="1018" w:type="pct"/>
            <w:tcBorders>
              <w:top w:val="single" w:sz="4" w:space="0" w:color="auto"/>
              <w:left w:val="single" w:sz="4" w:space="0" w:color="auto"/>
              <w:right w:val="single" w:sz="18" w:space="0" w:color="auto"/>
            </w:tcBorders>
            <w:vAlign w:val="center"/>
          </w:tcPr>
          <w:p w14:paraId="1C58E5E7" w14:textId="77777777" w:rsidR="00720AA6" w:rsidRDefault="00720AA6">
            <w:pPr>
              <w:jc w:val="right"/>
              <w:rPr>
                <w:rFonts w:ascii="Arial" w:hAnsi="Arial" w:cs="Arial"/>
                <w:color w:val="000000"/>
                <w:sz w:val="14"/>
                <w:szCs w:val="14"/>
              </w:rPr>
            </w:pPr>
          </w:p>
        </w:tc>
      </w:tr>
      <w:tr w:rsidR="00720AA6" w:rsidRPr="001A5AB4" w14:paraId="3546B502" w14:textId="77777777" w:rsidTr="00372CAE">
        <w:trPr>
          <w:cantSplit/>
          <w:trHeight w:hRule="exact" w:val="240"/>
        </w:trPr>
        <w:tc>
          <w:tcPr>
            <w:tcW w:w="477" w:type="pct"/>
            <w:vMerge/>
            <w:vAlign w:val="bottom"/>
          </w:tcPr>
          <w:p w14:paraId="419372D1" w14:textId="77777777"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bottom w:val="single" w:sz="4" w:space="0" w:color="auto"/>
            </w:tcBorders>
            <w:vAlign w:val="bottom"/>
          </w:tcPr>
          <w:p w14:paraId="50A899E3" w14:textId="77777777" w:rsidR="00720AA6" w:rsidRPr="001A5AB4" w:rsidRDefault="00720AA6" w:rsidP="00372CAE">
            <w:pPr>
              <w:pStyle w:val="Tekstpodstawowy2"/>
              <w:tabs>
                <w:tab w:val="left" w:pos="624"/>
              </w:tabs>
              <w:spacing w:line="120" w:lineRule="exact"/>
              <w:ind w:left="85"/>
              <w:rPr>
                <w:b/>
                <w:sz w:val="12"/>
              </w:rPr>
            </w:pPr>
          </w:p>
        </w:tc>
        <w:tc>
          <w:tcPr>
            <w:tcW w:w="2574" w:type="pct"/>
            <w:gridSpan w:val="2"/>
            <w:tcBorders>
              <w:bottom w:val="single" w:sz="4" w:space="0" w:color="auto"/>
              <w:right w:val="single" w:sz="18" w:space="0" w:color="auto"/>
            </w:tcBorders>
            <w:vAlign w:val="bottom"/>
          </w:tcPr>
          <w:p w14:paraId="6F246AC2"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społeczne</w:t>
            </w:r>
          </w:p>
        </w:tc>
        <w:tc>
          <w:tcPr>
            <w:tcW w:w="212" w:type="pct"/>
            <w:tcBorders>
              <w:top w:val="single" w:sz="4" w:space="0" w:color="auto"/>
              <w:left w:val="single" w:sz="18" w:space="0" w:color="auto"/>
              <w:bottom w:val="single" w:sz="4" w:space="0" w:color="auto"/>
              <w:right w:val="single" w:sz="4" w:space="0" w:color="auto"/>
            </w:tcBorders>
            <w:vAlign w:val="center"/>
          </w:tcPr>
          <w:p w14:paraId="632097C0"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17</w:t>
            </w:r>
          </w:p>
        </w:tc>
        <w:tc>
          <w:tcPr>
            <w:tcW w:w="1018" w:type="pct"/>
            <w:tcBorders>
              <w:left w:val="single" w:sz="4" w:space="0" w:color="auto"/>
              <w:right w:val="single" w:sz="18" w:space="0" w:color="auto"/>
            </w:tcBorders>
            <w:vAlign w:val="center"/>
          </w:tcPr>
          <w:p w14:paraId="746A8394" w14:textId="77777777" w:rsidR="00720AA6" w:rsidRDefault="00720AA6">
            <w:pPr>
              <w:jc w:val="right"/>
              <w:rPr>
                <w:rFonts w:ascii="Arial" w:hAnsi="Arial" w:cs="Arial"/>
                <w:color w:val="000000"/>
                <w:sz w:val="14"/>
                <w:szCs w:val="14"/>
              </w:rPr>
            </w:pPr>
          </w:p>
        </w:tc>
      </w:tr>
      <w:tr w:rsidR="00B344F7" w:rsidRPr="001A5AB4" w14:paraId="56393C1E" w14:textId="77777777" w:rsidTr="00372CAE">
        <w:trPr>
          <w:cantSplit/>
          <w:trHeight w:hRule="exact" w:val="240"/>
        </w:trPr>
        <w:tc>
          <w:tcPr>
            <w:tcW w:w="477" w:type="pct"/>
            <w:vMerge/>
            <w:vAlign w:val="center"/>
          </w:tcPr>
          <w:p w14:paraId="749AEB75" w14:textId="77777777" w:rsidR="00B344F7" w:rsidRPr="001A5AB4" w:rsidRDefault="00B344F7"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14:paraId="7647F09F"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Dozór Policji</w:t>
            </w:r>
          </w:p>
        </w:tc>
        <w:tc>
          <w:tcPr>
            <w:tcW w:w="2574" w:type="pct"/>
            <w:gridSpan w:val="2"/>
            <w:tcBorders>
              <w:top w:val="single" w:sz="4" w:space="0" w:color="auto"/>
              <w:bottom w:val="single" w:sz="4" w:space="0" w:color="auto"/>
              <w:right w:val="single" w:sz="18" w:space="0" w:color="auto"/>
            </w:tcBorders>
            <w:shd w:val="clear" w:color="auto" w:fill="auto"/>
            <w:vAlign w:val="bottom"/>
          </w:tcPr>
          <w:p w14:paraId="40E6ED30"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14:paraId="762613CA"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18</w:t>
            </w:r>
          </w:p>
        </w:tc>
        <w:tc>
          <w:tcPr>
            <w:tcW w:w="1018" w:type="pct"/>
            <w:tcBorders>
              <w:left w:val="single" w:sz="4" w:space="0" w:color="auto"/>
              <w:bottom w:val="single" w:sz="4" w:space="0" w:color="auto"/>
              <w:right w:val="single" w:sz="18" w:space="0" w:color="auto"/>
            </w:tcBorders>
            <w:vAlign w:val="center"/>
          </w:tcPr>
          <w:p w14:paraId="2DD225EB" w14:textId="77777777" w:rsidR="00720AA6" w:rsidRDefault="00720AA6" w:rsidP="00720AA6">
            <w:pPr>
              <w:jc w:val="right"/>
              <w:rPr>
                <w:rFonts w:ascii="Arial" w:hAnsi="Arial" w:cs="Arial"/>
                <w:color w:val="000000"/>
                <w:sz w:val="14"/>
                <w:szCs w:val="14"/>
              </w:rPr>
            </w:pPr>
            <w:r>
              <w:rPr>
                <w:rFonts w:ascii="Arial" w:hAnsi="Arial" w:cs="Arial"/>
                <w:color w:val="000000"/>
                <w:sz w:val="14"/>
                <w:szCs w:val="14"/>
              </w:rPr>
              <w:t>23</w:t>
            </w:r>
          </w:p>
          <w:p w14:paraId="720573D2" w14:textId="77777777" w:rsidR="00B344F7" w:rsidRPr="001A5AB4" w:rsidRDefault="00B344F7" w:rsidP="00372CAE">
            <w:pPr>
              <w:pStyle w:val="Tekstpodstawowy2"/>
              <w:tabs>
                <w:tab w:val="left" w:pos="624"/>
              </w:tabs>
              <w:spacing w:line="140" w:lineRule="exact"/>
              <w:jc w:val="center"/>
              <w:rPr>
                <w:sz w:val="14"/>
                <w:szCs w:val="14"/>
              </w:rPr>
            </w:pPr>
          </w:p>
        </w:tc>
      </w:tr>
      <w:tr w:rsidR="00720AA6" w:rsidRPr="001A5AB4" w14:paraId="55E40E3F" w14:textId="77777777" w:rsidTr="00372CAE">
        <w:trPr>
          <w:cantSplit/>
          <w:trHeight w:hRule="exact" w:val="240"/>
        </w:trPr>
        <w:tc>
          <w:tcPr>
            <w:tcW w:w="477" w:type="pct"/>
            <w:vMerge/>
            <w:vAlign w:val="center"/>
          </w:tcPr>
          <w:p w14:paraId="6CC43C6A"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14:paraId="3F4E8F77" w14:textId="77777777" w:rsidR="00720AA6" w:rsidRPr="001A5AB4" w:rsidRDefault="00720AA6" w:rsidP="00372CAE">
            <w:pPr>
              <w:pStyle w:val="Tekstpodstawowy2"/>
              <w:tabs>
                <w:tab w:val="left" w:pos="624"/>
              </w:tabs>
              <w:spacing w:after="26" w:line="120" w:lineRule="exact"/>
              <w:ind w:left="85"/>
              <w:rPr>
                <w:sz w:val="12"/>
              </w:rPr>
            </w:pPr>
          </w:p>
        </w:tc>
        <w:tc>
          <w:tcPr>
            <w:tcW w:w="669" w:type="pct"/>
            <w:vMerge w:val="restart"/>
            <w:tcBorders>
              <w:top w:val="single" w:sz="4" w:space="0" w:color="auto"/>
              <w:right w:val="single" w:sz="4" w:space="0" w:color="auto"/>
            </w:tcBorders>
            <w:shd w:val="clear" w:color="auto" w:fill="auto"/>
            <w:vAlign w:val="center"/>
          </w:tcPr>
          <w:p w14:paraId="43E2A3DE"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w tym na podstawie art. 275 § 2 kpk</w:t>
            </w: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14:paraId="68B55B1B"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z zakazem kontaktowania się z pokrzywdzonym</w:t>
            </w:r>
          </w:p>
        </w:tc>
        <w:tc>
          <w:tcPr>
            <w:tcW w:w="212" w:type="pct"/>
            <w:tcBorders>
              <w:top w:val="single" w:sz="4" w:space="0" w:color="auto"/>
              <w:left w:val="single" w:sz="18" w:space="0" w:color="auto"/>
              <w:bottom w:val="single" w:sz="4" w:space="0" w:color="auto"/>
              <w:right w:val="single" w:sz="4" w:space="0" w:color="auto"/>
            </w:tcBorders>
            <w:vAlign w:val="center"/>
          </w:tcPr>
          <w:p w14:paraId="10750463"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19</w:t>
            </w:r>
          </w:p>
        </w:tc>
        <w:tc>
          <w:tcPr>
            <w:tcW w:w="1018" w:type="pct"/>
            <w:tcBorders>
              <w:left w:val="single" w:sz="4" w:space="0" w:color="auto"/>
              <w:bottom w:val="single" w:sz="4" w:space="0" w:color="auto"/>
              <w:right w:val="single" w:sz="18" w:space="0" w:color="auto"/>
            </w:tcBorders>
            <w:vAlign w:val="center"/>
          </w:tcPr>
          <w:p w14:paraId="7435FAD1" w14:textId="77777777" w:rsidR="00720AA6" w:rsidRDefault="00720AA6">
            <w:pPr>
              <w:jc w:val="right"/>
              <w:rPr>
                <w:rFonts w:ascii="Arial" w:hAnsi="Arial" w:cs="Arial"/>
                <w:color w:val="000000"/>
                <w:sz w:val="14"/>
                <w:szCs w:val="14"/>
              </w:rPr>
            </w:pPr>
            <w:r>
              <w:rPr>
                <w:rFonts w:ascii="Arial" w:hAnsi="Arial" w:cs="Arial"/>
                <w:color w:val="000000"/>
                <w:sz w:val="14"/>
                <w:szCs w:val="14"/>
              </w:rPr>
              <w:t>15</w:t>
            </w:r>
          </w:p>
        </w:tc>
      </w:tr>
      <w:tr w:rsidR="00720AA6" w:rsidRPr="001A5AB4" w14:paraId="0380D5BA" w14:textId="77777777" w:rsidTr="00372CAE">
        <w:trPr>
          <w:cantSplit/>
          <w:trHeight w:val="305"/>
        </w:trPr>
        <w:tc>
          <w:tcPr>
            <w:tcW w:w="477" w:type="pct"/>
            <w:vMerge/>
            <w:vAlign w:val="center"/>
          </w:tcPr>
          <w:p w14:paraId="29037D80"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14:paraId="05F25F96" w14:textId="77777777" w:rsidR="00720AA6" w:rsidRPr="001A5AB4" w:rsidRDefault="00720AA6" w:rsidP="00372CAE">
            <w:pPr>
              <w:pStyle w:val="Tekstpodstawowy2"/>
              <w:tabs>
                <w:tab w:val="left" w:pos="624"/>
              </w:tabs>
              <w:spacing w:after="26" w:line="120" w:lineRule="exact"/>
              <w:ind w:left="85"/>
              <w:rPr>
                <w:sz w:val="12"/>
              </w:rPr>
            </w:pPr>
          </w:p>
        </w:tc>
        <w:tc>
          <w:tcPr>
            <w:tcW w:w="669" w:type="pct"/>
            <w:vMerge/>
            <w:tcBorders>
              <w:bottom w:val="single" w:sz="4" w:space="0" w:color="auto"/>
              <w:right w:val="single" w:sz="4" w:space="0" w:color="auto"/>
            </w:tcBorders>
            <w:shd w:val="clear" w:color="auto" w:fill="auto"/>
            <w:vAlign w:val="bottom"/>
          </w:tcPr>
          <w:p w14:paraId="3E49A6EE" w14:textId="77777777" w:rsidR="00720AA6" w:rsidRPr="00720AA6" w:rsidRDefault="00720AA6" w:rsidP="00372CAE">
            <w:pPr>
              <w:pStyle w:val="Tekstpodstawowy2"/>
              <w:tabs>
                <w:tab w:val="left" w:pos="624"/>
              </w:tabs>
              <w:spacing w:after="26" w:line="120" w:lineRule="exact"/>
              <w:ind w:left="85"/>
              <w:rPr>
                <w:sz w:val="12"/>
              </w:rPr>
            </w:pP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14:paraId="2A95BD19"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z zakazem zbliżania się do określonych osób na wskazaną odległość</w:t>
            </w:r>
          </w:p>
        </w:tc>
        <w:tc>
          <w:tcPr>
            <w:tcW w:w="212" w:type="pct"/>
            <w:tcBorders>
              <w:top w:val="single" w:sz="4" w:space="0" w:color="auto"/>
              <w:left w:val="single" w:sz="18" w:space="0" w:color="auto"/>
              <w:bottom w:val="single" w:sz="4" w:space="0" w:color="auto"/>
              <w:right w:val="single" w:sz="4" w:space="0" w:color="auto"/>
            </w:tcBorders>
            <w:vAlign w:val="center"/>
          </w:tcPr>
          <w:p w14:paraId="4D842A3E"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20</w:t>
            </w:r>
          </w:p>
        </w:tc>
        <w:tc>
          <w:tcPr>
            <w:tcW w:w="1018" w:type="pct"/>
            <w:tcBorders>
              <w:left w:val="single" w:sz="4" w:space="0" w:color="auto"/>
              <w:bottom w:val="single" w:sz="4" w:space="0" w:color="auto"/>
              <w:right w:val="single" w:sz="18" w:space="0" w:color="auto"/>
            </w:tcBorders>
            <w:vAlign w:val="center"/>
          </w:tcPr>
          <w:p w14:paraId="62557545" w14:textId="77777777" w:rsidR="00720AA6" w:rsidRDefault="00720AA6">
            <w:pPr>
              <w:jc w:val="right"/>
              <w:rPr>
                <w:rFonts w:ascii="Arial" w:hAnsi="Arial" w:cs="Arial"/>
                <w:color w:val="000000"/>
                <w:sz w:val="14"/>
                <w:szCs w:val="14"/>
              </w:rPr>
            </w:pPr>
            <w:r>
              <w:rPr>
                <w:rFonts w:ascii="Arial" w:hAnsi="Arial" w:cs="Arial"/>
                <w:color w:val="000000"/>
                <w:sz w:val="14"/>
                <w:szCs w:val="14"/>
              </w:rPr>
              <w:t>13</w:t>
            </w:r>
          </w:p>
        </w:tc>
      </w:tr>
      <w:tr w:rsidR="00B344F7" w:rsidRPr="001A5AB4" w14:paraId="16462DB5" w14:textId="77777777" w:rsidTr="00372CAE">
        <w:trPr>
          <w:cantSplit/>
          <w:trHeight w:hRule="exact" w:val="241"/>
        </w:trPr>
        <w:tc>
          <w:tcPr>
            <w:tcW w:w="477" w:type="pct"/>
            <w:vMerge/>
            <w:vAlign w:val="center"/>
          </w:tcPr>
          <w:p w14:paraId="0093E524" w14:textId="77777777" w:rsidR="00B344F7" w:rsidRPr="001A5AB4" w:rsidRDefault="00B344F7"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14:paraId="44CA3BC4" w14:textId="77777777" w:rsidR="00B344F7" w:rsidRPr="001A5AB4" w:rsidRDefault="00B344F7"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14:paraId="1D63B60F" w14:textId="77777777" w:rsidR="00B344F7" w:rsidRPr="001A5AB4" w:rsidRDefault="00B344F7" w:rsidP="00372CAE">
            <w:pPr>
              <w:pStyle w:val="Tekstpodstawowy2"/>
              <w:tabs>
                <w:tab w:val="left" w:pos="624"/>
              </w:tabs>
              <w:spacing w:after="26" w:line="120" w:lineRule="exact"/>
              <w:ind w:left="85"/>
              <w:rPr>
                <w:sz w:val="12"/>
              </w:rPr>
            </w:pPr>
            <w:r w:rsidRPr="00720AA6">
              <w:rPr>
                <w:sz w:val="12"/>
              </w:rPr>
              <w:t>w tym orzeczony</w:t>
            </w:r>
            <w:r w:rsidRPr="001A5AB4">
              <w:rPr>
                <w:sz w:val="12"/>
              </w:rPr>
              <w:t xml:space="preserve"> na podstawie art. 275 § 3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154C12F3" w14:textId="77777777" w:rsidR="00B344F7" w:rsidRPr="00720AA6" w:rsidRDefault="00B344F7" w:rsidP="00372CAE">
            <w:pPr>
              <w:pStyle w:val="Tekstpodstawowy2"/>
              <w:tabs>
                <w:tab w:val="left" w:pos="624"/>
              </w:tabs>
              <w:spacing w:after="26" w:line="140" w:lineRule="exact"/>
              <w:jc w:val="center"/>
              <w:rPr>
                <w:sz w:val="12"/>
                <w:szCs w:val="12"/>
              </w:rPr>
            </w:pPr>
            <w:r w:rsidRPr="00720AA6">
              <w:rPr>
                <w:sz w:val="12"/>
                <w:szCs w:val="12"/>
              </w:rPr>
              <w:t>21</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227FC248" w14:textId="77777777" w:rsidR="00720AA6" w:rsidRDefault="00720AA6" w:rsidP="00720AA6">
            <w:pPr>
              <w:jc w:val="right"/>
              <w:rPr>
                <w:rFonts w:ascii="Arial" w:hAnsi="Arial" w:cs="Arial"/>
                <w:color w:val="000000"/>
                <w:sz w:val="14"/>
                <w:szCs w:val="14"/>
              </w:rPr>
            </w:pPr>
          </w:p>
          <w:p w14:paraId="1A4CFB02" w14:textId="77777777" w:rsidR="00B344F7" w:rsidRPr="001A5AB4" w:rsidRDefault="00B344F7" w:rsidP="00372CAE">
            <w:pPr>
              <w:pStyle w:val="Tekstpodstawowy2"/>
              <w:tabs>
                <w:tab w:val="left" w:pos="624"/>
              </w:tabs>
              <w:spacing w:line="140" w:lineRule="exact"/>
              <w:jc w:val="center"/>
              <w:rPr>
                <w:sz w:val="14"/>
                <w:szCs w:val="14"/>
              </w:rPr>
            </w:pPr>
          </w:p>
        </w:tc>
      </w:tr>
      <w:tr w:rsidR="00720AA6" w:rsidRPr="001A5AB4" w14:paraId="376CE13C" w14:textId="77777777" w:rsidTr="00372CAE">
        <w:trPr>
          <w:cantSplit/>
          <w:trHeight w:hRule="exact" w:val="241"/>
        </w:trPr>
        <w:tc>
          <w:tcPr>
            <w:tcW w:w="477" w:type="pct"/>
            <w:vMerge/>
            <w:vAlign w:val="center"/>
          </w:tcPr>
          <w:p w14:paraId="1D543227"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tcBorders>
            <w:shd w:val="clear" w:color="auto" w:fill="auto"/>
            <w:vAlign w:val="center"/>
          </w:tcPr>
          <w:p w14:paraId="4214BAE4"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Nakaz opuszczenia lokalu mieszkalnego</w:t>
            </w:r>
          </w:p>
        </w:tc>
        <w:tc>
          <w:tcPr>
            <w:tcW w:w="2574" w:type="pct"/>
            <w:gridSpan w:val="2"/>
            <w:tcBorders>
              <w:top w:val="single" w:sz="4" w:space="0" w:color="auto"/>
              <w:bottom w:val="single" w:sz="4" w:space="0" w:color="auto"/>
              <w:right w:val="single" w:sz="18" w:space="0" w:color="auto"/>
            </w:tcBorders>
            <w:shd w:val="clear" w:color="auto" w:fill="auto"/>
            <w:vAlign w:val="center"/>
          </w:tcPr>
          <w:p w14:paraId="30528390"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688DF0C5"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22</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285A9E05" w14:textId="77777777" w:rsidR="00720AA6" w:rsidRDefault="00720AA6">
            <w:pPr>
              <w:jc w:val="right"/>
              <w:rPr>
                <w:rFonts w:ascii="Arial" w:hAnsi="Arial" w:cs="Arial"/>
                <w:color w:val="000000"/>
                <w:sz w:val="14"/>
                <w:szCs w:val="14"/>
              </w:rPr>
            </w:pPr>
            <w:r>
              <w:rPr>
                <w:rFonts w:ascii="Arial" w:hAnsi="Arial" w:cs="Arial"/>
                <w:color w:val="000000"/>
                <w:sz w:val="14"/>
                <w:szCs w:val="14"/>
              </w:rPr>
              <w:t>8</w:t>
            </w:r>
          </w:p>
        </w:tc>
      </w:tr>
      <w:tr w:rsidR="00720AA6" w:rsidRPr="001A5AB4" w14:paraId="011F7499" w14:textId="77777777" w:rsidTr="00372CAE">
        <w:trPr>
          <w:cantSplit/>
          <w:trHeight w:hRule="exact" w:val="325"/>
        </w:trPr>
        <w:tc>
          <w:tcPr>
            <w:tcW w:w="477" w:type="pct"/>
            <w:vMerge/>
            <w:vAlign w:val="center"/>
          </w:tcPr>
          <w:p w14:paraId="67099635"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bottom w:val="single" w:sz="4" w:space="0" w:color="auto"/>
            </w:tcBorders>
            <w:shd w:val="clear" w:color="auto" w:fill="auto"/>
            <w:vAlign w:val="center"/>
          </w:tcPr>
          <w:p w14:paraId="75D4602B" w14:textId="77777777"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14:paraId="6F7A478E"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w tym przedłużenie nakazu zastosowanego przez prokuratora lub sąd na dalsze okresy (art. 275a §4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41180F31"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23</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530BA756" w14:textId="77777777" w:rsidR="00720AA6" w:rsidRDefault="00720AA6">
            <w:pPr>
              <w:jc w:val="right"/>
              <w:rPr>
                <w:rFonts w:ascii="Arial" w:hAnsi="Arial" w:cs="Arial"/>
                <w:color w:val="000000"/>
                <w:sz w:val="14"/>
                <w:szCs w:val="14"/>
              </w:rPr>
            </w:pPr>
            <w:r>
              <w:rPr>
                <w:rFonts w:ascii="Arial" w:hAnsi="Arial" w:cs="Arial"/>
                <w:color w:val="000000"/>
                <w:sz w:val="14"/>
                <w:szCs w:val="14"/>
              </w:rPr>
              <w:t>1</w:t>
            </w:r>
          </w:p>
        </w:tc>
      </w:tr>
      <w:tr w:rsidR="00720AA6" w:rsidRPr="001A5AB4" w14:paraId="3C734B88" w14:textId="77777777" w:rsidTr="00372CAE">
        <w:trPr>
          <w:cantSplit/>
          <w:trHeight w:hRule="exact" w:val="240"/>
        </w:trPr>
        <w:tc>
          <w:tcPr>
            <w:tcW w:w="477" w:type="pct"/>
            <w:vMerge/>
            <w:vAlign w:val="center"/>
          </w:tcPr>
          <w:p w14:paraId="2EC8C9B4"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14:paraId="67EEDA1A"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Zakaz opuszczania</w:t>
            </w:r>
          </w:p>
          <w:p w14:paraId="51320960"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kraju</w:t>
            </w:r>
          </w:p>
        </w:tc>
        <w:tc>
          <w:tcPr>
            <w:tcW w:w="2574" w:type="pct"/>
            <w:gridSpan w:val="2"/>
            <w:tcBorders>
              <w:top w:val="single" w:sz="4" w:space="0" w:color="auto"/>
              <w:bottom w:val="single" w:sz="4" w:space="0" w:color="auto"/>
              <w:right w:val="single" w:sz="18" w:space="0" w:color="auto"/>
            </w:tcBorders>
            <w:shd w:val="clear" w:color="auto" w:fill="auto"/>
            <w:vAlign w:val="bottom"/>
          </w:tcPr>
          <w:p w14:paraId="079E75A8"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14:paraId="65144FF9"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24</w:t>
            </w:r>
          </w:p>
        </w:tc>
        <w:tc>
          <w:tcPr>
            <w:tcW w:w="1018" w:type="pct"/>
            <w:tcBorders>
              <w:top w:val="single" w:sz="4" w:space="0" w:color="auto"/>
              <w:left w:val="single" w:sz="4" w:space="0" w:color="auto"/>
              <w:right w:val="single" w:sz="18" w:space="0" w:color="auto"/>
            </w:tcBorders>
            <w:vAlign w:val="center"/>
          </w:tcPr>
          <w:p w14:paraId="574CE829" w14:textId="77777777" w:rsidR="00720AA6" w:rsidRDefault="00720AA6">
            <w:pPr>
              <w:jc w:val="right"/>
              <w:rPr>
                <w:rFonts w:ascii="Arial" w:hAnsi="Arial" w:cs="Arial"/>
                <w:color w:val="000000"/>
                <w:sz w:val="14"/>
                <w:szCs w:val="14"/>
              </w:rPr>
            </w:pPr>
            <w:r>
              <w:rPr>
                <w:rFonts w:ascii="Arial" w:hAnsi="Arial" w:cs="Arial"/>
                <w:color w:val="000000"/>
                <w:sz w:val="14"/>
                <w:szCs w:val="14"/>
              </w:rPr>
              <w:t>13</w:t>
            </w:r>
          </w:p>
        </w:tc>
      </w:tr>
      <w:tr w:rsidR="00720AA6" w:rsidRPr="001A5AB4" w14:paraId="1169BA7E" w14:textId="77777777" w:rsidTr="00372CAE">
        <w:trPr>
          <w:cantSplit/>
          <w:trHeight w:hRule="exact" w:val="240"/>
        </w:trPr>
        <w:tc>
          <w:tcPr>
            <w:tcW w:w="477" w:type="pct"/>
            <w:vMerge/>
            <w:vAlign w:val="center"/>
          </w:tcPr>
          <w:p w14:paraId="2E2563B1"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14:paraId="6B6E5B7C" w14:textId="77777777"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14:paraId="03B88A41"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w tym z zatrzymaniem paszportu lub innego dokumentu</w:t>
            </w:r>
          </w:p>
        </w:tc>
        <w:tc>
          <w:tcPr>
            <w:tcW w:w="212" w:type="pct"/>
            <w:tcBorders>
              <w:top w:val="single" w:sz="4" w:space="0" w:color="auto"/>
              <w:left w:val="single" w:sz="18" w:space="0" w:color="auto"/>
              <w:bottom w:val="single" w:sz="4" w:space="0" w:color="auto"/>
              <w:right w:val="single" w:sz="4" w:space="0" w:color="auto"/>
            </w:tcBorders>
            <w:vAlign w:val="center"/>
          </w:tcPr>
          <w:p w14:paraId="599C89CC"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25</w:t>
            </w:r>
          </w:p>
        </w:tc>
        <w:tc>
          <w:tcPr>
            <w:tcW w:w="1018" w:type="pct"/>
            <w:tcBorders>
              <w:left w:val="single" w:sz="4" w:space="0" w:color="auto"/>
              <w:right w:val="single" w:sz="18" w:space="0" w:color="auto"/>
            </w:tcBorders>
            <w:vAlign w:val="center"/>
          </w:tcPr>
          <w:p w14:paraId="655F3B10" w14:textId="77777777" w:rsidR="00720AA6" w:rsidRDefault="00720AA6">
            <w:pPr>
              <w:jc w:val="right"/>
              <w:rPr>
                <w:rFonts w:ascii="Arial" w:hAnsi="Arial" w:cs="Arial"/>
                <w:color w:val="000000"/>
                <w:sz w:val="14"/>
                <w:szCs w:val="14"/>
              </w:rPr>
            </w:pPr>
            <w:r>
              <w:rPr>
                <w:rFonts w:ascii="Arial" w:hAnsi="Arial" w:cs="Arial"/>
                <w:color w:val="000000"/>
                <w:sz w:val="14"/>
                <w:szCs w:val="14"/>
              </w:rPr>
              <w:t>1</w:t>
            </w:r>
          </w:p>
        </w:tc>
      </w:tr>
      <w:tr w:rsidR="00720AA6" w:rsidRPr="001A5AB4" w14:paraId="641494D3" w14:textId="77777777" w:rsidTr="00372CAE">
        <w:trPr>
          <w:cantSplit/>
          <w:trHeight w:hRule="exact" w:val="240"/>
        </w:trPr>
        <w:tc>
          <w:tcPr>
            <w:tcW w:w="477" w:type="pct"/>
            <w:vMerge/>
            <w:vAlign w:val="center"/>
          </w:tcPr>
          <w:p w14:paraId="202439E9" w14:textId="77777777" w:rsidR="00720AA6" w:rsidRPr="001A5AB4" w:rsidRDefault="00720AA6" w:rsidP="00372CAE">
            <w:pPr>
              <w:pStyle w:val="Tekstpodstawowy2"/>
              <w:tabs>
                <w:tab w:val="left" w:pos="624"/>
              </w:tabs>
              <w:spacing w:line="120" w:lineRule="exact"/>
              <w:ind w:left="85"/>
              <w:rPr>
                <w:b/>
                <w:sz w:val="12"/>
              </w:rPr>
            </w:pPr>
          </w:p>
        </w:tc>
        <w:tc>
          <w:tcPr>
            <w:tcW w:w="3293" w:type="pct"/>
            <w:gridSpan w:val="4"/>
            <w:tcBorders>
              <w:top w:val="single" w:sz="4" w:space="0" w:color="auto"/>
              <w:right w:val="single" w:sz="18" w:space="0" w:color="auto"/>
            </w:tcBorders>
            <w:vAlign w:val="bottom"/>
          </w:tcPr>
          <w:p w14:paraId="28CE53B9"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Zawieszenie w czynnościach służbowych lub w wykonywaniu zawodu</w:t>
            </w:r>
          </w:p>
        </w:tc>
        <w:tc>
          <w:tcPr>
            <w:tcW w:w="212" w:type="pct"/>
            <w:tcBorders>
              <w:top w:val="single" w:sz="4" w:space="0" w:color="auto"/>
              <w:left w:val="single" w:sz="18" w:space="0" w:color="auto"/>
              <w:bottom w:val="single" w:sz="4" w:space="0" w:color="auto"/>
              <w:right w:val="single" w:sz="4" w:space="0" w:color="auto"/>
            </w:tcBorders>
            <w:vAlign w:val="center"/>
          </w:tcPr>
          <w:p w14:paraId="0E6E9CE7"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26</w:t>
            </w:r>
          </w:p>
        </w:tc>
        <w:tc>
          <w:tcPr>
            <w:tcW w:w="1018" w:type="pct"/>
            <w:tcBorders>
              <w:left w:val="single" w:sz="4" w:space="0" w:color="auto"/>
              <w:right w:val="single" w:sz="18" w:space="0" w:color="auto"/>
            </w:tcBorders>
            <w:vAlign w:val="center"/>
          </w:tcPr>
          <w:p w14:paraId="44860257" w14:textId="77777777" w:rsidR="00720AA6" w:rsidRDefault="00720AA6">
            <w:pPr>
              <w:jc w:val="right"/>
              <w:rPr>
                <w:rFonts w:ascii="Arial" w:hAnsi="Arial" w:cs="Arial"/>
                <w:color w:val="000000"/>
                <w:sz w:val="14"/>
                <w:szCs w:val="14"/>
              </w:rPr>
            </w:pPr>
          </w:p>
        </w:tc>
      </w:tr>
      <w:tr w:rsidR="00720AA6" w:rsidRPr="001A5AB4" w14:paraId="179D614E" w14:textId="77777777" w:rsidTr="00372CAE">
        <w:trPr>
          <w:cantSplit/>
          <w:trHeight w:hRule="exact" w:val="240"/>
        </w:trPr>
        <w:tc>
          <w:tcPr>
            <w:tcW w:w="477" w:type="pct"/>
            <w:vMerge/>
            <w:vAlign w:val="center"/>
          </w:tcPr>
          <w:p w14:paraId="049E5EF6" w14:textId="77777777" w:rsidR="00720AA6" w:rsidRPr="001A5AB4" w:rsidRDefault="00720AA6" w:rsidP="00372CAE">
            <w:pPr>
              <w:pStyle w:val="Tekstpodstawowy2"/>
              <w:tabs>
                <w:tab w:val="left" w:pos="624"/>
              </w:tabs>
              <w:spacing w:line="120" w:lineRule="exact"/>
              <w:ind w:left="85"/>
              <w:rPr>
                <w:b/>
                <w:sz w:val="12"/>
              </w:rPr>
            </w:pPr>
          </w:p>
        </w:tc>
        <w:tc>
          <w:tcPr>
            <w:tcW w:w="3293" w:type="pct"/>
            <w:gridSpan w:val="4"/>
            <w:tcBorders>
              <w:right w:val="single" w:sz="18" w:space="0" w:color="auto"/>
            </w:tcBorders>
            <w:vAlign w:val="bottom"/>
          </w:tcPr>
          <w:p w14:paraId="4AADC3F4"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określonej działalności</w:t>
            </w:r>
          </w:p>
        </w:tc>
        <w:tc>
          <w:tcPr>
            <w:tcW w:w="212" w:type="pct"/>
            <w:tcBorders>
              <w:top w:val="single" w:sz="4" w:space="0" w:color="auto"/>
              <w:left w:val="single" w:sz="18" w:space="0" w:color="auto"/>
              <w:bottom w:val="single" w:sz="4" w:space="0" w:color="auto"/>
              <w:right w:val="single" w:sz="4" w:space="0" w:color="auto"/>
            </w:tcBorders>
            <w:vAlign w:val="center"/>
          </w:tcPr>
          <w:p w14:paraId="07435783"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27</w:t>
            </w:r>
          </w:p>
        </w:tc>
        <w:tc>
          <w:tcPr>
            <w:tcW w:w="1018" w:type="pct"/>
            <w:tcBorders>
              <w:left w:val="single" w:sz="4" w:space="0" w:color="auto"/>
              <w:right w:val="single" w:sz="18" w:space="0" w:color="auto"/>
            </w:tcBorders>
            <w:vAlign w:val="center"/>
          </w:tcPr>
          <w:p w14:paraId="3D80F756" w14:textId="77777777" w:rsidR="00720AA6" w:rsidRDefault="00720AA6">
            <w:pPr>
              <w:jc w:val="right"/>
              <w:rPr>
                <w:rFonts w:ascii="Arial" w:hAnsi="Arial" w:cs="Arial"/>
                <w:color w:val="000000"/>
                <w:sz w:val="14"/>
                <w:szCs w:val="14"/>
              </w:rPr>
            </w:pPr>
          </w:p>
        </w:tc>
      </w:tr>
      <w:tr w:rsidR="00720AA6" w:rsidRPr="001A5AB4" w14:paraId="582A18E3" w14:textId="77777777" w:rsidTr="00372CAE">
        <w:trPr>
          <w:cantSplit/>
          <w:trHeight w:hRule="exact" w:val="240"/>
        </w:trPr>
        <w:tc>
          <w:tcPr>
            <w:tcW w:w="477" w:type="pct"/>
            <w:vMerge/>
            <w:vAlign w:val="bottom"/>
          </w:tcPr>
          <w:p w14:paraId="0BAAB69F" w14:textId="77777777" w:rsidR="00720AA6" w:rsidRPr="001A5AB4" w:rsidRDefault="00720AA6" w:rsidP="00372CAE">
            <w:pPr>
              <w:pStyle w:val="Tekstpodstawowy2"/>
              <w:tabs>
                <w:tab w:val="left" w:pos="624"/>
              </w:tabs>
              <w:spacing w:after="26" w:line="120" w:lineRule="exact"/>
              <w:ind w:left="85"/>
              <w:rPr>
                <w:b/>
                <w:sz w:val="12"/>
              </w:rPr>
            </w:pPr>
          </w:p>
        </w:tc>
        <w:tc>
          <w:tcPr>
            <w:tcW w:w="3293" w:type="pct"/>
            <w:gridSpan w:val="4"/>
            <w:tcBorders>
              <w:right w:val="single" w:sz="18" w:space="0" w:color="auto"/>
            </w:tcBorders>
            <w:vAlign w:val="bottom"/>
          </w:tcPr>
          <w:p w14:paraId="2F2C979A"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prowadzenia określonego rodzaju pojazdów</w:t>
            </w:r>
          </w:p>
        </w:tc>
        <w:tc>
          <w:tcPr>
            <w:tcW w:w="212" w:type="pct"/>
            <w:tcBorders>
              <w:top w:val="single" w:sz="4" w:space="0" w:color="auto"/>
              <w:left w:val="single" w:sz="18" w:space="0" w:color="auto"/>
              <w:bottom w:val="single" w:sz="18" w:space="0" w:color="auto"/>
              <w:right w:val="single" w:sz="4" w:space="0" w:color="auto"/>
            </w:tcBorders>
            <w:vAlign w:val="center"/>
          </w:tcPr>
          <w:p w14:paraId="5CC0BE5E"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28</w:t>
            </w:r>
          </w:p>
        </w:tc>
        <w:tc>
          <w:tcPr>
            <w:tcW w:w="1018" w:type="pct"/>
            <w:tcBorders>
              <w:left w:val="single" w:sz="4" w:space="0" w:color="auto"/>
              <w:bottom w:val="single" w:sz="18" w:space="0" w:color="auto"/>
              <w:right w:val="single" w:sz="18" w:space="0" w:color="auto"/>
            </w:tcBorders>
            <w:vAlign w:val="center"/>
          </w:tcPr>
          <w:p w14:paraId="69540AAA" w14:textId="77777777" w:rsidR="00720AA6" w:rsidRDefault="00720AA6">
            <w:pPr>
              <w:jc w:val="right"/>
              <w:rPr>
                <w:rFonts w:ascii="Arial" w:hAnsi="Arial" w:cs="Arial"/>
                <w:color w:val="000000"/>
                <w:sz w:val="14"/>
                <w:szCs w:val="14"/>
              </w:rPr>
            </w:pPr>
          </w:p>
        </w:tc>
      </w:tr>
    </w:tbl>
    <w:p w14:paraId="6209A357" w14:textId="77777777" w:rsidR="00DA6CC6" w:rsidRPr="00CE79D7" w:rsidRDefault="00DA6CC6">
      <w:pPr>
        <w:rPr>
          <w:rFonts w:ascii="Arial" w:hAnsi="Arial" w:cs="Arial"/>
          <w:b/>
        </w:rPr>
      </w:pPr>
    </w:p>
    <w:p w14:paraId="26CC2982" w14:textId="77777777" w:rsidR="0051423A" w:rsidRPr="00CE79D7" w:rsidRDefault="0051423A">
      <w:pPr>
        <w:spacing w:before="20" w:line="110" w:lineRule="exact"/>
        <w:rPr>
          <w:rFonts w:ascii="Arial" w:hAnsi="Arial" w:cs="Arial"/>
          <w:sz w:val="4"/>
          <w:szCs w:val="4"/>
        </w:rPr>
      </w:pPr>
    </w:p>
    <w:p w14:paraId="01611F18" w14:textId="77777777" w:rsidR="00DA6CC6" w:rsidRPr="00CE79D7" w:rsidRDefault="00DA6CC6" w:rsidP="006C6B4D">
      <w:pPr>
        <w:pStyle w:val="Tekstpodstawowy3"/>
        <w:spacing w:before="40" w:line="240" w:lineRule="auto"/>
        <w:ind w:left="630" w:right="615" w:hanging="180"/>
        <w:rPr>
          <w:rFonts w:cs="Arial"/>
          <w:sz w:val="14"/>
        </w:rPr>
      </w:pPr>
      <w:r w:rsidRPr="00CE79D7">
        <w:rPr>
          <w:rFonts w:cs="Arial"/>
          <w:sz w:val="16"/>
          <w:vertAlign w:val="superscript"/>
        </w:rPr>
        <w:t>a</w:t>
      </w:r>
      <w:r w:rsidRPr="00CE79D7">
        <w:rPr>
          <w:rFonts w:cs="Arial"/>
          <w:sz w:val="14"/>
          <w:vertAlign w:val="superscript"/>
        </w:rPr>
        <w:t>)</w:t>
      </w:r>
      <w:r w:rsidRPr="00CE79D7">
        <w:rPr>
          <w:rFonts w:cs="Arial"/>
          <w:sz w:val="14"/>
        </w:rPr>
        <w:t xml:space="preserve">  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w:t>
      </w:r>
      <w:r w:rsidR="00261FD9">
        <w:rPr>
          <w:rFonts w:cs="Arial"/>
          <w:sz w:val="14"/>
        </w:rPr>
        <w:t>20</w:t>
      </w:r>
      <w:r w:rsidRPr="00CE79D7">
        <w:rPr>
          <w:rFonts w:cs="Arial"/>
          <w:sz w:val="14"/>
        </w:rPr>
        <w:t>)</w:t>
      </w:r>
    </w:p>
    <w:p w14:paraId="05F29E69" w14:textId="77777777" w:rsidR="00DA6CC6" w:rsidRPr="00CE79D7" w:rsidRDefault="00DA6CC6">
      <w:pPr>
        <w:pStyle w:val="Tekstpodstawowy3"/>
        <w:spacing w:before="40" w:line="240" w:lineRule="auto"/>
        <w:ind w:left="360" w:right="444"/>
        <w:rPr>
          <w:rFonts w:cs="Arial"/>
          <w:sz w:val="14"/>
        </w:rPr>
      </w:pPr>
    </w:p>
    <w:p w14:paraId="47B3C895" w14:textId="77777777" w:rsidR="00DA6CC6" w:rsidRPr="00CE79D7" w:rsidRDefault="00DA6CC6">
      <w:pPr>
        <w:spacing w:line="360" w:lineRule="auto"/>
        <w:ind w:left="709"/>
        <w:rPr>
          <w:rFonts w:ascii="Arial" w:hAnsi="Arial" w:cs="Arial"/>
          <w:sz w:val="14"/>
        </w:rPr>
      </w:pPr>
      <w:r w:rsidRPr="00CE79D7">
        <w:rPr>
          <w:rFonts w:ascii="Arial" w:hAnsi="Arial" w:cs="Arial"/>
          <w:sz w:val="14"/>
        </w:rPr>
        <w:t>Uwaga: W wierszach od 01 do 14 należy wykazać liczbę</w:t>
      </w:r>
      <w:r w:rsidR="00E72249" w:rsidRPr="00CE79D7">
        <w:rPr>
          <w:rFonts w:ascii="Arial" w:hAnsi="Arial" w:cs="Arial"/>
          <w:sz w:val="14"/>
        </w:rPr>
        <w:t xml:space="preserve"> osób, a w wierszach od 15 do 24</w:t>
      </w:r>
      <w:r w:rsidRPr="00CE79D7">
        <w:rPr>
          <w:rFonts w:ascii="Arial" w:hAnsi="Arial" w:cs="Arial"/>
          <w:sz w:val="14"/>
        </w:rPr>
        <w:t xml:space="preserve"> – liczbę zastosowanych środków.</w:t>
      </w:r>
    </w:p>
    <w:p w14:paraId="5722E86F" w14:textId="77777777" w:rsidR="00763584" w:rsidRPr="00CE79D7" w:rsidRDefault="00DA6CC6" w:rsidP="008C791B">
      <w:pPr>
        <w:pStyle w:val="Tekstpodstawowy3"/>
        <w:spacing w:line="360" w:lineRule="auto"/>
        <w:ind w:left="709" w:right="1871"/>
        <w:rPr>
          <w:rFonts w:cs="Arial"/>
        </w:rPr>
      </w:pPr>
      <w:r w:rsidRPr="00CE79D7">
        <w:rPr>
          <w:rFonts w:cs="Arial"/>
        </w:rPr>
        <w:t>W stanie ewidencyjnym należy wykazać wszystkie osoby wpisane do wykazu Ar, które poz</w:t>
      </w:r>
      <w:r w:rsidR="00FB62D0">
        <w:rPr>
          <w:rFonts w:cs="Arial"/>
        </w:rPr>
        <w:t>ostają do dyspozycji sądu (§ 417</w:t>
      </w:r>
      <w:r w:rsidRPr="00CE79D7">
        <w:rPr>
          <w:rFonts w:cs="Arial"/>
        </w:rPr>
        <w:t xml:space="preserve">  zarządzenia Nr 81/03/DO Ministra Sprawiedliwości z dnia 12 grudnia 2003r. w sprawie organizacji i zakresu działania sekretariatów sądowych oraz innych działów administracji sądowej</w:t>
      </w:r>
      <w:r w:rsidR="00F52C98">
        <w:rPr>
          <w:rFonts w:cs="Arial"/>
        </w:rPr>
        <w:t>)</w:t>
      </w:r>
    </w:p>
    <w:p w14:paraId="713BBEEA" w14:textId="77777777" w:rsidR="00473FAF" w:rsidRDefault="00473FAF" w:rsidP="009C3E62">
      <w:pPr>
        <w:spacing w:after="80"/>
        <w:ind w:left="1120" w:hanging="1120"/>
        <w:rPr>
          <w:rFonts w:ascii="Arial" w:hAnsi="Arial" w:cs="Arial"/>
          <w:b/>
        </w:rPr>
      </w:pPr>
    </w:p>
    <w:p w14:paraId="1C1819FC" w14:textId="77777777" w:rsidR="00882A78" w:rsidRPr="00882A78" w:rsidRDefault="00DA6CC6" w:rsidP="00882A78">
      <w:pPr>
        <w:spacing w:after="80"/>
        <w:ind w:left="1120" w:hanging="1120"/>
        <w:rPr>
          <w:rFonts w:ascii="Arial" w:hAnsi="Arial" w:cs="Arial"/>
          <w:b/>
          <w:sz w:val="18"/>
          <w:szCs w:val="18"/>
        </w:rPr>
      </w:pPr>
      <w:r w:rsidRPr="00CE79D7">
        <w:rPr>
          <w:rFonts w:ascii="Arial" w:hAnsi="Arial" w:cs="Arial"/>
          <w:b/>
        </w:rPr>
        <w:t xml:space="preserve">Dział </w:t>
      </w:r>
      <w:r w:rsidR="00063098" w:rsidRPr="00CE79D7">
        <w:rPr>
          <w:rFonts w:ascii="Arial" w:hAnsi="Arial" w:cs="Arial"/>
          <w:b/>
        </w:rPr>
        <w:t>7</w:t>
      </w:r>
      <w:r w:rsidRPr="00CE79D7">
        <w:rPr>
          <w:rFonts w:ascii="Arial" w:hAnsi="Arial" w:cs="Arial"/>
          <w:b/>
        </w:rPr>
        <w:t>.1. Kontrolka skarg (w wydziale, którego  sprawy skarga dotyczy</w:t>
      </w:r>
      <w:bookmarkStart w:id="0" w:name="OLE_LINK1"/>
      <w:r w:rsidRPr="00CE79D7">
        <w:rPr>
          <w:rFonts w:ascii="Arial" w:hAnsi="Arial" w:cs="Arial"/>
          <w:b/>
        </w:rPr>
        <w:t>)</w:t>
      </w:r>
      <w:r w:rsidRPr="00CE79D7">
        <w:rPr>
          <w:rFonts w:ascii="Arial" w:hAnsi="Arial" w:cs="Arial"/>
          <w:b/>
          <w:sz w:val="18"/>
          <w:szCs w:val="18"/>
        </w:rPr>
        <w:t xml:space="preserve"> </w:t>
      </w:r>
      <w:r w:rsidR="00882A78" w:rsidRPr="00882A78">
        <w:rPr>
          <w:rFonts w:ascii="Arial" w:hAnsi="Arial" w:cs="Arial"/>
          <w:bCs/>
          <w:sz w:val="18"/>
          <w:szCs w:val="18"/>
        </w:rPr>
        <w:t>(§ 462</w:t>
      </w:r>
      <w:r w:rsidR="00882A78" w:rsidRPr="00882A78">
        <w:rPr>
          <w:rFonts w:ascii="Arial" w:hAnsi="Arial" w:cs="Arial"/>
          <w:bCs/>
          <w:sz w:val="18"/>
          <w:szCs w:val="18"/>
          <w:vertAlign w:val="superscript"/>
        </w:rPr>
        <w:t xml:space="preserve"> </w:t>
      </w:r>
      <w:r w:rsidR="00882A78" w:rsidRPr="00882A78">
        <w:rPr>
          <w:rFonts w:ascii="Arial" w:hAnsi="Arial" w:cs="Arial"/>
          <w:bCs/>
          <w:sz w:val="18"/>
          <w:szCs w:val="18"/>
        </w:rPr>
        <w:t>ust. 1 zarządzenia</w:t>
      </w:r>
      <w:r w:rsidR="00882A78" w:rsidRPr="00882A78">
        <w:rPr>
          <w:rFonts w:ascii="Arial" w:hAnsi="Arial" w:cs="Arial"/>
          <w:sz w:val="18"/>
          <w:szCs w:val="18"/>
        </w:rPr>
        <w:t xml:space="preserve"> Ministra Sprawiedliwości z dnia 19 czerwca 2019r. w sprawie organizacji i zakresu działania sekretariatów sądowych oraz innych działów administracji sądowej</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39"/>
        <w:gridCol w:w="1113"/>
        <w:gridCol w:w="1106"/>
        <w:gridCol w:w="1454"/>
        <w:gridCol w:w="1066"/>
        <w:gridCol w:w="595"/>
        <w:gridCol w:w="1359"/>
        <w:gridCol w:w="1260"/>
      </w:tblGrid>
      <w:tr w:rsidR="001421C4" w:rsidRPr="006325C5" w14:paraId="0433A569" w14:textId="77777777" w:rsidTr="00372CAE">
        <w:trPr>
          <w:cantSplit/>
          <w:trHeight w:val="390"/>
        </w:trPr>
        <w:tc>
          <w:tcPr>
            <w:tcW w:w="2705" w:type="dxa"/>
            <w:gridSpan w:val="2"/>
            <w:vMerge w:val="restart"/>
            <w:vAlign w:val="center"/>
          </w:tcPr>
          <w:p w14:paraId="63A99F81"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Wyszczególnienie</w:t>
            </w:r>
          </w:p>
        </w:tc>
        <w:tc>
          <w:tcPr>
            <w:tcW w:w="1113" w:type="dxa"/>
            <w:vMerge w:val="restart"/>
            <w:vAlign w:val="center"/>
          </w:tcPr>
          <w:p w14:paraId="7D58F239"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Wpłynęło</w:t>
            </w:r>
          </w:p>
        </w:tc>
        <w:tc>
          <w:tcPr>
            <w:tcW w:w="1106" w:type="dxa"/>
            <w:vMerge w:val="restart"/>
            <w:vAlign w:val="center"/>
          </w:tcPr>
          <w:p w14:paraId="58517728"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Przesłano do sądu właściwego</w:t>
            </w:r>
          </w:p>
        </w:tc>
        <w:tc>
          <w:tcPr>
            <w:tcW w:w="5734" w:type="dxa"/>
            <w:gridSpan w:val="5"/>
            <w:vAlign w:val="center"/>
          </w:tcPr>
          <w:p w14:paraId="48551C83"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Rozpoznanie skargi</w:t>
            </w:r>
          </w:p>
        </w:tc>
      </w:tr>
      <w:tr w:rsidR="001421C4" w:rsidRPr="006325C5" w14:paraId="06A5FDCB" w14:textId="77777777" w:rsidTr="00372CAE">
        <w:trPr>
          <w:cantSplit/>
          <w:trHeight w:val="381"/>
        </w:trPr>
        <w:tc>
          <w:tcPr>
            <w:tcW w:w="2705" w:type="dxa"/>
            <w:gridSpan w:val="2"/>
            <w:vMerge/>
          </w:tcPr>
          <w:p w14:paraId="4C5D5C20" w14:textId="77777777" w:rsidR="001421C4" w:rsidRPr="006325C5" w:rsidRDefault="001421C4" w:rsidP="00372CAE">
            <w:pPr>
              <w:rPr>
                <w:rFonts w:ascii="Arial" w:hAnsi="Arial" w:cs="Arial"/>
                <w:sz w:val="16"/>
                <w:szCs w:val="16"/>
              </w:rPr>
            </w:pPr>
          </w:p>
        </w:tc>
        <w:tc>
          <w:tcPr>
            <w:tcW w:w="1113" w:type="dxa"/>
            <w:vMerge/>
          </w:tcPr>
          <w:p w14:paraId="34A40D32" w14:textId="77777777" w:rsidR="001421C4" w:rsidRPr="006325C5" w:rsidRDefault="001421C4" w:rsidP="00372CAE">
            <w:pPr>
              <w:rPr>
                <w:rFonts w:ascii="Arial" w:hAnsi="Arial" w:cs="Arial"/>
                <w:sz w:val="16"/>
                <w:szCs w:val="16"/>
              </w:rPr>
            </w:pPr>
          </w:p>
        </w:tc>
        <w:tc>
          <w:tcPr>
            <w:tcW w:w="1106" w:type="dxa"/>
            <w:vMerge/>
          </w:tcPr>
          <w:p w14:paraId="149AFB47" w14:textId="77777777" w:rsidR="001421C4" w:rsidRPr="006325C5" w:rsidRDefault="001421C4" w:rsidP="00372CAE">
            <w:pPr>
              <w:rPr>
                <w:rFonts w:ascii="Arial" w:hAnsi="Arial" w:cs="Arial"/>
                <w:sz w:val="16"/>
                <w:szCs w:val="16"/>
              </w:rPr>
            </w:pPr>
          </w:p>
        </w:tc>
        <w:tc>
          <w:tcPr>
            <w:tcW w:w="1454" w:type="dxa"/>
            <w:vAlign w:val="center"/>
          </w:tcPr>
          <w:p w14:paraId="18A68A8B"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uwzględniono</w:t>
            </w:r>
          </w:p>
        </w:tc>
        <w:tc>
          <w:tcPr>
            <w:tcW w:w="1066" w:type="dxa"/>
            <w:vAlign w:val="center"/>
          </w:tcPr>
          <w:p w14:paraId="481DAF5E"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oddalono</w:t>
            </w:r>
          </w:p>
        </w:tc>
        <w:tc>
          <w:tcPr>
            <w:tcW w:w="595" w:type="dxa"/>
            <w:vAlign w:val="center"/>
          </w:tcPr>
          <w:p w14:paraId="35DD7DD1"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inne</w:t>
            </w:r>
          </w:p>
        </w:tc>
        <w:tc>
          <w:tcPr>
            <w:tcW w:w="1359" w:type="dxa"/>
            <w:vAlign w:val="center"/>
          </w:tcPr>
          <w:p w14:paraId="0D309E82"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Zarządzono wypłatę przez Skarb Państwa</w:t>
            </w:r>
          </w:p>
        </w:tc>
        <w:tc>
          <w:tcPr>
            <w:tcW w:w="1260" w:type="dxa"/>
            <w:vAlign w:val="center"/>
          </w:tcPr>
          <w:p w14:paraId="1D3DA411"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Kwota</w:t>
            </w:r>
          </w:p>
          <w:p w14:paraId="60CBD48D"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 złotych)</w:t>
            </w:r>
          </w:p>
        </w:tc>
      </w:tr>
      <w:tr w:rsidR="001421C4" w:rsidRPr="006325C5" w14:paraId="6CB4CB67" w14:textId="77777777" w:rsidTr="00372CAE">
        <w:trPr>
          <w:trHeight w:val="124"/>
        </w:trPr>
        <w:tc>
          <w:tcPr>
            <w:tcW w:w="2705" w:type="dxa"/>
            <w:gridSpan w:val="2"/>
          </w:tcPr>
          <w:p w14:paraId="2905FCAF"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0</w:t>
            </w:r>
          </w:p>
        </w:tc>
        <w:tc>
          <w:tcPr>
            <w:tcW w:w="1113" w:type="dxa"/>
            <w:tcBorders>
              <w:bottom w:val="single" w:sz="12" w:space="0" w:color="auto"/>
            </w:tcBorders>
          </w:tcPr>
          <w:p w14:paraId="65BB984B"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1</w:t>
            </w:r>
          </w:p>
        </w:tc>
        <w:tc>
          <w:tcPr>
            <w:tcW w:w="1106" w:type="dxa"/>
            <w:tcBorders>
              <w:bottom w:val="single" w:sz="12" w:space="0" w:color="auto"/>
            </w:tcBorders>
          </w:tcPr>
          <w:p w14:paraId="68CE6377"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2</w:t>
            </w:r>
          </w:p>
        </w:tc>
        <w:tc>
          <w:tcPr>
            <w:tcW w:w="1454" w:type="dxa"/>
            <w:tcBorders>
              <w:bottom w:val="single" w:sz="12" w:space="0" w:color="auto"/>
            </w:tcBorders>
          </w:tcPr>
          <w:p w14:paraId="50CAAD7D"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3</w:t>
            </w:r>
          </w:p>
        </w:tc>
        <w:tc>
          <w:tcPr>
            <w:tcW w:w="1066" w:type="dxa"/>
            <w:tcBorders>
              <w:bottom w:val="single" w:sz="12" w:space="0" w:color="auto"/>
            </w:tcBorders>
          </w:tcPr>
          <w:p w14:paraId="0A6E6569"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4</w:t>
            </w:r>
          </w:p>
        </w:tc>
        <w:tc>
          <w:tcPr>
            <w:tcW w:w="595" w:type="dxa"/>
            <w:tcBorders>
              <w:bottom w:val="single" w:sz="12" w:space="0" w:color="auto"/>
            </w:tcBorders>
          </w:tcPr>
          <w:p w14:paraId="48352E2F"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5</w:t>
            </w:r>
          </w:p>
        </w:tc>
        <w:tc>
          <w:tcPr>
            <w:tcW w:w="1359" w:type="dxa"/>
            <w:tcBorders>
              <w:bottom w:val="single" w:sz="12" w:space="0" w:color="auto"/>
            </w:tcBorders>
          </w:tcPr>
          <w:p w14:paraId="3B398E07"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6</w:t>
            </w:r>
          </w:p>
        </w:tc>
        <w:tc>
          <w:tcPr>
            <w:tcW w:w="1260" w:type="dxa"/>
            <w:tcBorders>
              <w:bottom w:val="single" w:sz="12" w:space="0" w:color="auto"/>
            </w:tcBorders>
          </w:tcPr>
          <w:p w14:paraId="2A0A6AED"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7</w:t>
            </w:r>
          </w:p>
        </w:tc>
      </w:tr>
      <w:tr w:rsidR="001421C4" w:rsidRPr="006325C5" w14:paraId="7E5F6DDE" w14:textId="77777777" w:rsidTr="00372CAE">
        <w:trPr>
          <w:cantSplit/>
          <w:trHeight w:val="384"/>
        </w:trPr>
        <w:tc>
          <w:tcPr>
            <w:tcW w:w="2266" w:type="dxa"/>
            <w:tcBorders>
              <w:right w:val="single" w:sz="18" w:space="0" w:color="auto"/>
            </w:tcBorders>
            <w:vAlign w:val="center"/>
          </w:tcPr>
          <w:p w14:paraId="6EEC2F4B" w14:textId="77777777" w:rsidR="001421C4" w:rsidRPr="001421C4" w:rsidRDefault="001421C4" w:rsidP="00372CAE">
            <w:pPr>
              <w:rPr>
                <w:rFonts w:ascii="Arial" w:hAnsi="Arial" w:cs="Arial"/>
                <w:sz w:val="16"/>
                <w:szCs w:val="16"/>
                <w:highlight w:val="yellow"/>
              </w:rPr>
            </w:pPr>
            <w:r w:rsidRPr="001421C4">
              <w:rPr>
                <w:rFonts w:ascii="Arial" w:hAnsi="Arial" w:cs="Arial"/>
                <w:sz w:val="16"/>
                <w:szCs w:val="16"/>
              </w:rPr>
              <w:t>Skargi na pracę sądu</w:t>
            </w:r>
          </w:p>
        </w:tc>
        <w:tc>
          <w:tcPr>
            <w:tcW w:w="439" w:type="dxa"/>
            <w:tcBorders>
              <w:top w:val="single" w:sz="18" w:space="0" w:color="auto"/>
              <w:left w:val="single" w:sz="18" w:space="0" w:color="auto"/>
              <w:bottom w:val="single" w:sz="18" w:space="0" w:color="auto"/>
              <w:right w:val="single" w:sz="4" w:space="0" w:color="auto"/>
            </w:tcBorders>
            <w:vAlign w:val="center"/>
          </w:tcPr>
          <w:p w14:paraId="75DF3A44" w14:textId="77777777" w:rsidR="001421C4" w:rsidRPr="001421C4" w:rsidRDefault="001421C4" w:rsidP="00372CAE">
            <w:pPr>
              <w:jc w:val="center"/>
              <w:rPr>
                <w:rFonts w:ascii="Arial" w:hAnsi="Arial" w:cs="Arial"/>
                <w:sz w:val="12"/>
                <w:szCs w:val="12"/>
                <w:highlight w:val="yellow"/>
              </w:rPr>
            </w:pPr>
            <w:r w:rsidRPr="001421C4">
              <w:rPr>
                <w:rFonts w:ascii="Arial" w:hAnsi="Arial" w:cs="Arial"/>
                <w:sz w:val="12"/>
                <w:szCs w:val="12"/>
              </w:rPr>
              <w:t>01</w:t>
            </w:r>
          </w:p>
        </w:tc>
        <w:tc>
          <w:tcPr>
            <w:tcW w:w="1113" w:type="dxa"/>
            <w:tcBorders>
              <w:top w:val="single" w:sz="18" w:space="0" w:color="auto"/>
              <w:left w:val="single" w:sz="4" w:space="0" w:color="auto"/>
              <w:bottom w:val="single" w:sz="18" w:space="0" w:color="auto"/>
            </w:tcBorders>
            <w:vAlign w:val="center"/>
          </w:tcPr>
          <w:p w14:paraId="0FCB43CF"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3</w:t>
            </w:r>
          </w:p>
        </w:tc>
        <w:tc>
          <w:tcPr>
            <w:tcW w:w="1106" w:type="dxa"/>
            <w:tcBorders>
              <w:top w:val="single" w:sz="18" w:space="0" w:color="auto"/>
              <w:bottom w:val="single" w:sz="18" w:space="0" w:color="auto"/>
            </w:tcBorders>
            <w:vAlign w:val="center"/>
          </w:tcPr>
          <w:p w14:paraId="03F50E7B"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3</w:t>
            </w:r>
          </w:p>
        </w:tc>
        <w:tc>
          <w:tcPr>
            <w:tcW w:w="1454" w:type="dxa"/>
            <w:tcBorders>
              <w:top w:val="single" w:sz="18" w:space="0" w:color="auto"/>
              <w:bottom w:val="single" w:sz="18" w:space="0" w:color="auto"/>
            </w:tcBorders>
            <w:vAlign w:val="center"/>
          </w:tcPr>
          <w:p w14:paraId="6B393396"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1066" w:type="dxa"/>
            <w:tcBorders>
              <w:top w:val="single" w:sz="18" w:space="0" w:color="auto"/>
              <w:bottom w:val="single" w:sz="18" w:space="0" w:color="auto"/>
            </w:tcBorders>
            <w:vAlign w:val="center"/>
          </w:tcPr>
          <w:p w14:paraId="0C7CF675" w14:textId="77777777" w:rsidR="001421C4" w:rsidRPr="00CE79D7" w:rsidRDefault="001421C4" w:rsidP="00372CAE">
            <w:pPr>
              <w:jc w:val="right"/>
              <w:rPr>
                <w:rFonts w:ascii="Arial" w:hAnsi="Arial" w:cs="Arial"/>
                <w:sz w:val="14"/>
                <w:szCs w:val="14"/>
              </w:rPr>
            </w:pPr>
          </w:p>
        </w:tc>
        <w:tc>
          <w:tcPr>
            <w:tcW w:w="595" w:type="dxa"/>
            <w:tcBorders>
              <w:top w:val="single" w:sz="18" w:space="0" w:color="auto"/>
              <w:bottom w:val="single" w:sz="18" w:space="0" w:color="auto"/>
              <w:right w:val="single" w:sz="4" w:space="0" w:color="auto"/>
            </w:tcBorders>
            <w:vAlign w:val="center"/>
          </w:tcPr>
          <w:p w14:paraId="3107AED0" w14:textId="77777777" w:rsidR="001421C4" w:rsidRPr="00CE79D7" w:rsidRDefault="001421C4" w:rsidP="00372CAE">
            <w:pPr>
              <w:jc w:val="right"/>
              <w:rPr>
                <w:rFonts w:ascii="Arial" w:hAnsi="Arial" w:cs="Arial"/>
                <w:sz w:val="14"/>
                <w:szCs w:val="14"/>
              </w:rPr>
            </w:pPr>
          </w:p>
        </w:tc>
        <w:tc>
          <w:tcPr>
            <w:tcW w:w="1359" w:type="dxa"/>
            <w:tcBorders>
              <w:top w:val="single" w:sz="18" w:space="0" w:color="auto"/>
              <w:left w:val="single" w:sz="4" w:space="0" w:color="auto"/>
              <w:bottom w:val="single" w:sz="18" w:space="0" w:color="auto"/>
              <w:right w:val="single" w:sz="4" w:space="0" w:color="auto"/>
            </w:tcBorders>
            <w:vAlign w:val="center"/>
          </w:tcPr>
          <w:p w14:paraId="0ECA1FE8"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1260" w:type="dxa"/>
            <w:tcBorders>
              <w:top w:val="single" w:sz="18" w:space="0" w:color="auto"/>
              <w:left w:val="single" w:sz="4" w:space="0" w:color="auto"/>
              <w:bottom w:val="single" w:sz="18" w:space="0" w:color="auto"/>
              <w:right w:val="single" w:sz="18" w:space="0" w:color="auto"/>
            </w:tcBorders>
            <w:vAlign w:val="center"/>
          </w:tcPr>
          <w:p w14:paraId="7B36BF8D"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6 000,00</w:t>
            </w:r>
          </w:p>
        </w:tc>
      </w:tr>
    </w:tbl>
    <w:p w14:paraId="2E06E259" w14:textId="77777777" w:rsidR="001421C4" w:rsidRDefault="001421C4" w:rsidP="009C3E62">
      <w:pPr>
        <w:spacing w:after="80"/>
        <w:ind w:left="1120" w:hanging="1120"/>
        <w:rPr>
          <w:rFonts w:ascii="Arial" w:hAnsi="Arial" w:cs="Arial"/>
          <w:b/>
          <w:sz w:val="18"/>
          <w:szCs w:val="18"/>
        </w:rPr>
      </w:pPr>
    </w:p>
    <w:p w14:paraId="59263E2E" w14:textId="77777777" w:rsidR="001421C4" w:rsidRPr="00CE79D7" w:rsidRDefault="001421C4" w:rsidP="009C3E62">
      <w:pPr>
        <w:spacing w:after="80"/>
        <w:ind w:left="1120" w:hanging="1120"/>
        <w:rPr>
          <w:rFonts w:ascii="Arial" w:hAnsi="Arial" w:cs="Arial"/>
          <w:b/>
          <w:sz w:val="18"/>
          <w:szCs w:val="18"/>
        </w:rPr>
      </w:pPr>
    </w:p>
    <w:bookmarkEnd w:id="0"/>
    <w:p w14:paraId="2B2C605A" w14:textId="77777777" w:rsidR="00022998" w:rsidRPr="00CE79D7" w:rsidRDefault="00022998">
      <w:pPr>
        <w:rPr>
          <w:rFonts w:ascii="Arial" w:hAnsi="Arial" w:cs="Arial"/>
        </w:rPr>
      </w:pPr>
    </w:p>
    <w:p w14:paraId="607916EA" w14:textId="77777777" w:rsidR="00D872A9" w:rsidRPr="00CE79D7" w:rsidRDefault="00D872A9">
      <w:pPr>
        <w:rPr>
          <w:rFonts w:ascii="Arial" w:hAnsi="Arial" w:cs="Arial"/>
        </w:rPr>
        <w:sectPr w:rsidR="00D872A9" w:rsidRPr="00CE79D7" w:rsidSect="00363D21">
          <w:pgSz w:w="11906" w:h="16838" w:code="9"/>
          <w:pgMar w:top="425" w:right="397" w:bottom="244" w:left="454" w:header="255" w:footer="255" w:gutter="0"/>
          <w:cols w:space="708"/>
          <w:docGrid w:linePitch="326"/>
        </w:sectPr>
      </w:pPr>
    </w:p>
    <w:p w14:paraId="2070EE05" w14:textId="77777777" w:rsidR="00DA6CC6" w:rsidRPr="00CE79D7" w:rsidRDefault="00DA6CC6" w:rsidP="006C6B4D">
      <w:pPr>
        <w:spacing w:after="80"/>
        <w:ind w:left="154"/>
        <w:rPr>
          <w:rFonts w:ascii="Arial" w:hAnsi="Arial" w:cs="Arial"/>
          <w:b/>
        </w:rPr>
      </w:pPr>
      <w:r w:rsidRPr="00CE79D7">
        <w:rPr>
          <w:rFonts w:ascii="Arial" w:hAnsi="Arial" w:cs="Arial"/>
          <w:b/>
        </w:rPr>
        <w:lastRenderedPageBreak/>
        <w:t xml:space="preserve">Dział 8. Sprawy karne wielotomowe w tym wieloosobowe (nie dotyczy spraw o wyrok łączny) </w:t>
      </w:r>
    </w:p>
    <w:tbl>
      <w:tblPr>
        <w:tblW w:w="1600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
        <w:gridCol w:w="1728"/>
        <w:gridCol w:w="355"/>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tblGrid>
      <w:tr w:rsidR="00EE7DB5" w:rsidRPr="008C4DB6" w14:paraId="255EE019" w14:textId="77777777" w:rsidTr="008C7BEB">
        <w:trPr>
          <w:cantSplit/>
          <w:trHeight w:hRule="exact" w:val="360"/>
        </w:trPr>
        <w:tc>
          <w:tcPr>
            <w:tcW w:w="2355" w:type="dxa"/>
            <w:gridSpan w:val="3"/>
            <w:vMerge w:val="restart"/>
            <w:vAlign w:val="center"/>
          </w:tcPr>
          <w:p w14:paraId="2767F595" w14:textId="77777777" w:rsidR="00EE7DB5" w:rsidRPr="008C4DB6" w:rsidRDefault="00EE7DB5" w:rsidP="008C7BEB">
            <w:pPr>
              <w:pStyle w:val="Nagwek6"/>
              <w:spacing w:line="140" w:lineRule="exact"/>
              <w:ind w:left="-28"/>
              <w:rPr>
                <w:rFonts w:cs="Arial"/>
                <w:b w:val="0"/>
                <w:sz w:val="14"/>
              </w:rPr>
            </w:pPr>
            <w:r w:rsidRPr="008C4DB6">
              <w:rPr>
                <w:rFonts w:cs="Arial"/>
                <w:b w:val="0"/>
                <w:sz w:val="14"/>
              </w:rPr>
              <w:t>SPRAWY</w:t>
            </w:r>
          </w:p>
          <w:p w14:paraId="5A451EB5" w14:textId="77777777" w:rsidR="00EE7DB5" w:rsidRPr="008C4DB6" w:rsidRDefault="00EE7DB5" w:rsidP="008C7BEB">
            <w:pPr>
              <w:spacing w:line="140" w:lineRule="exact"/>
              <w:jc w:val="center"/>
              <w:rPr>
                <w:rFonts w:ascii="Arial" w:hAnsi="Arial" w:cs="Arial"/>
                <w:sz w:val="14"/>
              </w:rPr>
            </w:pPr>
            <w:r w:rsidRPr="008C4DB6">
              <w:rPr>
                <w:rFonts w:ascii="Arial" w:hAnsi="Arial" w:cs="Arial"/>
                <w:sz w:val="14"/>
              </w:rPr>
              <w:t>z rep. K</w:t>
            </w:r>
          </w:p>
          <w:p w14:paraId="28B7EDD5" w14:textId="77777777" w:rsidR="00EE7DB5" w:rsidRPr="008C4DB6" w:rsidRDefault="00EE7DB5" w:rsidP="008C7BEB">
            <w:pPr>
              <w:spacing w:line="140" w:lineRule="exact"/>
              <w:jc w:val="center"/>
              <w:rPr>
                <w:rFonts w:ascii="Arial" w:hAnsi="Arial" w:cs="Arial"/>
                <w:b/>
                <w:sz w:val="14"/>
              </w:rPr>
            </w:pPr>
          </w:p>
        </w:tc>
        <w:tc>
          <w:tcPr>
            <w:tcW w:w="13651" w:type="dxa"/>
            <w:gridSpan w:val="22"/>
            <w:vAlign w:val="center"/>
          </w:tcPr>
          <w:p w14:paraId="332BC352" w14:textId="77777777" w:rsidR="00EE7DB5" w:rsidRPr="008C4DB6" w:rsidRDefault="00EE7DB5" w:rsidP="008C7BEB">
            <w:pPr>
              <w:spacing w:after="80"/>
              <w:ind w:left="180"/>
              <w:jc w:val="center"/>
              <w:rPr>
                <w:rFonts w:ascii="Arial" w:hAnsi="Arial" w:cs="Arial"/>
                <w:sz w:val="14"/>
                <w:szCs w:val="14"/>
              </w:rPr>
            </w:pPr>
            <w:r w:rsidRPr="008C4DB6">
              <w:rPr>
                <w:rFonts w:ascii="Arial" w:hAnsi="Arial" w:cs="Arial"/>
                <w:sz w:val="14"/>
                <w:szCs w:val="14"/>
              </w:rPr>
              <w:t>Sprawy karne wielotomowe w tym wieloosobowe (nie dotyczy spraw o wyrok łączny)</w:t>
            </w:r>
          </w:p>
          <w:p w14:paraId="30F0EA72" w14:textId="77777777" w:rsidR="00EE7DB5" w:rsidRPr="008C4DB6" w:rsidRDefault="00EE7DB5" w:rsidP="008C7BEB">
            <w:pPr>
              <w:spacing w:line="120" w:lineRule="exact"/>
              <w:jc w:val="center"/>
              <w:rPr>
                <w:rFonts w:ascii="Arial" w:hAnsi="Arial" w:cs="Arial"/>
                <w:sz w:val="12"/>
                <w:szCs w:val="12"/>
              </w:rPr>
            </w:pPr>
          </w:p>
        </w:tc>
      </w:tr>
      <w:tr w:rsidR="00EE7DB5" w:rsidRPr="008C4DB6" w14:paraId="437F4304" w14:textId="77777777" w:rsidTr="008C7BEB">
        <w:trPr>
          <w:cantSplit/>
          <w:trHeight w:val="529"/>
        </w:trPr>
        <w:tc>
          <w:tcPr>
            <w:tcW w:w="2355" w:type="dxa"/>
            <w:gridSpan w:val="3"/>
            <w:vMerge/>
            <w:vAlign w:val="center"/>
          </w:tcPr>
          <w:p w14:paraId="43C7D9E7" w14:textId="77777777" w:rsidR="00EE7DB5" w:rsidRPr="008C4DB6" w:rsidRDefault="00EE7DB5" w:rsidP="008C7BEB">
            <w:pPr>
              <w:spacing w:line="200" w:lineRule="exact"/>
              <w:rPr>
                <w:rFonts w:ascii="Arial" w:hAnsi="Arial" w:cs="Arial"/>
                <w:b/>
                <w:sz w:val="14"/>
              </w:rPr>
            </w:pPr>
          </w:p>
        </w:tc>
        <w:tc>
          <w:tcPr>
            <w:tcW w:w="1241" w:type="dxa"/>
            <w:gridSpan w:val="2"/>
            <w:vAlign w:val="center"/>
          </w:tcPr>
          <w:p w14:paraId="64FF3CF2"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razem pow. 5 tomów</w:t>
            </w:r>
          </w:p>
          <w:p w14:paraId="2ED1FB70" w14:textId="77777777" w:rsidR="00EE7DB5" w:rsidRPr="00BA2EAD" w:rsidRDefault="00EE7DB5" w:rsidP="008C7BEB">
            <w:pPr>
              <w:spacing w:line="120" w:lineRule="exact"/>
              <w:jc w:val="center"/>
              <w:rPr>
                <w:rFonts w:ascii="Arial" w:hAnsi="Arial" w:cs="Arial"/>
                <w:sz w:val="12"/>
                <w:szCs w:val="12"/>
              </w:rPr>
            </w:pPr>
          </w:p>
        </w:tc>
        <w:tc>
          <w:tcPr>
            <w:tcW w:w="1241" w:type="dxa"/>
            <w:gridSpan w:val="2"/>
            <w:vAlign w:val="center"/>
          </w:tcPr>
          <w:p w14:paraId="48A7C444"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5 do </w:t>
            </w:r>
          </w:p>
          <w:p w14:paraId="6721309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 tomów</w:t>
            </w:r>
          </w:p>
        </w:tc>
        <w:tc>
          <w:tcPr>
            <w:tcW w:w="1241" w:type="dxa"/>
            <w:gridSpan w:val="2"/>
            <w:vAlign w:val="center"/>
          </w:tcPr>
          <w:p w14:paraId="7F528438"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10 do </w:t>
            </w:r>
          </w:p>
          <w:p w14:paraId="1BA7575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20 tomów </w:t>
            </w:r>
          </w:p>
        </w:tc>
        <w:tc>
          <w:tcPr>
            <w:tcW w:w="1241" w:type="dxa"/>
            <w:gridSpan w:val="2"/>
            <w:vAlign w:val="center"/>
          </w:tcPr>
          <w:p w14:paraId="7DCEC6AC"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20 </w:t>
            </w:r>
          </w:p>
          <w:p w14:paraId="00A8B06C"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do 30 tomów</w:t>
            </w:r>
          </w:p>
        </w:tc>
        <w:tc>
          <w:tcPr>
            <w:tcW w:w="1241" w:type="dxa"/>
            <w:gridSpan w:val="2"/>
            <w:vAlign w:val="center"/>
          </w:tcPr>
          <w:p w14:paraId="6284BD21"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30 do </w:t>
            </w:r>
          </w:p>
          <w:p w14:paraId="1958870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50 tomów</w:t>
            </w:r>
          </w:p>
        </w:tc>
        <w:tc>
          <w:tcPr>
            <w:tcW w:w="1241" w:type="dxa"/>
            <w:gridSpan w:val="2"/>
            <w:vAlign w:val="center"/>
          </w:tcPr>
          <w:p w14:paraId="744146B9"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50 do</w:t>
            </w:r>
          </w:p>
          <w:p w14:paraId="07431AF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100 tomów</w:t>
            </w:r>
          </w:p>
        </w:tc>
        <w:tc>
          <w:tcPr>
            <w:tcW w:w="1241" w:type="dxa"/>
            <w:gridSpan w:val="2"/>
            <w:vAlign w:val="center"/>
          </w:tcPr>
          <w:p w14:paraId="346E8E5C"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100 do</w:t>
            </w:r>
          </w:p>
          <w:p w14:paraId="10583957"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200 tomów </w:t>
            </w:r>
          </w:p>
        </w:tc>
        <w:tc>
          <w:tcPr>
            <w:tcW w:w="1241" w:type="dxa"/>
            <w:gridSpan w:val="2"/>
            <w:vAlign w:val="center"/>
          </w:tcPr>
          <w:p w14:paraId="239C70E2"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200 do</w:t>
            </w:r>
          </w:p>
          <w:p w14:paraId="43A3635F"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300 tomów</w:t>
            </w:r>
          </w:p>
        </w:tc>
        <w:tc>
          <w:tcPr>
            <w:tcW w:w="1241" w:type="dxa"/>
            <w:gridSpan w:val="2"/>
            <w:vAlign w:val="center"/>
          </w:tcPr>
          <w:p w14:paraId="6E28021C"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300 do</w:t>
            </w:r>
          </w:p>
          <w:p w14:paraId="0FE5DAC5"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500 tomów</w:t>
            </w:r>
          </w:p>
        </w:tc>
        <w:tc>
          <w:tcPr>
            <w:tcW w:w="1241" w:type="dxa"/>
            <w:gridSpan w:val="2"/>
            <w:vAlign w:val="center"/>
          </w:tcPr>
          <w:p w14:paraId="00066EF1"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pow.500 do</w:t>
            </w:r>
          </w:p>
          <w:p w14:paraId="11DACFF2"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1000 tomów</w:t>
            </w:r>
          </w:p>
        </w:tc>
        <w:tc>
          <w:tcPr>
            <w:tcW w:w="1241" w:type="dxa"/>
            <w:gridSpan w:val="2"/>
            <w:vAlign w:val="center"/>
          </w:tcPr>
          <w:p w14:paraId="126839D4"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ponad 1000 tomów</w:t>
            </w:r>
          </w:p>
        </w:tc>
      </w:tr>
      <w:tr w:rsidR="00EE7DB5" w:rsidRPr="008C4DB6" w14:paraId="57CCE94B" w14:textId="77777777" w:rsidTr="008C7BEB">
        <w:trPr>
          <w:cantSplit/>
          <w:trHeight w:val="1375"/>
        </w:trPr>
        <w:tc>
          <w:tcPr>
            <w:tcW w:w="2355" w:type="dxa"/>
            <w:gridSpan w:val="3"/>
            <w:vMerge/>
            <w:vAlign w:val="center"/>
          </w:tcPr>
          <w:p w14:paraId="043ABF4D" w14:textId="77777777" w:rsidR="00EE7DB5" w:rsidRPr="008C4DB6" w:rsidRDefault="00EE7DB5" w:rsidP="008C7BEB">
            <w:pPr>
              <w:spacing w:line="200" w:lineRule="exact"/>
              <w:rPr>
                <w:rFonts w:ascii="Arial" w:hAnsi="Arial" w:cs="Arial"/>
                <w:b/>
                <w:sz w:val="14"/>
              </w:rPr>
            </w:pPr>
          </w:p>
        </w:tc>
        <w:tc>
          <w:tcPr>
            <w:tcW w:w="620" w:type="dxa"/>
            <w:tcBorders>
              <w:bottom w:val="single" w:sz="4" w:space="0" w:color="auto"/>
              <w:right w:val="single" w:sz="4" w:space="0" w:color="auto"/>
            </w:tcBorders>
            <w:textDirection w:val="btLr"/>
            <w:vAlign w:val="center"/>
          </w:tcPr>
          <w:p w14:paraId="5CC99BE0"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 (r.1 =r. 3+5+7+9+11+13+15+17+19+21)</w:t>
            </w:r>
          </w:p>
        </w:tc>
        <w:tc>
          <w:tcPr>
            <w:tcW w:w="621" w:type="dxa"/>
            <w:tcBorders>
              <w:right w:val="single" w:sz="4" w:space="0" w:color="auto"/>
            </w:tcBorders>
            <w:textDirection w:val="btLr"/>
            <w:vAlign w:val="center"/>
          </w:tcPr>
          <w:p w14:paraId="3D6DD557"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 (r.2=r.4+6+8+10+12+14+16+18+20+22)</w:t>
            </w:r>
          </w:p>
        </w:tc>
        <w:tc>
          <w:tcPr>
            <w:tcW w:w="620" w:type="dxa"/>
            <w:tcBorders>
              <w:right w:val="single" w:sz="4" w:space="0" w:color="auto"/>
            </w:tcBorders>
            <w:textDirection w:val="btLr"/>
            <w:vAlign w:val="center"/>
          </w:tcPr>
          <w:p w14:paraId="399E32D6"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cBorders>
              <w:left w:val="single" w:sz="4" w:space="0" w:color="auto"/>
            </w:tcBorders>
            <w:textDirection w:val="btLr"/>
            <w:vAlign w:val="center"/>
          </w:tcPr>
          <w:p w14:paraId="0511197B"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7C0B4013"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56A6022D"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39AE5A21"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70C47F66"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3D585CF9"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01F38C1C"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7752C4DE"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3D57696B"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5D740683"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472AA4DC"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4A035A85"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7DB48EE8"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12DB5E62"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04C09213"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6AB0866B"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11219476"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50492152"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2090384F"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r>
      <w:tr w:rsidR="00EE7DB5" w:rsidRPr="008C4DB6" w14:paraId="6D4FD9DF" w14:textId="77777777" w:rsidTr="008C7BEB">
        <w:trPr>
          <w:cantSplit/>
          <w:trHeight w:hRule="exact" w:val="169"/>
        </w:trPr>
        <w:tc>
          <w:tcPr>
            <w:tcW w:w="2355" w:type="dxa"/>
            <w:gridSpan w:val="3"/>
            <w:vAlign w:val="center"/>
          </w:tcPr>
          <w:p w14:paraId="6B1EBDBB" w14:textId="77777777" w:rsidR="00EE7DB5" w:rsidRPr="008C4DB6" w:rsidRDefault="00EE7DB5" w:rsidP="008C7BEB">
            <w:pPr>
              <w:spacing w:line="120" w:lineRule="exact"/>
              <w:jc w:val="center"/>
              <w:rPr>
                <w:rFonts w:ascii="Arial" w:hAnsi="Arial" w:cs="Arial"/>
                <w:sz w:val="12"/>
                <w:szCs w:val="12"/>
              </w:rPr>
            </w:pPr>
            <w:r w:rsidRPr="008C4DB6">
              <w:rPr>
                <w:rFonts w:ascii="Arial" w:hAnsi="Arial" w:cs="Arial"/>
                <w:sz w:val="12"/>
                <w:szCs w:val="12"/>
              </w:rPr>
              <w:t xml:space="preserve">0 </w:t>
            </w:r>
          </w:p>
        </w:tc>
        <w:tc>
          <w:tcPr>
            <w:tcW w:w="620" w:type="dxa"/>
            <w:tcBorders>
              <w:bottom w:val="single" w:sz="12" w:space="0" w:color="auto"/>
            </w:tcBorders>
            <w:vAlign w:val="center"/>
          </w:tcPr>
          <w:p w14:paraId="1561A6D2"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w:t>
            </w:r>
          </w:p>
        </w:tc>
        <w:tc>
          <w:tcPr>
            <w:tcW w:w="621" w:type="dxa"/>
            <w:tcBorders>
              <w:bottom w:val="single" w:sz="12" w:space="0" w:color="auto"/>
            </w:tcBorders>
            <w:vAlign w:val="center"/>
          </w:tcPr>
          <w:p w14:paraId="5E4991BE"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w:t>
            </w:r>
          </w:p>
        </w:tc>
        <w:tc>
          <w:tcPr>
            <w:tcW w:w="620" w:type="dxa"/>
            <w:tcBorders>
              <w:bottom w:val="single" w:sz="12" w:space="0" w:color="auto"/>
            </w:tcBorders>
            <w:vAlign w:val="center"/>
          </w:tcPr>
          <w:p w14:paraId="4768FC7E"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3</w:t>
            </w:r>
          </w:p>
        </w:tc>
        <w:tc>
          <w:tcPr>
            <w:tcW w:w="621" w:type="dxa"/>
            <w:tcBorders>
              <w:bottom w:val="single" w:sz="12" w:space="0" w:color="auto"/>
            </w:tcBorders>
            <w:vAlign w:val="center"/>
          </w:tcPr>
          <w:p w14:paraId="21AB38C7"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4</w:t>
            </w:r>
          </w:p>
        </w:tc>
        <w:tc>
          <w:tcPr>
            <w:tcW w:w="620" w:type="dxa"/>
            <w:tcBorders>
              <w:bottom w:val="single" w:sz="12" w:space="0" w:color="auto"/>
            </w:tcBorders>
            <w:vAlign w:val="center"/>
          </w:tcPr>
          <w:p w14:paraId="40ADFD50"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w:t>
            </w:r>
          </w:p>
        </w:tc>
        <w:tc>
          <w:tcPr>
            <w:tcW w:w="621" w:type="dxa"/>
            <w:tcBorders>
              <w:bottom w:val="single" w:sz="12" w:space="0" w:color="auto"/>
            </w:tcBorders>
            <w:vAlign w:val="center"/>
          </w:tcPr>
          <w:p w14:paraId="6DDBC9C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6</w:t>
            </w:r>
          </w:p>
        </w:tc>
        <w:tc>
          <w:tcPr>
            <w:tcW w:w="620" w:type="dxa"/>
            <w:tcBorders>
              <w:bottom w:val="single" w:sz="12" w:space="0" w:color="auto"/>
            </w:tcBorders>
            <w:vAlign w:val="center"/>
          </w:tcPr>
          <w:p w14:paraId="23D94185"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7</w:t>
            </w:r>
          </w:p>
        </w:tc>
        <w:tc>
          <w:tcPr>
            <w:tcW w:w="621" w:type="dxa"/>
            <w:tcBorders>
              <w:bottom w:val="single" w:sz="12" w:space="0" w:color="auto"/>
            </w:tcBorders>
            <w:vAlign w:val="center"/>
          </w:tcPr>
          <w:p w14:paraId="60B35DF6"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8</w:t>
            </w:r>
          </w:p>
        </w:tc>
        <w:tc>
          <w:tcPr>
            <w:tcW w:w="620" w:type="dxa"/>
            <w:tcBorders>
              <w:bottom w:val="single" w:sz="12" w:space="0" w:color="auto"/>
            </w:tcBorders>
            <w:vAlign w:val="center"/>
          </w:tcPr>
          <w:p w14:paraId="5C288D9E"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9</w:t>
            </w:r>
          </w:p>
        </w:tc>
        <w:tc>
          <w:tcPr>
            <w:tcW w:w="621" w:type="dxa"/>
            <w:tcBorders>
              <w:bottom w:val="single" w:sz="12" w:space="0" w:color="auto"/>
            </w:tcBorders>
            <w:vAlign w:val="center"/>
          </w:tcPr>
          <w:p w14:paraId="1ACDCBC7"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w:t>
            </w:r>
          </w:p>
        </w:tc>
        <w:tc>
          <w:tcPr>
            <w:tcW w:w="620" w:type="dxa"/>
            <w:tcBorders>
              <w:bottom w:val="single" w:sz="12" w:space="0" w:color="auto"/>
            </w:tcBorders>
            <w:vAlign w:val="center"/>
          </w:tcPr>
          <w:p w14:paraId="640F61E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11</w:t>
            </w:r>
          </w:p>
        </w:tc>
        <w:tc>
          <w:tcPr>
            <w:tcW w:w="621" w:type="dxa"/>
            <w:tcBorders>
              <w:bottom w:val="single" w:sz="12" w:space="0" w:color="auto"/>
            </w:tcBorders>
            <w:vAlign w:val="center"/>
          </w:tcPr>
          <w:p w14:paraId="3D2C38EE"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12</w:t>
            </w:r>
          </w:p>
        </w:tc>
        <w:tc>
          <w:tcPr>
            <w:tcW w:w="620" w:type="dxa"/>
            <w:tcBorders>
              <w:bottom w:val="single" w:sz="12" w:space="0" w:color="auto"/>
            </w:tcBorders>
            <w:vAlign w:val="center"/>
          </w:tcPr>
          <w:p w14:paraId="6490E404"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13</w:t>
            </w:r>
          </w:p>
        </w:tc>
        <w:tc>
          <w:tcPr>
            <w:tcW w:w="621" w:type="dxa"/>
            <w:tcBorders>
              <w:bottom w:val="single" w:sz="12" w:space="0" w:color="auto"/>
            </w:tcBorders>
            <w:vAlign w:val="center"/>
          </w:tcPr>
          <w:p w14:paraId="25885A53"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14</w:t>
            </w:r>
          </w:p>
        </w:tc>
        <w:tc>
          <w:tcPr>
            <w:tcW w:w="620" w:type="dxa"/>
            <w:tcBorders>
              <w:bottom w:val="single" w:sz="12" w:space="0" w:color="auto"/>
            </w:tcBorders>
            <w:vAlign w:val="center"/>
          </w:tcPr>
          <w:p w14:paraId="7AFDF911"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15</w:t>
            </w:r>
          </w:p>
        </w:tc>
        <w:tc>
          <w:tcPr>
            <w:tcW w:w="621" w:type="dxa"/>
            <w:tcBorders>
              <w:bottom w:val="single" w:sz="12" w:space="0" w:color="auto"/>
            </w:tcBorders>
            <w:vAlign w:val="center"/>
          </w:tcPr>
          <w:p w14:paraId="7C48F5FC"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16</w:t>
            </w:r>
          </w:p>
        </w:tc>
        <w:tc>
          <w:tcPr>
            <w:tcW w:w="620" w:type="dxa"/>
            <w:tcBorders>
              <w:bottom w:val="single" w:sz="12" w:space="0" w:color="auto"/>
            </w:tcBorders>
            <w:vAlign w:val="center"/>
          </w:tcPr>
          <w:p w14:paraId="1611CBA5"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17</w:t>
            </w:r>
          </w:p>
        </w:tc>
        <w:tc>
          <w:tcPr>
            <w:tcW w:w="621" w:type="dxa"/>
            <w:tcBorders>
              <w:bottom w:val="single" w:sz="12" w:space="0" w:color="auto"/>
            </w:tcBorders>
            <w:vAlign w:val="center"/>
          </w:tcPr>
          <w:p w14:paraId="43BE3F99"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18</w:t>
            </w:r>
          </w:p>
        </w:tc>
        <w:tc>
          <w:tcPr>
            <w:tcW w:w="620" w:type="dxa"/>
            <w:tcBorders>
              <w:bottom w:val="single" w:sz="12" w:space="0" w:color="auto"/>
            </w:tcBorders>
            <w:vAlign w:val="center"/>
          </w:tcPr>
          <w:p w14:paraId="749AB56F"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19</w:t>
            </w:r>
          </w:p>
        </w:tc>
        <w:tc>
          <w:tcPr>
            <w:tcW w:w="621" w:type="dxa"/>
            <w:tcBorders>
              <w:bottom w:val="single" w:sz="12" w:space="0" w:color="auto"/>
            </w:tcBorders>
            <w:vAlign w:val="center"/>
          </w:tcPr>
          <w:p w14:paraId="6E2F4FE5"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20</w:t>
            </w:r>
          </w:p>
        </w:tc>
        <w:tc>
          <w:tcPr>
            <w:tcW w:w="620" w:type="dxa"/>
            <w:tcBorders>
              <w:bottom w:val="single" w:sz="12" w:space="0" w:color="auto"/>
            </w:tcBorders>
            <w:vAlign w:val="center"/>
          </w:tcPr>
          <w:p w14:paraId="2818E5AD"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21</w:t>
            </w:r>
          </w:p>
        </w:tc>
        <w:tc>
          <w:tcPr>
            <w:tcW w:w="621" w:type="dxa"/>
            <w:tcBorders>
              <w:bottom w:val="single" w:sz="12" w:space="0" w:color="auto"/>
            </w:tcBorders>
            <w:vAlign w:val="center"/>
          </w:tcPr>
          <w:p w14:paraId="5E2FDD76"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22</w:t>
            </w:r>
          </w:p>
        </w:tc>
      </w:tr>
      <w:tr w:rsidR="00EE7DB5" w:rsidRPr="008C4DB6" w14:paraId="208609ED" w14:textId="77777777" w:rsidTr="008C7BEB">
        <w:trPr>
          <w:cantSplit/>
          <w:trHeight w:val="170"/>
        </w:trPr>
        <w:tc>
          <w:tcPr>
            <w:tcW w:w="272" w:type="dxa"/>
            <w:vMerge w:val="restart"/>
            <w:vAlign w:val="center"/>
          </w:tcPr>
          <w:p w14:paraId="2B663055"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K</w:t>
            </w:r>
          </w:p>
        </w:tc>
        <w:tc>
          <w:tcPr>
            <w:tcW w:w="1728" w:type="dxa"/>
            <w:tcBorders>
              <w:right w:val="single" w:sz="18" w:space="0" w:color="auto"/>
            </w:tcBorders>
            <w:vAlign w:val="center"/>
          </w:tcPr>
          <w:p w14:paraId="0A58EB26"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z ubiegłego</w:t>
            </w:r>
          </w:p>
          <w:p w14:paraId="1041C21C"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roku</w:t>
            </w:r>
          </w:p>
        </w:tc>
        <w:tc>
          <w:tcPr>
            <w:tcW w:w="355" w:type="dxa"/>
            <w:tcBorders>
              <w:top w:val="single" w:sz="18" w:space="0" w:color="auto"/>
              <w:left w:val="single" w:sz="18" w:space="0" w:color="auto"/>
              <w:right w:val="single" w:sz="4" w:space="0" w:color="auto"/>
            </w:tcBorders>
            <w:vAlign w:val="center"/>
          </w:tcPr>
          <w:p w14:paraId="45C07394"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01</w:t>
            </w:r>
          </w:p>
        </w:tc>
        <w:tc>
          <w:tcPr>
            <w:tcW w:w="620" w:type="dxa"/>
            <w:tcBorders>
              <w:top w:val="single" w:sz="18" w:space="0" w:color="auto"/>
              <w:left w:val="single" w:sz="4" w:space="0" w:color="auto"/>
              <w:right w:val="single" w:sz="4" w:space="0" w:color="auto"/>
            </w:tcBorders>
            <w:vAlign w:val="center"/>
          </w:tcPr>
          <w:p w14:paraId="031ED294"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6</w:t>
            </w:r>
          </w:p>
        </w:tc>
        <w:tc>
          <w:tcPr>
            <w:tcW w:w="621" w:type="dxa"/>
            <w:tcBorders>
              <w:top w:val="single" w:sz="18" w:space="0" w:color="auto"/>
              <w:left w:val="single" w:sz="4" w:space="0" w:color="auto"/>
              <w:right w:val="single" w:sz="4" w:space="0" w:color="auto"/>
            </w:tcBorders>
            <w:vAlign w:val="center"/>
          </w:tcPr>
          <w:p w14:paraId="50813B20"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08C61FC9"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top w:val="single" w:sz="18" w:space="0" w:color="auto"/>
              <w:left w:val="single" w:sz="4" w:space="0" w:color="auto"/>
            </w:tcBorders>
            <w:vAlign w:val="center"/>
          </w:tcPr>
          <w:p w14:paraId="33BE0E61"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1D3A6719"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4</w:t>
            </w:r>
          </w:p>
        </w:tc>
        <w:tc>
          <w:tcPr>
            <w:tcW w:w="621" w:type="dxa"/>
            <w:tcBorders>
              <w:top w:val="single" w:sz="18" w:space="0" w:color="auto"/>
            </w:tcBorders>
            <w:vAlign w:val="center"/>
          </w:tcPr>
          <w:p w14:paraId="6491E4F9"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4C0A1BD1"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3ADA0854"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597E4B77"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5D2202F9"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7CD8F620"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2A672A81"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52D65A86"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045BA159"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4A497E91"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0089531A" w14:textId="77777777" w:rsidR="00EE7DB5" w:rsidRDefault="00EE7DB5" w:rsidP="00EE7DB5">
            <w:pPr>
              <w:jc w:val="right"/>
              <w:rPr>
                <w:rFonts w:ascii="Arial" w:hAnsi="Arial" w:cs="Arial"/>
                <w:color w:val="000000"/>
                <w:sz w:val="14"/>
                <w:szCs w:val="14"/>
              </w:rPr>
            </w:pPr>
          </w:p>
        </w:tc>
        <w:tc>
          <w:tcPr>
            <w:tcW w:w="620" w:type="dxa"/>
            <w:tcBorders>
              <w:top w:val="single" w:sz="18" w:space="0" w:color="auto"/>
              <w:right w:val="single" w:sz="4" w:space="0" w:color="auto"/>
            </w:tcBorders>
            <w:vAlign w:val="center"/>
          </w:tcPr>
          <w:p w14:paraId="2F45B86E"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14:paraId="20C11F58"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2BDC279C"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14:paraId="37E84315"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64624FAF"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18" w:space="0" w:color="auto"/>
            </w:tcBorders>
            <w:vAlign w:val="center"/>
          </w:tcPr>
          <w:p w14:paraId="2A97E702" w14:textId="77777777" w:rsidR="00EE7DB5" w:rsidRDefault="00EE7DB5" w:rsidP="00EE7DB5">
            <w:pPr>
              <w:jc w:val="right"/>
              <w:rPr>
                <w:rFonts w:ascii="Arial" w:hAnsi="Arial" w:cs="Arial"/>
                <w:color w:val="000000"/>
                <w:sz w:val="14"/>
                <w:szCs w:val="14"/>
              </w:rPr>
            </w:pPr>
          </w:p>
        </w:tc>
      </w:tr>
      <w:tr w:rsidR="00EE7DB5" w:rsidRPr="008C4DB6" w14:paraId="03AA73F8" w14:textId="77777777" w:rsidTr="008C7BEB">
        <w:trPr>
          <w:cantSplit/>
          <w:trHeight w:val="170"/>
        </w:trPr>
        <w:tc>
          <w:tcPr>
            <w:tcW w:w="272" w:type="dxa"/>
            <w:vMerge/>
            <w:vAlign w:val="center"/>
          </w:tcPr>
          <w:p w14:paraId="5137868A"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5A3133DF"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wpływ w okresie sprawozdawczym</w:t>
            </w:r>
          </w:p>
        </w:tc>
        <w:tc>
          <w:tcPr>
            <w:tcW w:w="355" w:type="dxa"/>
            <w:tcBorders>
              <w:left w:val="single" w:sz="18" w:space="0" w:color="auto"/>
              <w:right w:val="single" w:sz="4" w:space="0" w:color="auto"/>
            </w:tcBorders>
            <w:vAlign w:val="center"/>
          </w:tcPr>
          <w:p w14:paraId="2C9FE6C0"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02</w:t>
            </w:r>
          </w:p>
        </w:tc>
        <w:tc>
          <w:tcPr>
            <w:tcW w:w="620" w:type="dxa"/>
            <w:tcBorders>
              <w:left w:val="single" w:sz="4" w:space="0" w:color="auto"/>
              <w:right w:val="single" w:sz="4" w:space="0" w:color="auto"/>
            </w:tcBorders>
            <w:vAlign w:val="center"/>
          </w:tcPr>
          <w:p w14:paraId="0D642D71"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a)</w:t>
            </w:r>
          </w:p>
        </w:tc>
        <w:tc>
          <w:tcPr>
            <w:tcW w:w="621" w:type="dxa"/>
            <w:tcBorders>
              <w:left w:val="single" w:sz="4" w:space="0" w:color="auto"/>
              <w:right w:val="single" w:sz="4" w:space="0" w:color="auto"/>
            </w:tcBorders>
            <w:vAlign w:val="center"/>
          </w:tcPr>
          <w:p w14:paraId="57300BC9"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6940FFA6"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7D9C7724" w14:textId="77777777" w:rsidR="00EE7DB5" w:rsidRDefault="00EE7DB5" w:rsidP="00EE7DB5">
            <w:pPr>
              <w:jc w:val="right"/>
              <w:rPr>
                <w:rFonts w:ascii="Arial" w:hAnsi="Arial" w:cs="Arial"/>
                <w:color w:val="000000"/>
                <w:sz w:val="14"/>
                <w:szCs w:val="14"/>
              </w:rPr>
            </w:pPr>
          </w:p>
        </w:tc>
        <w:tc>
          <w:tcPr>
            <w:tcW w:w="620" w:type="dxa"/>
            <w:vAlign w:val="center"/>
          </w:tcPr>
          <w:p w14:paraId="7693993C" w14:textId="77777777" w:rsidR="00EE7DB5" w:rsidRDefault="00EE7DB5" w:rsidP="00EE7DB5">
            <w:pPr>
              <w:jc w:val="right"/>
              <w:rPr>
                <w:rFonts w:ascii="Arial" w:hAnsi="Arial" w:cs="Arial"/>
                <w:color w:val="000000"/>
                <w:sz w:val="14"/>
                <w:szCs w:val="14"/>
              </w:rPr>
            </w:pPr>
          </w:p>
        </w:tc>
        <w:tc>
          <w:tcPr>
            <w:tcW w:w="621" w:type="dxa"/>
            <w:vAlign w:val="center"/>
          </w:tcPr>
          <w:p w14:paraId="176A8810" w14:textId="77777777" w:rsidR="00EE7DB5" w:rsidRDefault="00EE7DB5" w:rsidP="00EE7DB5">
            <w:pPr>
              <w:jc w:val="right"/>
              <w:rPr>
                <w:rFonts w:ascii="Arial" w:hAnsi="Arial" w:cs="Arial"/>
                <w:color w:val="000000"/>
                <w:sz w:val="14"/>
                <w:szCs w:val="14"/>
              </w:rPr>
            </w:pPr>
          </w:p>
        </w:tc>
        <w:tc>
          <w:tcPr>
            <w:tcW w:w="620" w:type="dxa"/>
            <w:vAlign w:val="center"/>
          </w:tcPr>
          <w:p w14:paraId="6CF28BA0" w14:textId="77777777" w:rsidR="00EE7DB5" w:rsidRDefault="00EE7DB5" w:rsidP="00EE7DB5">
            <w:pPr>
              <w:jc w:val="right"/>
              <w:rPr>
                <w:rFonts w:ascii="Arial" w:hAnsi="Arial" w:cs="Arial"/>
                <w:color w:val="000000"/>
                <w:sz w:val="14"/>
                <w:szCs w:val="14"/>
              </w:rPr>
            </w:pPr>
          </w:p>
        </w:tc>
        <w:tc>
          <w:tcPr>
            <w:tcW w:w="621" w:type="dxa"/>
            <w:vAlign w:val="center"/>
          </w:tcPr>
          <w:p w14:paraId="2FE373B6" w14:textId="77777777" w:rsidR="00EE7DB5" w:rsidRDefault="00EE7DB5" w:rsidP="00EE7DB5">
            <w:pPr>
              <w:jc w:val="right"/>
              <w:rPr>
                <w:rFonts w:ascii="Arial" w:hAnsi="Arial" w:cs="Arial"/>
                <w:color w:val="000000"/>
                <w:sz w:val="14"/>
                <w:szCs w:val="14"/>
              </w:rPr>
            </w:pPr>
          </w:p>
        </w:tc>
        <w:tc>
          <w:tcPr>
            <w:tcW w:w="620" w:type="dxa"/>
            <w:vAlign w:val="center"/>
          </w:tcPr>
          <w:p w14:paraId="43DAC6E3" w14:textId="77777777" w:rsidR="00EE7DB5" w:rsidRDefault="00EE7DB5" w:rsidP="00EE7DB5">
            <w:pPr>
              <w:jc w:val="right"/>
              <w:rPr>
                <w:rFonts w:ascii="Arial" w:hAnsi="Arial" w:cs="Arial"/>
                <w:color w:val="000000"/>
                <w:sz w:val="14"/>
                <w:szCs w:val="14"/>
              </w:rPr>
            </w:pPr>
          </w:p>
        </w:tc>
        <w:tc>
          <w:tcPr>
            <w:tcW w:w="621" w:type="dxa"/>
            <w:vAlign w:val="center"/>
          </w:tcPr>
          <w:p w14:paraId="3B0CCE07" w14:textId="77777777" w:rsidR="00EE7DB5" w:rsidRDefault="00EE7DB5" w:rsidP="00EE7DB5">
            <w:pPr>
              <w:jc w:val="right"/>
              <w:rPr>
                <w:rFonts w:ascii="Arial" w:hAnsi="Arial" w:cs="Arial"/>
                <w:color w:val="000000"/>
                <w:sz w:val="14"/>
                <w:szCs w:val="14"/>
              </w:rPr>
            </w:pPr>
          </w:p>
        </w:tc>
        <w:tc>
          <w:tcPr>
            <w:tcW w:w="620" w:type="dxa"/>
            <w:vAlign w:val="center"/>
          </w:tcPr>
          <w:p w14:paraId="7548BB08" w14:textId="77777777" w:rsidR="00EE7DB5" w:rsidRDefault="00EE7DB5" w:rsidP="00EE7DB5">
            <w:pPr>
              <w:jc w:val="right"/>
              <w:rPr>
                <w:rFonts w:ascii="Arial" w:hAnsi="Arial" w:cs="Arial"/>
                <w:color w:val="000000"/>
                <w:sz w:val="14"/>
                <w:szCs w:val="14"/>
              </w:rPr>
            </w:pPr>
          </w:p>
        </w:tc>
        <w:tc>
          <w:tcPr>
            <w:tcW w:w="621" w:type="dxa"/>
            <w:vAlign w:val="center"/>
          </w:tcPr>
          <w:p w14:paraId="023C0F9B" w14:textId="77777777" w:rsidR="00EE7DB5" w:rsidRDefault="00EE7DB5" w:rsidP="00EE7DB5">
            <w:pPr>
              <w:jc w:val="right"/>
              <w:rPr>
                <w:rFonts w:ascii="Arial" w:hAnsi="Arial" w:cs="Arial"/>
                <w:color w:val="000000"/>
                <w:sz w:val="14"/>
                <w:szCs w:val="14"/>
              </w:rPr>
            </w:pPr>
          </w:p>
        </w:tc>
        <w:tc>
          <w:tcPr>
            <w:tcW w:w="620" w:type="dxa"/>
            <w:vAlign w:val="center"/>
          </w:tcPr>
          <w:p w14:paraId="552F5DC9" w14:textId="77777777" w:rsidR="00EE7DB5" w:rsidRDefault="00EE7DB5" w:rsidP="00EE7DB5">
            <w:pPr>
              <w:jc w:val="right"/>
              <w:rPr>
                <w:rFonts w:ascii="Arial" w:hAnsi="Arial" w:cs="Arial"/>
                <w:color w:val="000000"/>
                <w:sz w:val="14"/>
                <w:szCs w:val="14"/>
              </w:rPr>
            </w:pPr>
          </w:p>
        </w:tc>
        <w:tc>
          <w:tcPr>
            <w:tcW w:w="621" w:type="dxa"/>
            <w:vAlign w:val="center"/>
          </w:tcPr>
          <w:p w14:paraId="152DD5DF" w14:textId="77777777" w:rsidR="00EE7DB5" w:rsidRDefault="00EE7DB5" w:rsidP="00EE7DB5">
            <w:pPr>
              <w:jc w:val="right"/>
              <w:rPr>
                <w:rFonts w:ascii="Arial" w:hAnsi="Arial" w:cs="Arial"/>
                <w:color w:val="000000"/>
                <w:sz w:val="14"/>
                <w:szCs w:val="14"/>
              </w:rPr>
            </w:pPr>
          </w:p>
        </w:tc>
        <w:tc>
          <w:tcPr>
            <w:tcW w:w="620" w:type="dxa"/>
            <w:vAlign w:val="center"/>
          </w:tcPr>
          <w:p w14:paraId="1A727B12" w14:textId="77777777" w:rsidR="00EE7DB5" w:rsidRDefault="00EE7DB5" w:rsidP="00EE7DB5">
            <w:pPr>
              <w:jc w:val="right"/>
              <w:rPr>
                <w:rFonts w:ascii="Arial" w:hAnsi="Arial" w:cs="Arial"/>
                <w:color w:val="000000"/>
                <w:sz w:val="14"/>
                <w:szCs w:val="14"/>
              </w:rPr>
            </w:pPr>
          </w:p>
        </w:tc>
        <w:tc>
          <w:tcPr>
            <w:tcW w:w="621" w:type="dxa"/>
            <w:vAlign w:val="center"/>
          </w:tcPr>
          <w:p w14:paraId="34E817B7"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46E28778"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7B73E513"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28280BFB"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23605C40"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42BFC257"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518F5B32" w14:textId="77777777" w:rsidR="00EE7DB5" w:rsidRDefault="00EE7DB5" w:rsidP="00EE7DB5">
            <w:pPr>
              <w:jc w:val="right"/>
              <w:rPr>
                <w:rFonts w:ascii="Arial" w:hAnsi="Arial" w:cs="Arial"/>
                <w:color w:val="000000"/>
                <w:sz w:val="14"/>
                <w:szCs w:val="14"/>
              </w:rPr>
            </w:pPr>
          </w:p>
        </w:tc>
      </w:tr>
      <w:tr w:rsidR="00EE7DB5" w:rsidRPr="008C4DB6" w14:paraId="3FEF24D8" w14:textId="77777777" w:rsidTr="008C7BEB">
        <w:trPr>
          <w:cantSplit/>
          <w:trHeight w:val="170"/>
        </w:trPr>
        <w:tc>
          <w:tcPr>
            <w:tcW w:w="272" w:type="dxa"/>
            <w:vMerge/>
            <w:vAlign w:val="center"/>
          </w:tcPr>
          <w:p w14:paraId="3D2FACAA"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68FFB8BE"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wyłączenia sprawy oskarżonego</w:t>
            </w:r>
          </w:p>
        </w:tc>
        <w:tc>
          <w:tcPr>
            <w:tcW w:w="355" w:type="dxa"/>
            <w:tcBorders>
              <w:left w:val="single" w:sz="18" w:space="0" w:color="auto"/>
              <w:right w:val="single" w:sz="4" w:space="0" w:color="auto"/>
            </w:tcBorders>
            <w:vAlign w:val="center"/>
          </w:tcPr>
          <w:p w14:paraId="355F39B3"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03</w:t>
            </w:r>
          </w:p>
        </w:tc>
        <w:tc>
          <w:tcPr>
            <w:tcW w:w="620" w:type="dxa"/>
            <w:tcBorders>
              <w:left w:val="single" w:sz="4" w:space="0" w:color="auto"/>
              <w:right w:val="single" w:sz="4" w:space="0" w:color="auto"/>
            </w:tcBorders>
            <w:vAlign w:val="center"/>
          </w:tcPr>
          <w:p w14:paraId="2135585A"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168B43BF"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77B2C210"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1FCBCB30" w14:textId="77777777" w:rsidR="00EE7DB5" w:rsidRDefault="00EE7DB5" w:rsidP="00EE7DB5">
            <w:pPr>
              <w:jc w:val="right"/>
              <w:rPr>
                <w:rFonts w:ascii="Arial" w:hAnsi="Arial" w:cs="Arial"/>
                <w:color w:val="000000"/>
                <w:sz w:val="14"/>
                <w:szCs w:val="14"/>
              </w:rPr>
            </w:pPr>
          </w:p>
        </w:tc>
        <w:tc>
          <w:tcPr>
            <w:tcW w:w="620" w:type="dxa"/>
            <w:vAlign w:val="center"/>
          </w:tcPr>
          <w:p w14:paraId="683EAF26" w14:textId="77777777" w:rsidR="00EE7DB5" w:rsidRDefault="00EE7DB5" w:rsidP="00EE7DB5">
            <w:pPr>
              <w:jc w:val="right"/>
              <w:rPr>
                <w:rFonts w:ascii="Arial" w:hAnsi="Arial" w:cs="Arial"/>
                <w:color w:val="000000"/>
                <w:sz w:val="14"/>
                <w:szCs w:val="14"/>
              </w:rPr>
            </w:pPr>
          </w:p>
        </w:tc>
        <w:tc>
          <w:tcPr>
            <w:tcW w:w="621" w:type="dxa"/>
            <w:vAlign w:val="center"/>
          </w:tcPr>
          <w:p w14:paraId="47D24648" w14:textId="77777777" w:rsidR="00EE7DB5" w:rsidRDefault="00EE7DB5" w:rsidP="00EE7DB5">
            <w:pPr>
              <w:jc w:val="right"/>
              <w:rPr>
                <w:rFonts w:ascii="Arial" w:hAnsi="Arial" w:cs="Arial"/>
                <w:color w:val="000000"/>
                <w:sz w:val="14"/>
                <w:szCs w:val="14"/>
              </w:rPr>
            </w:pPr>
          </w:p>
        </w:tc>
        <w:tc>
          <w:tcPr>
            <w:tcW w:w="620" w:type="dxa"/>
            <w:vAlign w:val="center"/>
          </w:tcPr>
          <w:p w14:paraId="68DF0D33" w14:textId="77777777" w:rsidR="00EE7DB5" w:rsidRDefault="00EE7DB5" w:rsidP="00EE7DB5">
            <w:pPr>
              <w:jc w:val="right"/>
              <w:rPr>
                <w:rFonts w:ascii="Arial" w:hAnsi="Arial" w:cs="Arial"/>
                <w:color w:val="000000"/>
                <w:sz w:val="14"/>
                <w:szCs w:val="14"/>
              </w:rPr>
            </w:pPr>
          </w:p>
        </w:tc>
        <w:tc>
          <w:tcPr>
            <w:tcW w:w="621" w:type="dxa"/>
            <w:vAlign w:val="center"/>
          </w:tcPr>
          <w:p w14:paraId="500A3D96" w14:textId="77777777" w:rsidR="00EE7DB5" w:rsidRDefault="00EE7DB5" w:rsidP="00EE7DB5">
            <w:pPr>
              <w:jc w:val="right"/>
              <w:rPr>
                <w:rFonts w:ascii="Arial" w:hAnsi="Arial" w:cs="Arial"/>
                <w:color w:val="000000"/>
                <w:sz w:val="14"/>
                <w:szCs w:val="14"/>
              </w:rPr>
            </w:pPr>
          </w:p>
        </w:tc>
        <w:tc>
          <w:tcPr>
            <w:tcW w:w="620" w:type="dxa"/>
            <w:vAlign w:val="center"/>
          </w:tcPr>
          <w:p w14:paraId="33E97816" w14:textId="77777777" w:rsidR="00EE7DB5" w:rsidRDefault="00EE7DB5" w:rsidP="00EE7DB5">
            <w:pPr>
              <w:jc w:val="right"/>
              <w:rPr>
                <w:rFonts w:ascii="Arial" w:hAnsi="Arial" w:cs="Arial"/>
                <w:color w:val="000000"/>
                <w:sz w:val="14"/>
                <w:szCs w:val="14"/>
              </w:rPr>
            </w:pPr>
          </w:p>
        </w:tc>
        <w:tc>
          <w:tcPr>
            <w:tcW w:w="621" w:type="dxa"/>
            <w:vAlign w:val="center"/>
          </w:tcPr>
          <w:p w14:paraId="1EB0C09B" w14:textId="77777777" w:rsidR="00EE7DB5" w:rsidRDefault="00EE7DB5" w:rsidP="00EE7DB5">
            <w:pPr>
              <w:jc w:val="right"/>
              <w:rPr>
                <w:rFonts w:ascii="Arial" w:hAnsi="Arial" w:cs="Arial"/>
                <w:color w:val="000000"/>
                <w:sz w:val="14"/>
                <w:szCs w:val="14"/>
              </w:rPr>
            </w:pPr>
          </w:p>
        </w:tc>
        <w:tc>
          <w:tcPr>
            <w:tcW w:w="620" w:type="dxa"/>
            <w:vAlign w:val="center"/>
          </w:tcPr>
          <w:p w14:paraId="7DD9C143" w14:textId="77777777" w:rsidR="00EE7DB5" w:rsidRDefault="00EE7DB5" w:rsidP="00EE7DB5">
            <w:pPr>
              <w:jc w:val="right"/>
              <w:rPr>
                <w:rFonts w:ascii="Arial" w:hAnsi="Arial" w:cs="Arial"/>
                <w:color w:val="000000"/>
                <w:sz w:val="14"/>
                <w:szCs w:val="14"/>
              </w:rPr>
            </w:pPr>
          </w:p>
        </w:tc>
        <w:tc>
          <w:tcPr>
            <w:tcW w:w="621" w:type="dxa"/>
            <w:vAlign w:val="center"/>
          </w:tcPr>
          <w:p w14:paraId="25D82812" w14:textId="77777777" w:rsidR="00EE7DB5" w:rsidRDefault="00EE7DB5" w:rsidP="00EE7DB5">
            <w:pPr>
              <w:jc w:val="right"/>
              <w:rPr>
                <w:rFonts w:ascii="Arial" w:hAnsi="Arial" w:cs="Arial"/>
                <w:color w:val="000000"/>
                <w:sz w:val="14"/>
                <w:szCs w:val="14"/>
              </w:rPr>
            </w:pPr>
          </w:p>
        </w:tc>
        <w:tc>
          <w:tcPr>
            <w:tcW w:w="620" w:type="dxa"/>
            <w:vAlign w:val="center"/>
          </w:tcPr>
          <w:p w14:paraId="7085F069" w14:textId="77777777" w:rsidR="00EE7DB5" w:rsidRDefault="00EE7DB5" w:rsidP="00EE7DB5">
            <w:pPr>
              <w:jc w:val="right"/>
              <w:rPr>
                <w:rFonts w:ascii="Arial" w:hAnsi="Arial" w:cs="Arial"/>
                <w:color w:val="000000"/>
                <w:sz w:val="14"/>
                <w:szCs w:val="14"/>
              </w:rPr>
            </w:pPr>
          </w:p>
        </w:tc>
        <w:tc>
          <w:tcPr>
            <w:tcW w:w="621" w:type="dxa"/>
            <w:vAlign w:val="center"/>
          </w:tcPr>
          <w:p w14:paraId="5D64DCFC" w14:textId="77777777" w:rsidR="00EE7DB5" w:rsidRDefault="00EE7DB5" w:rsidP="00EE7DB5">
            <w:pPr>
              <w:jc w:val="right"/>
              <w:rPr>
                <w:rFonts w:ascii="Arial" w:hAnsi="Arial" w:cs="Arial"/>
                <w:color w:val="000000"/>
                <w:sz w:val="14"/>
                <w:szCs w:val="14"/>
              </w:rPr>
            </w:pPr>
          </w:p>
        </w:tc>
        <w:tc>
          <w:tcPr>
            <w:tcW w:w="620" w:type="dxa"/>
            <w:vAlign w:val="center"/>
          </w:tcPr>
          <w:p w14:paraId="017E9EAB" w14:textId="77777777" w:rsidR="00EE7DB5" w:rsidRDefault="00EE7DB5" w:rsidP="00EE7DB5">
            <w:pPr>
              <w:jc w:val="right"/>
              <w:rPr>
                <w:rFonts w:ascii="Arial" w:hAnsi="Arial" w:cs="Arial"/>
                <w:color w:val="000000"/>
                <w:sz w:val="14"/>
                <w:szCs w:val="14"/>
              </w:rPr>
            </w:pPr>
          </w:p>
        </w:tc>
        <w:tc>
          <w:tcPr>
            <w:tcW w:w="621" w:type="dxa"/>
            <w:vAlign w:val="center"/>
          </w:tcPr>
          <w:p w14:paraId="7199C7E8"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3396FB8E"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423D47BC"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43F5C645"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46C43024"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6F779E35"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5AFD3BE2" w14:textId="77777777" w:rsidR="00EE7DB5" w:rsidRDefault="00EE7DB5" w:rsidP="00EE7DB5">
            <w:pPr>
              <w:jc w:val="right"/>
              <w:rPr>
                <w:rFonts w:ascii="Arial" w:hAnsi="Arial" w:cs="Arial"/>
                <w:color w:val="000000"/>
                <w:sz w:val="14"/>
                <w:szCs w:val="14"/>
              </w:rPr>
            </w:pPr>
          </w:p>
        </w:tc>
      </w:tr>
      <w:tr w:rsidR="00EE7DB5" w:rsidRPr="008C4DB6" w14:paraId="12E9564F" w14:textId="77777777" w:rsidTr="008C7BEB">
        <w:trPr>
          <w:cantSplit/>
          <w:trHeight w:val="170"/>
        </w:trPr>
        <w:tc>
          <w:tcPr>
            <w:tcW w:w="272" w:type="dxa"/>
            <w:vMerge/>
            <w:vAlign w:val="center"/>
          </w:tcPr>
          <w:p w14:paraId="546540D8"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4B757828"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przekazania z innego sądu w trybie art.35,36,37 kpk oraz art.11a przepisów wprowadzających kpk</w:t>
            </w:r>
          </w:p>
        </w:tc>
        <w:tc>
          <w:tcPr>
            <w:tcW w:w="355" w:type="dxa"/>
            <w:tcBorders>
              <w:left w:val="single" w:sz="18" w:space="0" w:color="auto"/>
              <w:right w:val="single" w:sz="4" w:space="0" w:color="auto"/>
            </w:tcBorders>
            <w:vAlign w:val="center"/>
          </w:tcPr>
          <w:p w14:paraId="748F80A0"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04</w:t>
            </w:r>
          </w:p>
        </w:tc>
        <w:tc>
          <w:tcPr>
            <w:tcW w:w="620" w:type="dxa"/>
            <w:tcBorders>
              <w:left w:val="single" w:sz="4" w:space="0" w:color="auto"/>
              <w:right w:val="single" w:sz="4" w:space="0" w:color="auto"/>
            </w:tcBorders>
            <w:vAlign w:val="center"/>
          </w:tcPr>
          <w:p w14:paraId="4046821F"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6BFAACCF"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0AC48155"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2FA23E5F" w14:textId="77777777" w:rsidR="00EE7DB5" w:rsidRDefault="00EE7DB5" w:rsidP="00EE7DB5">
            <w:pPr>
              <w:jc w:val="right"/>
              <w:rPr>
                <w:rFonts w:ascii="Arial" w:hAnsi="Arial" w:cs="Arial"/>
                <w:color w:val="000000"/>
                <w:sz w:val="14"/>
                <w:szCs w:val="14"/>
              </w:rPr>
            </w:pPr>
          </w:p>
        </w:tc>
        <w:tc>
          <w:tcPr>
            <w:tcW w:w="620" w:type="dxa"/>
            <w:vAlign w:val="center"/>
          </w:tcPr>
          <w:p w14:paraId="7E3F8798" w14:textId="77777777" w:rsidR="00EE7DB5" w:rsidRDefault="00EE7DB5" w:rsidP="00EE7DB5">
            <w:pPr>
              <w:jc w:val="right"/>
              <w:rPr>
                <w:rFonts w:ascii="Arial" w:hAnsi="Arial" w:cs="Arial"/>
                <w:color w:val="000000"/>
                <w:sz w:val="14"/>
                <w:szCs w:val="14"/>
              </w:rPr>
            </w:pPr>
          </w:p>
        </w:tc>
        <w:tc>
          <w:tcPr>
            <w:tcW w:w="621" w:type="dxa"/>
            <w:vAlign w:val="center"/>
          </w:tcPr>
          <w:p w14:paraId="6641BE30" w14:textId="77777777" w:rsidR="00EE7DB5" w:rsidRDefault="00EE7DB5" w:rsidP="00EE7DB5">
            <w:pPr>
              <w:jc w:val="right"/>
              <w:rPr>
                <w:rFonts w:ascii="Arial" w:hAnsi="Arial" w:cs="Arial"/>
                <w:color w:val="000000"/>
                <w:sz w:val="14"/>
                <w:szCs w:val="14"/>
              </w:rPr>
            </w:pPr>
          </w:p>
        </w:tc>
        <w:tc>
          <w:tcPr>
            <w:tcW w:w="620" w:type="dxa"/>
            <w:vAlign w:val="center"/>
          </w:tcPr>
          <w:p w14:paraId="032A2DE7" w14:textId="77777777" w:rsidR="00EE7DB5" w:rsidRDefault="00EE7DB5" w:rsidP="00EE7DB5">
            <w:pPr>
              <w:jc w:val="right"/>
              <w:rPr>
                <w:rFonts w:ascii="Arial" w:hAnsi="Arial" w:cs="Arial"/>
                <w:color w:val="000000"/>
                <w:sz w:val="14"/>
                <w:szCs w:val="14"/>
              </w:rPr>
            </w:pPr>
          </w:p>
        </w:tc>
        <w:tc>
          <w:tcPr>
            <w:tcW w:w="621" w:type="dxa"/>
            <w:vAlign w:val="center"/>
          </w:tcPr>
          <w:p w14:paraId="042FB111" w14:textId="77777777" w:rsidR="00EE7DB5" w:rsidRDefault="00EE7DB5" w:rsidP="00EE7DB5">
            <w:pPr>
              <w:jc w:val="right"/>
              <w:rPr>
                <w:rFonts w:ascii="Arial" w:hAnsi="Arial" w:cs="Arial"/>
                <w:color w:val="000000"/>
                <w:sz w:val="14"/>
                <w:szCs w:val="14"/>
              </w:rPr>
            </w:pPr>
          </w:p>
        </w:tc>
        <w:tc>
          <w:tcPr>
            <w:tcW w:w="620" w:type="dxa"/>
            <w:vAlign w:val="center"/>
          </w:tcPr>
          <w:p w14:paraId="34A88ADB" w14:textId="77777777" w:rsidR="00EE7DB5" w:rsidRDefault="00EE7DB5" w:rsidP="00EE7DB5">
            <w:pPr>
              <w:jc w:val="right"/>
              <w:rPr>
                <w:rFonts w:ascii="Arial" w:hAnsi="Arial" w:cs="Arial"/>
                <w:color w:val="000000"/>
                <w:sz w:val="14"/>
                <w:szCs w:val="14"/>
              </w:rPr>
            </w:pPr>
          </w:p>
        </w:tc>
        <w:tc>
          <w:tcPr>
            <w:tcW w:w="621" w:type="dxa"/>
            <w:vAlign w:val="center"/>
          </w:tcPr>
          <w:p w14:paraId="40E3CE70" w14:textId="77777777" w:rsidR="00EE7DB5" w:rsidRDefault="00EE7DB5" w:rsidP="00EE7DB5">
            <w:pPr>
              <w:jc w:val="right"/>
              <w:rPr>
                <w:rFonts w:ascii="Arial" w:hAnsi="Arial" w:cs="Arial"/>
                <w:color w:val="000000"/>
                <w:sz w:val="14"/>
                <w:szCs w:val="14"/>
              </w:rPr>
            </w:pPr>
          </w:p>
        </w:tc>
        <w:tc>
          <w:tcPr>
            <w:tcW w:w="620" w:type="dxa"/>
            <w:vAlign w:val="center"/>
          </w:tcPr>
          <w:p w14:paraId="7E7375F0" w14:textId="77777777" w:rsidR="00EE7DB5" w:rsidRDefault="00EE7DB5" w:rsidP="00EE7DB5">
            <w:pPr>
              <w:jc w:val="right"/>
              <w:rPr>
                <w:rFonts w:ascii="Arial" w:hAnsi="Arial" w:cs="Arial"/>
                <w:color w:val="000000"/>
                <w:sz w:val="14"/>
                <w:szCs w:val="14"/>
              </w:rPr>
            </w:pPr>
          </w:p>
        </w:tc>
        <w:tc>
          <w:tcPr>
            <w:tcW w:w="621" w:type="dxa"/>
            <w:vAlign w:val="center"/>
          </w:tcPr>
          <w:p w14:paraId="2E807937" w14:textId="77777777" w:rsidR="00EE7DB5" w:rsidRDefault="00EE7DB5" w:rsidP="00EE7DB5">
            <w:pPr>
              <w:jc w:val="right"/>
              <w:rPr>
                <w:rFonts w:ascii="Arial" w:hAnsi="Arial" w:cs="Arial"/>
                <w:color w:val="000000"/>
                <w:sz w:val="14"/>
                <w:szCs w:val="14"/>
              </w:rPr>
            </w:pPr>
          </w:p>
        </w:tc>
        <w:tc>
          <w:tcPr>
            <w:tcW w:w="620" w:type="dxa"/>
            <w:vAlign w:val="center"/>
          </w:tcPr>
          <w:p w14:paraId="11B704BB" w14:textId="77777777" w:rsidR="00EE7DB5" w:rsidRDefault="00EE7DB5" w:rsidP="00EE7DB5">
            <w:pPr>
              <w:jc w:val="right"/>
              <w:rPr>
                <w:rFonts w:ascii="Arial" w:hAnsi="Arial" w:cs="Arial"/>
                <w:color w:val="000000"/>
                <w:sz w:val="14"/>
                <w:szCs w:val="14"/>
              </w:rPr>
            </w:pPr>
          </w:p>
        </w:tc>
        <w:tc>
          <w:tcPr>
            <w:tcW w:w="621" w:type="dxa"/>
            <w:vAlign w:val="center"/>
          </w:tcPr>
          <w:p w14:paraId="353D33EE" w14:textId="77777777" w:rsidR="00EE7DB5" w:rsidRDefault="00EE7DB5" w:rsidP="00EE7DB5">
            <w:pPr>
              <w:jc w:val="right"/>
              <w:rPr>
                <w:rFonts w:ascii="Arial" w:hAnsi="Arial" w:cs="Arial"/>
                <w:color w:val="000000"/>
                <w:sz w:val="14"/>
                <w:szCs w:val="14"/>
              </w:rPr>
            </w:pPr>
          </w:p>
        </w:tc>
        <w:tc>
          <w:tcPr>
            <w:tcW w:w="620" w:type="dxa"/>
            <w:vAlign w:val="center"/>
          </w:tcPr>
          <w:p w14:paraId="07FDFB92" w14:textId="77777777" w:rsidR="00EE7DB5" w:rsidRDefault="00EE7DB5" w:rsidP="00EE7DB5">
            <w:pPr>
              <w:jc w:val="right"/>
              <w:rPr>
                <w:rFonts w:ascii="Arial" w:hAnsi="Arial" w:cs="Arial"/>
                <w:color w:val="000000"/>
                <w:sz w:val="14"/>
                <w:szCs w:val="14"/>
              </w:rPr>
            </w:pPr>
          </w:p>
        </w:tc>
        <w:tc>
          <w:tcPr>
            <w:tcW w:w="621" w:type="dxa"/>
            <w:vAlign w:val="center"/>
          </w:tcPr>
          <w:p w14:paraId="35A8B5CE"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2453684B"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2ED4D186"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3576D813"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2B4C14F0"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20CC1255"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4FE803DF" w14:textId="77777777" w:rsidR="00EE7DB5" w:rsidRDefault="00EE7DB5" w:rsidP="00EE7DB5">
            <w:pPr>
              <w:jc w:val="right"/>
              <w:rPr>
                <w:rFonts w:ascii="Arial" w:hAnsi="Arial" w:cs="Arial"/>
                <w:color w:val="000000"/>
                <w:sz w:val="14"/>
                <w:szCs w:val="14"/>
              </w:rPr>
            </w:pPr>
          </w:p>
        </w:tc>
      </w:tr>
      <w:tr w:rsidR="00EE7DB5" w:rsidRPr="008C4DB6" w14:paraId="2FA8C5E7" w14:textId="77777777" w:rsidTr="008C7BEB">
        <w:trPr>
          <w:cantSplit/>
          <w:trHeight w:val="170"/>
        </w:trPr>
        <w:tc>
          <w:tcPr>
            <w:tcW w:w="272" w:type="dxa"/>
            <w:vMerge/>
            <w:vAlign w:val="center"/>
          </w:tcPr>
          <w:p w14:paraId="1CA0D571"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61290121"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załatwienie w okresie sprawozdawczym</w:t>
            </w:r>
          </w:p>
        </w:tc>
        <w:tc>
          <w:tcPr>
            <w:tcW w:w="355" w:type="dxa"/>
            <w:tcBorders>
              <w:left w:val="single" w:sz="18" w:space="0" w:color="auto"/>
              <w:right w:val="single" w:sz="4" w:space="0" w:color="auto"/>
            </w:tcBorders>
            <w:vAlign w:val="center"/>
          </w:tcPr>
          <w:p w14:paraId="7D1D27DA"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05</w:t>
            </w:r>
          </w:p>
        </w:tc>
        <w:tc>
          <w:tcPr>
            <w:tcW w:w="620" w:type="dxa"/>
            <w:tcBorders>
              <w:left w:val="single" w:sz="4" w:space="0" w:color="auto"/>
              <w:right w:val="single" w:sz="4" w:space="0" w:color="auto"/>
            </w:tcBorders>
            <w:vAlign w:val="center"/>
          </w:tcPr>
          <w:p w14:paraId="628EC05E"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b)5</w:t>
            </w:r>
          </w:p>
        </w:tc>
        <w:tc>
          <w:tcPr>
            <w:tcW w:w="621" w:type="dxa"/>
            <w:tcBorders>
              <w:left w:val="single" w:sz="4" w:space="0" w:color="auto"/>
              <w:right w:val="single" w:sz="4" w:space="0" w:color="auto"/>
            </w:tcBorders>
            <w:vAlign w:val="center"/>
          </w:tcPr>
          <w:p w14:paraId="1976BED3"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7B8374F9"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left w:val="single" w:sz="4" w:space="0" w:color="auto"/>
            </w:tcBorders>
            <w:vAlign w:val="center"/>
          </w:tcPr>
          <w:p w14:paraId="7D2B69DE" w14:textId="77777777" w:rsidR="00EE7DB5" w:rsidRDefault="00EE7DB5" w:rsidP="00EE7DB5">
            <w:pPr>
              <w:jc w:val="right"/>
              <w:rPr>
                <w:rFonts w:ascii="Arial" w:hAnsi="Arial" w:cs="Arial"/>
                <w:color w:val="000000"/>
                <w:sz w:val="14"/>
                <w:szCs w:val="14"/>
              </w:rPr>
            </w:pPr>
          </w:p>
        </w:tc>
        <w:tc>
          <w:tcPr>
            <w:tcW w:w="620" w:type="dxa"/>
            <w:vAlign w:val="center"/>
          </w:tcPr>
          <w:p w14:paraId="05895BC5"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3</w:t>
            </w:r>
          </w:p>
        </w:tc>
        <w:tc>
          <w:tcPr>
            <w:tcW w:w="621" w:type="dxa"/>
            <w:vAlign w:val="center"/>
          </w:tcPr>
          <w:p w14:paraId="01923A42" w14:textId="77777777" w:rsidR="00EE7DB5" w:rsidRDefault="00EE7DB5" w:rsidP="00EE7DB5">
            <w:pPr>
              <w:jc w:val="right"/>
              <w:rPr>
                <w:rFonts w:ascii="Arial" w:hAnsi="Arial" w:cs="Arial"/>
                <w:color w:val="000000"/>
                <w:sz w:val="14"/>
                <w:szCs w:val="14"/>
              </w:rPr>
            </w:pPr>
          </w:p>
        </w:tc>
        <w:tc>
          <w:tcPr>
            <w:tcW w:w="620" w:type="dxa"/>
            <w:vAlign w:val="center"/>
          </w:tcPr>
          <w:p w14:paraId="61D1B776" w14:textId="77777777" w:rsidR="00EE7DB5" w:rsidRDefault="00EE7DB5" w:rsidP="00EE7DB5">
            <w:pPr>
              <w:jc w:val="right"/>
              <w:rPr>
                <w:rFonts w:ascii="Arial" w:hAnsi="Arial" w:cs="Arial"/>
                <w:color w:val="000000"/>
                <w:sz w:val="14"/>
                <w:szCs w:val="14"/>
              </w:rPr>
            </w:pPr>
          </w:p>
        </w:tc>
        <w:tc>
          <w:tcPr>
            <w:tcW w:w="621" w:type="dxa"/>
            <w:vAlign w:val="center"/>
          </w:tcPr>
          <w:p w14:paraId="457820A1" w14:textId="77777777" w:rsidR="00EE7DB5" w:rsidRDefault="00EE7DB5" w:rsidP="00EE7DB5">
            <w:pPr>
              <w:jc w:val="right"/>
              <w:rPr>
                <w:rFonts w:ascii="Arial" w:hAnsi="Arial" w:cs="Arial"/>
                <w:color w:val="000000"/>
                <w:sz w:val="14"/>
                <w:szCs w:val="14"/>
              </w:rPr>
            </w:pPr>
          </w:p>
        </w:tc>
        <w:tc>
          <w:tcPr>
            <w:tcW w:w="620" w:type="dxa"/>
            <w:vAlign w:val="center"/>
          </w:tcPr>
          <w:p w14:paraId="2C88A1F9" w14:textId="77777777" w:rsidR="00EE7DB5" w:rsidRDefault="00EE7DB5" w:rsidP="00EE7DB5">
            <w:pPr>
              <w:jc w:val="right"/>
              <w:rPr>
                <w:rFonts w:ascii="Arial" w:hAnsi="Arial" w:cs="Arial"/>
                <w:color w:val="000000"/>
                <w:sz w:val="14"/>
                <w:szCs w:val="14"/>
              </w:rPr>
            </w:pPr>
          </w:p>
        </w:tc>
        <w:tc>
          <w:tcPr>
            <w:tcW w:w="621" w:type="dxa"/>
            <w:vAlign w:val="center"/>
          </w:tcPr>
          <w:p w14:paraId="10BA8D00" w14:textId="77777777" w:rsidR="00EE7DB5" w:rsidRDefault="00EE7DB5" w:rsidP="00EE7DB5">
            <w:pPr>
              <w:jc w:val="right"/>
              <w:rPr>
                <w:rFonts w:ascii="Arial" w:hAnsi="Arial" w:cs="Arial"/>
                <w:color w:val="000000"/>
                <w:sz w:val="14"/>
                <w:szCs w:val="14"/>
              </w:rPr>
            </w:pPr>
          </w:p>
        </w:tc>
        <w:tc>
          <w:tcPr>
            <w:tcW w:w="620" w:type="dxa"/>
            <w:vAlign w:val="center"/>
          </w:tcPr>
          <w:p w14:paraId="5FBFEDAC" w14:textId="77777777" w:rsidR="00EE7DB5" w:rsidRDefault="00EE7DB5" w:rsidP="00EE7DB5">
            <w:pPr>
              <w:jc w:val="right"/>
              <w:rPr>
                <w:rFonts w:ascii="Arial" w:hAnsi="Arial" w:cs="Arial"/>
                <w:color w:val="000000"/>
                <w:sz w:val="14"/>
                <w:szCs w:val="14"/>
              </w:rPr>
            </w:pPr>
          </w:p>
        </w:tc>
        <w:tc>
          <w:tcPr>
            <w:tcW w:w="621" w:type="dxa"/>
            <w:vAlign w:val="center"/>
          </w:tcPr>
          <w:p w14:paraId="610DD3EC" w14:textId="77777777" w:rsidR="00EE7DB5" w:rsidRDefault="00EE7DB5" w:rsidP="00EE7DB5">
            <w:pPr>
              <w:jc w:val="right"/>
              <w:rPr>
                <w:rFonts w:ascii="Arial" w:hAnsi="Arial" w:cs="Arial"/>
                <w:color w:val="000000"/>
                <w:sz w:val="14"/>
                <w:szCs w:val="14"/>
              </w:rPr>
            </w:pPr>
          </w:p>
        </w:tc>
        <w:tc>
          <w:tcPr>
            <w:tcW w:w="620" w:type="dxa"/>
            <w:vAlign w:val="center"/>
          </w:tcPr>
          <w:p w14:paraId="6A87E8E9" w14:textId="77777777" w:rsidR="00EE7DB5" w:rsidRDefault="00EE7DB5" w:rsidP="00EE7DB5">
            <w:pPr>
              <w:jc w:val="right"/>
              <w:rPr>
                <w:rFonts w:ascii="Arial" w:hAnsi="Arial" w:cs="Arial"/>
                <w:color w:val="000000"/>
                <w:sz w:val="14"/>
                <w:szCs w:val="14"/>
              </w:rPr>
            </w:pPr>
          </w:p>
        </w:tc>
        <w:tc>
          <w:tcPr>
            <w:tcW w:w="621" w:type="dxa"/>
            <w:vAlign w:val="center"/>
          </w:tcPr>
          <w:p w14:paraId="7AFF2D39" w14:textId="77777777" w:rsidR="00EE7DB5" w:rsidRDefault="00EE7DB5" w:rsidP="00EE7DB5">
            <w:pPr>
              <w:jc w:val="right"/>
              <w:rPr>
                <w:rFonts w:ascii="Arial" w:hAnsi="Arial" w:cs="Arial"/>
                <w:color w:val="000000"/>
                <w:sz w:val="14"/>
                <w:szCs w:val="14"/>
              </w:rPr>
            </w:pPr>
          </w:p>
        </w:tc>
        <w:tc>
          <w:tcPr>
            <w:tcW w:w="620" w:type="dxa"/>
            <w:vAlign w:val="center"/>
          </w:tcPr>
          <w:p w14:paraId="2A76EA34" w14:textId="77777777" w:rsidR="00EE7DB5" w:rsidRDefault="00EE7DB5" w:rsidP="00EE7DB5">
            <w:pPr>
              <w:jc w:val="right"/>
              <w:rPr>
                <w:rFonts w:ascii="Arial" w:hAnsi="Arial" w:cs="Arial"/>
                <w:color w:val="000000"/>
                <w:sz w:val="14"/>
                <w:szCs w:val="14"/>
              </w:rPr>
            </w:pPr>
          </w:p>
        </w:tc>
        <w:tc>
          <w:tcPr>
            <w:tcW w:w="621" w:type="dxa"/>
            <w:vAlign w:val="center"/>
          </w:tcPr>
          <w:p w14:paraId="2F03A887"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3A652281"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54E97213"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1ACA1A1F"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5658DB38"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29DEE9E2"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67BF4436" w14:textId="77777777" w:rsidR="00EE7DB5" w:rsidRDefault="00EE7DB5" w:rsidP="00EE7DB5">
            <w:pPr>
              <w:jc w:val="right"/>
              <w:rPr>
                <w:rFonts w:ascii="Arial" w:hAnsi="Arial" w:cs="Arial"/>
                <w:color w:val="000000"/>
                <w:sz w:val="14"/>
                <w:szCs w:val="14"/>
              </w:rPr>
            </w:pPr>
          </w:p>
        </w:tc>
      </w:tr>
      <w:tr w:rsidR="00EE7DB5" w:rsidRPr="008C4DB6" w14:paraId="14C3D13C" w14:textId="77777777" w:rsidTr="008C7BEB">
        <w:trPr>
          <w:cantSplit/>
          <w:trHeight w:val="170"/>
        </w:trPr>
        <w:tc>
          <w:tcPr>
            <w:tcW w:w="272" w:type="dxa"/>
            <w:vMerge/>
            <w:vAlign w:val="center"/>
          </w:tcPr>
          <w:p w14:paraId="78BCF32D"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03C9F166" w14:textId="77777777" w:rsidR="00EE7DB5" w:rsidRPr="008C4DB6" w:rsidRDefault="00EE7DB5" w:rsidP="00EE7DB5">
            <w:pPr>
              <w:spacing w:after="20" w:line="120" w:lineRule="exact"/>
              <w:ind w:left="195" w:right="85"/>
              <w:rPr>
                <w:rFonts w:ascii="Arial" w:hAnsi="Arial" w:cs="Arial"/>
                <w:sz w:val="12"/>
              </w:rPr>
            </w:pPr>
            <w:r w:rsidRPr="008C4DB6">
              <w:rPr>
                <w:rFonts w:ascii="Arial" w:hAnsi="Arial" w:cs="Arial"/>
                <w:sz w:val="12"/>
              </w:rPr>
              <w:t>w tym załatwienie w wyniku przekazania do innej jednostki</w:t>
            </w:r>
          </w:p>
        </w:tc>
        <w:tc>
          <w:tcPr>
            <w:tcW w:w="355" w:type="dxa"/>
            <w:tcBorders>
              <w:left w:val="single" w:sz="18" w:space="0" w:color="auto"/>
              <w:right w:val="single" w:sz="4" w:space="0" w:color="auto"/>
            </w:tcBorders>
            <w:vAlign w:val="center"/>
          </w:tcPr>
          <w:p w14:paraId="753E86D5"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06</w:t>
            </w:r>
          </w:p>
        </w:tc>
        <w:tc>
          <w:tcPr>
            <w:tcW w:w="620" w:type="dxa"/>
            <w:tcBorders>
              <w:left w:val="single" w:sz="4" w:space="0" w:color="auto"/>
              <w:right w:val="single" w:sz="4" w:space="0" w:color="auto"/>
            </w:tcBorders>
            <w:vAlign w:val="center"/>
          </w:tcPr>
          <w:p w14:paraId="7AC77CBB"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52090CBE"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403AA3C6"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24A9B919" w14:textId="77777777" w:rsidR="00EE7DB5" w:rsidRDefault="00EE7DB5" w:rsidP="00EE7DB5">
            <w:pPr>
              <w:jc w:val="right"/>
              <w:rPr>
                <w:rFonts w:ascii="Arial" w:hAnsi="Arial" w:cs="Arial"/>
                <w:color w:val="000000"/>
                <w:sz w:val="14"/>
                <w:szCs w:val="14"/>
              </w:rPr>
            </w:pPr>
          </w:p>
        </w:tc>
        <w:tc>
          <w:tcPr>
            <w:tcW w:w="620" w:type="dxa"/>
            <w:vAlign w:val="center"/>
          </w:tcPr>
          <w:p w14:paraId="1E2EC994" w14:textId="77777777" w:rsidR="00EE7DB5" w:rsidRDefault="00EE7DB5" w:rsidP="00EE7DB5">
            <w:pPr>
              <w:jc w:val="right"/>
              <w:rPr>
                <w:rFonts w:ascii="Arial" w:hAnsi="Arial" w:cs="Arial"/>
                <w:color w:val="000000"/>
                <w:sz w:val="14"/>
                <w:szCs w:val="14"/>
              </w:rPr>
            </w:pPr>
          </w:p>
        </w:tc>
        <w:tc>
          <w:tcPr>
            <w:tcW w:w="621" w:type="dxa"/>
            <w:vAlign w:val="center"/>
          </w:tcPr>
          <w:p w14:paraId="03F7EFE9" w14:textId="77777777" w:rsidR="00EE7DB5" w:rsidRDefault="00EE7DB5" w:rsidP="00EE7DB5">
            <w:pPr>
              <w:jc w:val="right"/>
              <w:rPr>
                <w:rFonts w:ascii="Arial" w:hAnsi="Arial" w:cs="Arial"/>
                <w:color w:val="000000"/>
                <w:sz w:val="14"/>
                <w:szCs w:val="14"/>
              </w:rPr>
            </w:pPr>
          </w:p>
        </w:tc>
        <w:tc>
          <w:tcPr>
            <w:tcW w:w="620" w:type="dxa"/>
            <w:vAlign w:val="center"/>
          </w:tcPr>
          <w:p w14:paraId="59BB7983" w14:textId="77777777" w:rsidR="00EE7DB5" w:rsidRDefault="00EE7DB5" w:rsidP="00EE7DB5">
            <w:pPr>
              <w:jc w:val="right"/>
              <w:rPr>
                <w:rFonts w:ascii="Arial" w:hAnsi="Arial" w:cs="Arial"/>
                <w:color w:val="000000"/>
                <w:sz w:val="14"/>
                <w:szCs w:val="14"/>
              </w:rPr>
            </w:pPr>
          </w:p>
        </w:tc>
        <w:tc>
          <w:tcPr>
            <w:tcW w:w="621" w:type="dxa"/>
            <w:vAlign w:val="center"/>
          </w:tcPr>
          <w:p w14:paraId="08317574" w14:textId="77777777" w:rsidR="00EE7DB5" w:rsidRDefault="00EE7DB5" w:rsidP="00EE7DB5">
            <w:pPr>
              <w:jc w:val="right"/>
              <w:rPr>
                <w:rFonts w:ascii="Arial" w:hAnsi="Arial" w:cs="Arial"/>
                <w:color w:val="000000"/>
                <w:sz w:val="14"/>
                <w:szCs w:val="14"/>
              </w:rPr>
            </w:pPr>
          </w:p>
        </w:tc>
        <w:tc>
          <w:tcPr>
            <w:tcW w:w="620" w:type="dxa"/>
            <w:vAlign w:val="center"/>
          </w:tcPr>
          <w:p w14:paraId="6C7394F7" w14:textId="77777777" w:rsidR="00EE7DB5" w:rsidRDefault="00EE7DB5" w:rsidP="00EE7DB5">
            <w:pPr>
              <w:jc w:val="right"/>
              <w:rPr>
                <w:rFonts w:ascii="Arial" w:hAnsi="Arial" w:cs="Arial"/>
                <w:color w:val="000000"/>
                <w:sz w:val="14"/>
                <w:szCs w:val="14"/>
              </w:rPr>
            </w:pPr>
          </w:p>
        </w:tc>
        <w:tc>
          <w:tcPr>
            <w:tcW w:w="621" w:type="dxa"/>
            <w:vAlign w:val="center"/>
          </w:tcPr>
          <w:p w14:paraId="2926BFEB" w14:textId="77777777" w:rsidR="00EE7DB5" w:rsidRDefault="00EE7DB5" w:rsidP="00EE7DB5">
            <w:pPr>
              <w:jc w:val="right"/>
              <w:rPr>
                <w:rFonts w:ascii="Arial" w:hAnsi="Arial" w:cs="Arial"/>
                <w:color w:val="000000"/>
                <w:sz w:val="14"/>
                <w:szCs w:val="14"/>
              </w:rPr>
            </w:pPr>
          </w:p>
        </w:tc>
        <w:tc>
          <w:tcPr>
            <w:tcW w:w="620" w:type="dxa"/>
            <w:vAlign w:val="center"/>
          </w:tcPr>
          <w:p w14:paraId="4E9D5B55" w14:textId="77777777" w:rsidR="00EE7DB5" w:rsidRDefault="00EE7DB5" w:rsidP="00EE7DB5">
            <w:pPr>
              <w:jc w:val="right"/>
              <w:rPr>
                <w:rFonts w:ascii="Arial" w:hAnsi="Arial" w:cs="Arial"/>
                <w:color w:val="000000"/>
                <w:sz w:val="14"/>
                <w:szCs w:val="14"/>
              </w:rPr>
            </w:pPr>
          </w:p>
        </w:tc>
        <w:tc>
          <w:tcPr>
            <w:tcW w:w="621" w:type="dxa"/>
            <w:vAlign w:val="center"/>
          </w:tcPr>
          <w:p w14:paraId="05C5B83B" w14:textId="77777777" w:rsidR="00EE7DB5" w:rsidRDefault="00EE7DB5" w:rsidP="00EE7DB5">
            <w:pPr>
              <w:jc w:val="right"/>
              <w:rPr>
                <w:rFonts w:ascii="Arial" w:hAnsi="Arial" w:cs="Arial"/>
                <w:color w:val="000000"/>
                <w:sz w:val="14"/>
                <w:szCs w:val="14"/>
              </w:rPr>
            </w:pPr>
          </w:p>
        </w:tc>
        <w:tc>
          <w:tcPr>
            <w:tcW w:w="620" w:type="dxa"/>
            <w:vAlign w:val="center"/>
          </w:tcPr>
          <w:p w14:paraId="0D395593" w14:textId="77777777" w:rsidR="00EE7DB5" w:rsidRDefault="00EE7DB5" w:rsidP="00EE7DB5">
            <w:pPr>
              <w:jc w:val="right"/>
              <w:rPr>
                <w:rFonts w:ascii="Arial" w:hAnsi="Arial" w:cs="Arial"/>
                <w:color w:val="000000"/>
                <w:sz w:val="14"/>
                <w:szCs w:val="14"/>
              </w:rPr>
            </w:pPr>
          </w:p>
        </w:tc>
        <w:tc>
          <w:tcPr>
            <w:tcW w:w="621" w:type="dxa"/>
            <w:vAlign w:val="center"/>
          </w:tcPr>
          <w:p w14:paraId="6B94AD56" w14:textId="77777777" w:rsidR="00EE7DB5" w:rsidRDefault="00EE7DB5" w:rsidP="00EE7DB5">
            <w:pPr>
              <w:jc w:val="right"/>
              <w:rPr>
                <w:rFonts w:ascii="Arial" w:hAnsi="Arial" w:cs="Arial"/>
                <w:color w:val="000000"/>
                <w:sz w:val="14"/>
                <w:szCs w:val="14"/>
              </w:rPr>
            </w:pPr>
          </w:p>
        </w:tc>
        <w:tc>
          <w:tcPr>
            <w:tcW w:w="620" w:type="dxa"/>
            <w:vAlign w:val="center"/>
          </w:tcPr>
          <w:p w14:paraId="41CA9A47" w14:textId="77777777" w:rsidR="00EE7DB5" w:rsidRDefault="00EE7DB5" w:rsidP="00EE7DB5">
            <w:pPr>
              <w:jc w:val="right"/>
              <w:rPr>
                <w:rFonts w:ascii="Arial" w:hAnsi="Arial" w:cs="Arial"/>
                <w:color w:val="000000"/>
                <w:sz w:val="14"/>
                <w:szCs w:val="14"/>
              </w:rPr>
            </w:pPr>
          </w:p>
        </w:tc>
        <w:tc>
          <w:tcPr>
            <w:tcW w:w="621" w:type="dxa"/>
            <w:vAlign w:val="center"/>
          </w:tcPr>
          <w:p w14:paraId="148D6E23"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10C6EE1D"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3AA98742"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14B6B5B6"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4065CC93"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1C660BDB"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11E18BFB" w14:textId="77777777" w:rsidR="00EE7DB5" w:rsidRDefault="00EE7DB5" w:rsidP="00EE7DB5">
            <w:pPr>
              <w:jc w:val="right"/>
              <w:rPr>
                <w:rFonts w:ascii="Arial" w:hAnsi="Arial" w:cs="Arial"/>
                <w:color w:val="000000"/>
                <w:sz w:val="14"/>
                <w:szCs w:val="14"/>
              </w:rPr>
            </w:pPr>
          </w:p>
        </w:tc>
      </w:tr>
      <w:tr w:rsidR="00EE7DB5" w:rsidRPr="008C4DB6" w14:paraId="4348E231" w14:textId="77777777" w:rsidTr="008C7BEB">
        <w:trPr>
          <w:cantSplit/>
          <w:trHeight w:val="170"/>
        </w:trPr>
        <w:tc>
          <w:tcPr>
            <w:tcW w:w="272" w:type="dxa"/>
            <w:vMerge/>
            <w:vAlign w:val="center"/>
          </w:tcPr>
          <w:p w14:paraId="373EB55A"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7BC00D44"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na następny okres sprawozdawczy</w:t>
            </w:r>
          </w:p>
        </w:tc>
        <w:tc>
          <w:tcPr>
            <w:tcW w:w="355" w:type="dxa"/>
            <w:tcBorders>
              <w:left w:val="single" w:sz="18" w:space="0" w:color="auto"/>
              <w:bottom w:val="single" w:sz="18" w:space="0" w:color="auto"/>
              <w:right w:val="single" w:sz="4" w:space="0" w:color="auto"/>
            </w:tcBorders>
            <w:vAlign w:val="center"/>
          </w:tcPr>
          <w:p w14:paraId="11C9E62A"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07</w:t>
            </w:r>
          </w:p>
        </w:tc>
        <w:tc>
          <w:tcPr>
            <w:tcW w:w="620" w:type="dxa"/>
            <w:tcBorders>
              <w:left w:val="single" w:sz="4" w:space="0" w:color="auto"/>
              <w:bottom w:val="single" w:sz="18" w:space="0" w:color="auto"/>
              <w:right w:val="single" w:sz="4" w:space="0" w:color="auto"/>
            </w:tcBorders>
            <w:vAlign w:val="center"/>
          </w:tcPr>
          <w:p w14:paraId="098F817F"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c)1</w:t>
            </w:r>
          </w:p>
        </w:tc>
        <w:tc>
          <w:tcPr>
            <w:tcW w:w="621" w:type="dxa"/>
            <w:tcBorders>
              <w:left w:val="single" w:sz="4" w:space="0" w:color="auto"/>
              <w:bottom w:val="single" w:sz="18" w:space="0" w:color="auto"/>
              <w:right w:val="single" w:sz="4" w:space="0" w:color="auto"/>
            </w:tcBorders>
            <w:vAlign w:val="center"/>
          </w:tcPr>
          <w:p w14:paraId="6167AD5E"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6172CCE2"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tcBorders>
            <w:vAlign w:val="center"/>
          </w:tcPr>
          <w:p w14:paraId="0C2ADCDC"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6367A6D5"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bottom w:val="single" w:sz="18" w:space="0" w:color="auto"/>
            </w:tcBorders>
            <w:vAlign w:val="center"/>
          </w:tcPr>
          <w:p w14:paraId="1A781B17"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0CB3EF71"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6DF56A5C"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7AFE40FB"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070FDD3D"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06A730F9"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570E82B1"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62B8B004"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624582FC"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1FBEEF37"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7AEBD982"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right w:val="single" w:sz="4" w:space="0" w:color="auto"/>
            </w:tcBorders>
            <w:vAlign w:val="center"/>
          </w:tcPr>
          <w:p w14:paraId="450449D6"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14:paraId="50916916"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757962BB"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14:paraId="4CCD95CC"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05F88250"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18" w:space="0" w:color="auto"/>
            </w:tcBorders>
            <w:vAlign w:val="center"/>
          </w:tcPr>
          <w:p w14:paraId="29ABEA51" w14:textId="77777777" w:rsidR="00EE7DB5" w:rsidRDefault="00EE7DB5" w:rsidP="00EE7DB5">
            <w:pPr>
              <w:jc w:val="right"/>
              <w:rPr>
                <w:rFonts w:ascii="Arial" w:hAnsi="Arial" w:cs="Arial"/>
                <w:color w:val="000000"/>
                <w:sz w:val="14"/>
                <w:szCs w:val="14"/>
              </w:rPr>
            </w:pPr>
          </w:p>
        </w:tc>
      </w:tr>
    </w:tbl>
    <w:p w14:paraId="5E1A578D" w14:textId="77777777" w:rsidR="00022998" w:rsidRPr="00CE79D7" w:rsidRDefault="00022998" w:rsidP="00022998">
      <w:pPr>
        <w:spacing w:after="80"/>
        <w:ind w:left="180"/>
        <w:rPr>
          <w:rFonts w:ascii="Arial" w:hAnsi="Arial" w:cs="Arial"/>
          <w:b/>
          <w:sz w:val="20"/>
          <w:szCs w:val="20"/>
        </w:rPr>
      </w:pPr>
    </w:p>
    <w:p w14:paraId="339DAFB0" w14:textId="77777777" w:rsidR="00331687" w:rsidRPr="00CE79D7" w:rsidRDefault="00331687" w:rsidP="0070328C">
      <w:pPr>
        <w:spacing w:after="80"/>
        <w:rPr>
          <w:rFonts w:ascii="Arial" w:hAnsi="Arial" w:cs="Arial"/>
          <w:b/>
          <w:sz w:val="16"/>
          <w:szCs w:val="16"/>
        </w:rPr>
      </w:pPr>
      <w:r w:rsidRPr="00CE79D7">
        <w:rPr>
          <w:rFonts w:ascii="Arial" w:hAnsi="Arial" w:cs="Arial"/>
          <w:b/>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4E6E15" w:rsidRPr="00CE79D7" w14:paraId="503BF9F5" w14:textId="77777777" w:rsidTr="002C4CF9">
        <w:tc>
          <w:tcPr>
            <w:tcW w:w="8388" w:type="dxa"/>
            <w:tcBorders>
              <w:top w:val="nil"/>
              <w:left w:val="nil"/>
              <w:bottom w:val="nil"/>
              <w:right w:val="single" w:sz="18" w:space="0" w:color="auto"/>
            </w:tcBorders>
          </w:tcPr>
          <w:p w14:paraId="4369C941" w14:textId="77777777" w:rsidR="0070328C" w:rsidRPr="00CE79D7" w:rsidRDefault="0070328C" w:rsidP="00C17478">
            <w:pPr>
              <w:spacing w:after="80"/>
              <w:ind w:left="1080" w:hanging="1080"/>
              <w:rPr>
                <w:rFonts w:ascii="Arial" w:hAnsi="Arial" w:cs="Arial"/>
                <w:b/>
                <w:sz w:val="20"/>
                <w:szCs w:val="20"/>
              </w:rPr>
            </w:pPr>
            <w:r w:rsidRPr="00CE79D7">
              <w:rPr>
                <w:rFonts w:ascii="Arial" w:hAnsi="Arial" w:cs="Arial"/>
                <w:b/>
                <w:sz w:val="18"/>
                <w:szCs w:val="18"/>
              </w:rPr>
              <w:t>Dział 8.a.</w:t>
            </w:r>
            <w:r w:rsidRPr="00CE79D7">
              <w:rPr>
                <w:rFonts w:ascii="Arial" w:hAnsi="Arial" w:cs="Arial"/>
                <w:b/>
                <w:sz w:val="16"/>
                <w:szCs w:val="16"/>
              </w:rPr>
              <w:t xml:space="preserve"> </w:t>
            </w:r>
            <w:r w:rsidRPr="00CE79D7">
              <w:rPr>
                <w:rFonts w:ascii="Arial" w:hAnsi="Arial" w:cs="Arial"/>
                <w:sz w:val="16"/>
                <w:szCs w:val="16"/>
              </w:rPr>
              <w:t>Sprawy rozpatrywane w składzie zawodowym w trybie art. 28 §3 kpk</w:t>
            </w:r>
          </w:p>
        </w:tc>
        <w:tc>
          <w:tcPr>
            <w:tcW w:w="1260" w:type="dxa"/>
            <w:tcBorders>
              <w:top w:val="single" w:sz="18" w:space="0" w:color="auto"/>
              <w:left w:val="single" w:sz="18" w:space="0" w:color="auto"/>
              <w:bottom w:val="single" w:sz="18" w:space="0" w:color="auto"/>
              <w:right w:val="single" w:sz="18" w:space="0" w:color="auto"/>
            </w:tcBorders>
            <w:vAlign w:val="bottom"/>
          </w:tcPr>
          <w:p w14:paraId="4C5AA60B" w14:textId="77777777" w:rsidR="002C4CF9" w:rsidRPr="00CE79D7" w:rsidRDefault="002C4CF9" w:rsidP="002C4CF9">
            <w:pPr>
              <w:jc w:val="right"/>
              <w:rPr>
                <w:rFonts w:ascii="Arial" w:hAnsi="Arial" w:cs="Arial"/>
                <w:sz w:val="14"/>
                <w:szCs w:val="14"/>
              </w:rPr>
            </w:pPr>
          </w:p>
          <w:p w14:paraId="4CA0CF42" w14:textId="77777777" w:rsidR="0070328C" w:rsidRPr="00CE79D7" w:rsidRDefault="0070328C" w:rsidP="002C4CF9">
            <w:pPr>
              <w:jc w:val="right"/>
              <w:rPr>
                <w:rFonts w:ascii="Arial" w:hAnsi="Arial" w:cs="Arial"/>
                <w:sz w:val="14"/>
                <w:szCs w:val="14"/>
              </w:rPr>
            </w:pPr>
          </w:p>
        </w:tc>
      </w:tr>
      <w:tr w:rsidR="004E6E15" w:rsidRPr="00CE79D7" w14:paraId="161D706C" w14:textId="77777777" w:rsidTr="002C4CF9">
        <w:tc>
          <w:tcPr>
            <w:tcW w:w="8388" w:type="dxa"/>
            <w:tcBorders>
              <w:top w:val="nil"/>
              <w:left w:val="nil"/>
              <w:bottom w:val="nil"/>
              <w:right w:val="single" w:sz="18" w:space="0" w:color="auto"/>
            </w:tcBorders>
          </w:tcPr>
          <w:p w14:paraId="27F103D2" w14:textId="77777777" w:rsidR="0070328C" w:rsidRPr="00CE79D7" w:rsidRDefault="0070328C" w:rsidP="00C17478">
            <w:pPr>
              <w:spacing w:after="80"/>
              <w:ind w:left="1080" w:hanging="1080"/>
              <w:rPr>
                <w:rFonts w:ascii="Arial" w:hAnsi="Arial" w:cs="Arial"/>
                <w:b/>
                <w:sz w:val="16"/>
                <w:szCs w:val="16"/>
              </w:rPr>
            </w:pPr>
            <w:r w:rsidRPr="00CE79D7">
              <w:rPr>
                <w:rFonts w:ascii="Arial" w:hAnsi="Arial" w:cs="Arial"/>
                <w:b/>
                <w:sz w:val="18"/>
                <w:szCs w:val="18"/>
              </w:rPr>
              <w:t>Dział 8.b.</w:t>
            </w:r>
            <w:r w:rsidRPr="00CE79D7">
              <w:rPr>
                <w:rFonts w:ascii="Arial" w:hAnsi="Arial" w:cs="Arial"/>
                <w:b/>
                <w:sz w:val="16"/>
                <w:szCs w:val="16"/>
              </w:rPr>
              <w:t xml:space="preserve"> </w:t>
            </w:r>
            <w:r w:rsidRPr="00CE79D7">
              <w:rPr>
                <w:rFonts w:ascii="Arial" w:hAnsi="Arial" w:cs="Arial"/>
                <w:sz w:val="16"/>
                <w:szCs w:val="16"/>
              </w:rPr>
              <w:t>Sprawy załatwione przez skład zawodowy art. 28 §3 kpk</w:t>
            </w:r>
          </w:p>
        </w:tc>
        <w:tc>
          <w:tcPr>
            <w:tcW w:w="1260" w:type="dxa"/>
            <w:tcBorders>
              <w:top w:val="single" w:sz="18" w:space="0" w:color="auto"/>
              <w:left w:val="single" w:sz="18" w:space="0" w:color="auto"/>
              <w:bottom w:val="single" w:sz="18" w:space="0" w:color="auto"/>
              <w:right w:val="single" w:sz="18" w:space="0" w:color="auto"/>
            </w:tcBorders>
            <w:vAlign w:val="bottom"/>
          </w:tcPr>
          <w:p w14:paraId="642C64A1" w14:textId="77777777" w:rsidR="0070328C" w:rsidRPr="00CE79D7" w:rsidRDefault="0070328C" w:rsidP="002C4CF9">
            <w:pPr>
              <w:jc w:val="right"/>
              <w:rPr>
                <w:rFonts w:ascii="Arial" w:hAnsi="Arial" w:cs="Arial"/>
                <w:sz w:val="14"/>
                <w:szCs w:val="14"/>
              </w:rPr>
            </w:pPr>
          </w:p>
        </w:tc>
      </w:tr>
      <w:tr w:rsidR="004E6E15" w:rsidRPr="00CE79D7" w14:paraId="05CFEF81" w14:textId="77777777" w:rsidTr="002C4CF9">
        <w:tc>
          <w:tcPr>
            <w:tcW w:w="8388" w:type="dxa"/>
            <w:tcBorders>
              <w:top w:val="nil"/>
              <w:left w:val="nil"/>
              <w:bottom w:val="nil"/>
              <w:right w:val="single" w:sz="18" w:space="0" w:color="auto"/>
            </w:tcBorders>
          </w:tcPr>
          <w:p w14:paraId="026EA359" w14:textId="77777777" w:rsidR="0070328C" w:rsidRPr="00CE79D7" w:rsidRDefault="005E0521" w:rsidP="00C17478">
            <w:pPr>
              <w:spacing w:after="80"/>
              <w:ind w:left="1080" w:hanging="1080"/>
              <w:rPr>
                <w:rFonts w:ascii="Arial" w:hAnsi="Arial" w:cs="Arial"/>
                <w:b/>
                <w:sz w:val="20"/>
                <w:szCs w:val="20"/>
              </w:rPr>
            </w:pPr>
            <w:r w:rsidRPr="00CE79D7">
              <w:rPr>
                <w:rFonts w:ascii="Arial" w:hAnsi="Arial" w:cs="Arial"/>
                <w:b/>
                <w:sz w:val="18"/>
                <w:szCs w:val="18"/>
              </w:rPr>
              <w:t>Dział 8.c.</w:t>
            </w:r>
            <w:r w:rsidRPr="00CE79D7">
              <w:rPr>
                <w:rFonts w:ascii="Arial" w:hAnsi="Arial" w:cs="Arial"/>
                <w:b/>
                <w:sz w:val="16"/>
                <w:szCs w:val="16"/>
              </w:rPr>
              <w:t xml:space="preserve"> </w:t>
            </w:r>
            <w:r w:rsidR="0070328C" w:rsidRPr="00CE79D7">
              <w:rPr>
                <w:rFonts w:ascii="Arial" w:hAnsi="Arial" w:cs="Arial"/>
                <w:spacing w:val="-4"/>
                <w:sz w:val="16"/>
                <w:szCs w:val="16"/>
              </w:rPr>
              <w:t>Sprawy niezałatwione, w których orzeka skład zawodowy art. 28 §3 kpk</w:t>
            </w:r>
            <w:r w:rsidR="00722617">
              <w:rPr>
                <w:rFonts w:ascii="Arial" w:hAnsi="Arial" w:cs="Arial"/>
                <w:spacing w:val="-4"/>
                <w:sz w:val="16"/>
                <w:szCs w:val="16"/>
              </w:rPr>
              <w:t xml:space="preserve"> </w:t>
            </w:r>
            <w:r w:rsidR="0070328C" w:rsidRPr="00CE79D7">
              <w:rPr>
                <w:rFonts w:ascii="Arial" w:hAnsi="Arial" w:cs="Arial"/>
                <w:spacing w:val="-4"/>
                <w:sz w:val="16"/>
                <w:szCs w:val="16"/>
              </w:rPr>
              <w:t>z wyłączeniem spraw z litery a)</w:t>
            </w:r>
          </w:p>
        </w:tc>
        <w:tc>
          <w:tcPr>
            <w:tcW w:w="1260" w:type="dxa"/>
            <w:tcBorders>
              <w:top w:val="single" w:sz="18" w:space="0" w:color="auto"/>
              <w:left w:val="single" w:sz="18" w:space="0" w:color="auto"/>
              <w:bottom w:val="single" w:sz="18" w:space="0" w:color="auto"/>
              <w:right w:val="single" w:sz="18" w:space="0" w:color="auto"/>
            </w:tcBorders>
            <w:vAlign w:val="bottom"/>
          </w:tcPr>
          <w:p w14:paraId="697D4514" w14:textId="77777777" w:rsidR="0070328C" w:rsidRPr="00CE79D7" w:rsidRDefault="0070328C" w:rsidP="002C4CF9">
            <w:pPr>
              <w:jc w:val="right"/>
              <w:rPr>
                <w:rFonts w:ascii="Arial" w:hAnsi="Arial" w:cs="Arial"/>
                <w:sz w:val="14"/>
                <w:szCs w:val="14"/>
              </w:rPr>
            </w:pPr>
          </w:p>
        </w:tc>
      </w:tr>
    </w:tbl>
    <w:p w14:paraId="1523ED2D" w14:textId="77777777" w:rsidR="00331687" w:rsidRPr="00CE79D7" w:rsidRDefault="00331687" w:rsidP="00022998">
      <w:pPr>
        <w:spacing w:after="80"/>
        <w:ind w:left="180"/>
        <w:rPr>
          <w:rFonts w:ascii="Arial" w:hAnsi="Arial" w:cs="Arial"/>
          <w:b/>
          <w:sz w:val="20"/>
          <w:szCs w:val="20"/>
        </w:rPr>
      </w:pPr>
    </w:p>
    <w:p w14:paraId="1E4E8B80" w14:textId="77777777" w:rsidR="005B2AD4" w:rsidRPr="00C775F6" w:rsidRDefault="00C31180" w:rsidP="003B21B8">
      <w:pPr>
        <w:spacing w:after="80" w:line="220" w:lineRule="exact"/>
        <w:ind w:left="180"/>
        <w:outlineLvl w:val="0"/>
        <w:rPr>
          <w:rFonts w:cs="Arial"/>
          <w:b/>
        </w:rPr>
      </w:pPr>
      <w:r>
        <w:rPr>
          <w:rFonts w:ascii="Arial" w:hAnsi="Arial" w:cs="Arial"/>
          <w:b/>
          <w:sz w:val="20"/>
          <w:szCs w:val="20"/>
        </w:rPr>
        <w:br w:type="page"/>
      </w:r>
      <w:r w:rsidR="005B2AD4" w:rsidRPr="00C775F6">
        <w:rPr>
          <w:rFonts w:cs="Arial"/>
          <w:b/>
        </w:rPr>
        <w:lastRenderedPageBreak/>
        <w:t>Dział 10. Ewidencja spraw dotyczących próśb o ułaskawienie w sądzie rejonowym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0"/>
        <w:gridCol w:w="1361"/>
        <w:gridCol w:w="3699"/>
        <w:gridCol w:w="540"/>
        <w:gridCol w:w="1620"/>
      </w:tblGrid>
      <w:tr w:rsidR="004E6E15" w:rsidRPr="00CE79D7" w14:paraId="37C29B8C" w14:textId="77777777" w:rsidTr="005F4E5B">
        <w:trPr>
          <w:cantSplit/>
          <w:trHeight w:hRule="exact" w:val="480"/>
        </w:trPr>
        <w:tc>
          <w:tcPr>
            <w:tcW w:w="5940" w:type="dxa"/>
            <w:gridSpan w:val="4"/>
            <w:vAlign w:val="center"/>
          </w:tcPr>
          <w:p w14:paraId="464A7129"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WYSZCZEGÓLNIENIE</w:t>
            </w:r>
          </w:p>
        </w:tc>
        <w:tc>
          <w:tcPr>
            <w:tcW w:w="1620" w:type="dxa"/>
            <w:vAlign w:val="center"/>
          </w:tcPr>
          <w:p w14:paraId="30E40C8F"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Liczba próśb</w:t>
            </w:r>
          </w:p>
        </w:tc>
      </w:tr>
      <w:tr w:rsidR="004E6E15" w:rsidRPr="00CE79D7" w14:paraId="09A3C83F" w14:textId="77777777" w:rsidTr="005F4E5B">
        <w:trPr>
          <w:cantSplit/>
          <w:trHeight w:hRule="exact" w:val="280"/>
        </w:trPr>
        <w:tc>
          <w:tcPr>
            <w:tcW w:w="5940" w:type="dxa"/>
            <w:gridSpan w:val="4"/>
            <w:vAlign w:val="center"/>
          </w:tcPr>
          <w:p w14:paraId="3FD61C48"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0</w:t>
            </w:r>
          </w:p>
        </w:tc>
        <w:tc>
          <w:tcPr>
            <w:tcW w:w="1620" w:type="dxa"/>
            <w:vAlign w:val="center"/>
          </w:tcPr>
          <w:p w14:paraId="1407C881"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1</w:t>
            </w:r>
          </w:p>
        </w:tc>
      </w:tr>
      <w:tr w:rsidR="004E6E15" w:rsidRPr="00CE79D7" w14:paraId="7BB6A582" w14:textId="77777777" w:rsidTr="005F4E5B">
        <w:trPr>
          <w:cantSplit/>
          <w:trHeight w:val="340"/>
        </w:trPr>
        <w:tc>
          <w:tcPr>
            <w:tcW w:w="5400" w:type="dxa"/>
            <w:gridSpan w:val="3"/>
            <w:tcBorders>
              <w:right w:val="nil"/>
            </w:tcBorders>
            <w:vAlign w:val="center"/>
          </w:tcPr>
          <w:p w14:paraId="6B45C205"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Pozostało z okresu ubiegłego</w:t>
            </w:r>
          </w:p>
        </w:tc>
        <w:tc>
          <w:tcPr>
            <w:tcW w:w="540" w:type="dxa"/>
            <w:tcBorders>
              <w:top w:val="single" w:sz="18" w:space="0" w:color="auto"/>
              <w:left w:val="single" w:sz="18" w:space="0" w:color="auto"/>
            </w:tcBorders>
            <w:vAlign w:val="center"/>
          </w:tcPr>
          <w:p w14:paraId="6E312F4D"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01</w:t>
            </w:r>
          </w:p>
        </w:tc>
        <w:tc>
          <w:tcPr>
            <w:tcW w:w="1620" w:type="dxa"/>
            <w:tcBorders>
              <w:top w:val="single" w:sz="18" w:space="0" w:color="auto"/>
              <w:right w:val="single" w:sz="18" w:space="0" w:color="auto"/>
            </w:tcBorders>
            <w:vAlign w:val="bottom"/>
          </w:tcPr>
          <w:p w14:paraId="6FF095FB"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3</w:t>
            </w:r>
          </w:p>
        </w:tc>
      </w:tr>
      <w:tr w:rsidR="004E6E15" w:rsidRPr="00CE79D7" w14:paraId="45FAFE1C" w14:textId="77777777" w:rsidTr="005F4E5B">
        <w:trPr>
          <w:cantSplit/>
          <w:trHeight w:val="340"/>
        </w:trPr>
        <w:tc>
          <w:tcPr>
            <w:tcW w:w="5400" w:type="dxa"/>
            <w:gridSpan w:val="3"/>
            <w:tcBorders>
              <w:right w:val="nil"/>
            </w:tcBorders>
            <w:vAlign w:val="center"/>
          </w:tcPr>
          <w:p w14:paraId="28F858A6"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Wpłynęło</w:t>
            </w:r>
          </w:p>
        </w:tc>
        <w:tc>
          <w:tcPr>
            <w:tcW w:w="540" w:type="dxa"/>
            <w:tcBorders>
              <w:left w:val="single" w:sz="18" w:space="0" w:color="auto"/>
            </w:tcBorders>
            <w:vAlign w:val="center"/>
          </w:tcPr>
          <w:p w14:paraId="5A6DABD9"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02</w:t>
            </w:r>
          </w:p>
        </w:tc>
        <w:tc>
          <w:tcPr>
            <w:tcW w:w="1620" w:type="dxa"/>
            <w:tcBorders>
              <w:right w:val="single" w:sz="18" w:space="0" w:color="auto"/>
            </w:tcBorders>
            <w:vAlign w:val="bottom"/>
          </w:tcPr>
          <w:p w14:paraId="3C6691FA"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14:paraId="47B170E2" w14:textId="77777777" w:rsidTr="005F4E5B">
        <w:trPr>
          <w:cantSplit/>
          <w:trHeight w:val="340"/>
        </w:trPr>
        <w:tc>
          <w:tcPr>
            <w:tcW w:w="5400" w:type="dxa"/>
            <w:gridSpan w:val="3"/>
            <w:tcBorders>
              <w:right w:val="nil"/>
            </w:tcBorders>
            <w:vAlign w:val="center"/>
          </w:tcPr>
          <w:p w14:paraId="48F34D4A"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Załatwiono (wiersze 4+5+6+10+14)</w:t>
            </w:r>
          </w:p>
        </w:tc>
        <w:tc>
          <w:tcPr>
            <w:tcW w:w="540" w:type="dxa"/>
            <w:tcBorders>
              <w:left w:val="single" w:sz="18" w:space="0" w:color="auto"/>
            </w:tcBorders>
            <w:vAlign w:val="center"/>
          </w:tcPr>
          <w:p w14:paraId="38E8F6E9"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03</w:t>
            </w:r>
          </w:p>
        </w:tc>
        <w:tc>
          <w:tcPr>
            <w:tcW w:w="1620" w:type="dxa"/>
            <w:tcBorders>
              <w:right w:val="single" w:sz="18" w:space="0" w:color="auto"/>
            </w:tcBorders>
            <w:vAlign w:val="bottom"/>
          </w:tcPr>
          <w:p w14:paraId="5C55191E"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5</w:t>
            </w:r>
          </w:p>
        </w:tc>
      </w:tr>
      <w:tr w:rsidR="004E6E15" w:rsidRPr="00CE79D7" w14:paraId="6BB8BCF0" w14:textId="77777777" w:rsidTr="005F4E5B">
        <w:trPr>
          <w:cantSplit/>
          <w:trHeight w:val="340"/>
        </w:trPr>
        <w:tc>
          <w:tcPr>
            <w:tcW w:w="340" w:type="dxa"/>
            <w:vMerge w:val="restart"/>
            <w:textDirection w:val="btLr"/>
            <w:vAlign w:val="center"/>
          </w:tcPr>
          <w:p w14:paraId="7D4477E6" w14:textId="77777777" w:rsidR="005F4E5B" w:rsidRPr="00CE79D7" w:rsidRDefault="005F4E5B" w:rsidP="002661F9">
            <w:pPr>
              <w:spacing w:line="240" w:lineRule="exact"/>
              <w:ind w:left="113" w:right="85"/>
              <w:jc w:val="center"/>
              <w:rPr>
                <w:rFonts w:ascii="Arial" w:hAnsi="Arial" w:cs="Arial"/>
                <w:spacing w:val="40"/>
                <w:sz w:val="14"/>
              </w:rPr>
            </w:pPr>
            <w:r w:rsidRPr="00CE79D7">
              <w:rPr>
                <w:rFonts w:ascii="Arial" w:hAnsi="Arial" w:cs="Arial"/>
                <w:spacing w:val="40"/>
                <w:sz w:val="14"/>
              </w:rPr>
              <w:t>Sposób załatwienia próśb</w:t>
            </w:r>
          </w:p>
        </w:tc>
        <w:tc>
          <w:tcPr>
            <w:tcW w:w="5060" w:type="dxa"/>
            <w:gridSpan w:val="2"/>
            <w:tcBorders>
              <w:right w:val="nil"/>
            </w:tcBorders>
            <w:vAlign w:val="center"/>
          </w:tcPr>
          <w:p w14:paraId="46B89EAD"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rozpoznania (art. 566 kpk)</w:t>
            </w:r>
          </w:p>
        </w:tc>
        <w:tc>
          <w:tcPr>
            <w:tcW w:w="540" w:type="dxa"/>
            <w:tcBorders>
              <w:left w:val="single" w:sz="18" w:space="0" w:color="auto"/>
            </w:tcBorders>
            <w:vAlign w:val="center"/>
          </w:tcPr>
          <w:p w14:paraId="33AC30E2"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04</w:t>
            </w:r>
          </w:p>
        </w:tc>
        <w:tc>
          <w:tcPr>
            <w:tcW w:w="1620" w:type="dxa"/>
            <w:tcBorders>
              <w:right w:val="single" w:sz="18" w:space="0" w:color="auto"/>
            </w:tcBorders>
            <w:vAlign w:val="bottom"/>
          </w:tcPr>
          <w:p w14:paraId="6FDC265D"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3635232F" w14:textId="77777777" w:rsidTr="005F4E5B">
        <w:trPr>
          <w:cantSplit/>
          <w:trHeight w:val="340"/>
        </w:trPr>
        <w:tc>
          <w:tcPr>
            <w:tcW w:w="340" w:type="dxa"/>
            <w:vMerge/>
          </w:tcPr>
          <w:p w14:paraId="29352678" w14:textId="77777777"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14:paraId="771196FE"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dalszego biegu (art. 564 § 1 i 3 kpk)</w:t>
            </w:r>
          </w:p>
        </w:tc>
        <w:tc>
          <w:tcPr>
            <w:tcW w:w="540" w:type="dxa"/>
            <w:tcBorders>
              <w:left w:val="single" w:sz="18" w:space="0" w:color="auto"/>
            </w:tcBorders>
            <w:vAlign w:val="center"/>
          </w:tcPr>
          <w:p w14:paraId="78DA8076"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05</w:t>
            </w:r>
          </w:p>
        </w:tc>
        <w:tc>
          <w:tcPr>
            <w:tcW w:w="1620" w:type="dxa"/>
            <w:tcBorders>
              <w:right w:val="single" w:sz="18" w:space="0" w:color="auto"/>
            </w:tcBorders>
            <w:vAlign w:val="bottom"/>
          </w:tcPr>
          <w:p w14:paraId="717F282C"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14:paraId="1DBE7618" w14:textId="77777777" w:rsidTr="005F4E5B">
        <w:trPr>
          <w:cantSplit/>
          <w:trHeight w:val="340"/>
        </w:trPr>
        <w:tc>
          <w:tcPr>
            <w:tcW w:w="340" w:type="dxa"/>
            <w:vMerge/>
          </w:tcPr>
          <w:p w14:paraId="2F939E03" w14:textId="77777777"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14:paraId="4D21AE0F"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przesłano akta Prokuratorowi Generalnemu (art. 564 § 1 i 3 kpk)</w:t>
            </w:r>
          </w:p>
          <w:p w14:paraId="201F4E8B"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(wiersze 7 do 9)</w:t>
            </w:r>
          </w:p>
        </w:tc>
        <w:tc>
          <w:tcPr>
            <w:tcW w:w="540" w:type="dxa"/>
            <w:tcBorders>
              <w:left w:val="single" w:sz="18" w:space="0" w:color="auto"/>
            </w:tcBorders>
            <w:vAlign w:val="center"/>
          </w:tcPr>
          <w:p w14:paraId="6C14DCD8"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06</w:t>
            </w:r>
          </w:p>
        </w:tc>
        <w:tc>
          <w:tcPr>
            <w:tcW w:w="1620" w:type="dxa"/>
            <w:tcBorders>
              <w:right w:val="single" w:sz="18" w:space="0" w:color="auto"/>
            </w:tcBorders>
            <w:vAlign w:val="bottom"/>
          </w:tcPr>
          <w:p w14:paraId="77694D11" w14:textId="77777777" w:rsidR="005F4E5B" w:rsidRPr="00CE79D7" w:rsidRDefault="005F4E5B" w:rsidP="005F4E5B">
            <w:pPr>
              <w:jc w:val="right"/>
              <w:rPr>
                <w:rFonts w:ascii="Arial" w:hAnsi="Arial" w:cs="Arial"/>
                <w:sz w:val="14"/>
                <w:szCs w:val="14"/>
              </w:rPr>
            </w:pPr>
          </w:p>
        </w:tc>
      </w:tr>
      <w:tr w:rsidR="004E6E15" w:rsidRPr="00CE79D7" w14:paraId="79D1015A" w14:textId="77777777" w:rsidTr="005F4E5B">
        <w:trPr>
          <w:cantSplit/>
          <w:trHeight w:val="340"/>
        </w:trPr>
        <w:tc>
          <w:tcPr>
            <w:tcW w:w="340" w:type="dxa"/>
            <w:vMerge/>
          </w:tcPr>
          <w:p w14:paraId="2EC5465E" w14:textId="77777777" w:rsidR="005F4E5B" w:rsidRPr="00CE79D7" w:rsidRDefault="005F4E5B" w:rsidP="002661F9">
            <w:pPr>
              <w:spacing w:line="180" w:lineRule="exact"/>
              <w:ind w:right="85"/>
              <w:rPr>
                <w:rFonts w:ascii="Arial" w:hAnsi="Arial" w:cs="Arial"/>
                <w:sz w:val="14"/>
              </w:rPr>
            </w:pPr>
          </w:p>
        </w:tc>
        <w:tc>
          <w:tcPr>
            <w:tcW w:w="1361" w:type="dxa"/>
            <w:vMerge w:val="restart"/>
            <w:vAlign w:val="center"/>
          </w:tcPr>
          <w:p w14:paraId="61296135"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14:paraId="0B831F06"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 prośby)</w:t>
            </w:r>
          </w:p>
        </w:tc>
        <w:tc>
          <w:tcPr>
            <w:tcW w:w="3699" w:type="dxa"/>
            <w:tcBorders>
              <w:right w:val="nil"/>
            </w:tcBorders>
            <w:vAlign w:val="center"/>
          </w:tcPr>
          <w:p w14:paraId="4049EAD1"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14:paraId="6EC23242"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07</w:t>
            </w:r>
          </w:p>
        </w:tc>
        <w:tc>
          <w:tcPr>
            <w:tcW w:w="1620" w:type="dxa"/>
            <w:tcBorders>
              <w:right w:val="single" w:sz="18" w:space="0" w:color="auto"/>
            </w:tcBorders>
            <w:vAlign w:val="bottom"/>
          </w:tcPr>
          <w:p w14:paraId="2B0F021E" w14:textId="77777777" w:rsidR="005F4E5B" w:rsidRPr="00CE79D7" w:rsidRDefault="005F4E5B" w:rsidP="005F4E5B">
            <w:pPr>
              <w:jc w:val="right"/>
              <w:rPr>
                <w:rFonts w:ascii="Arial" w:hAnsi="Arial" w:cs="Arial"/>
                <w:sz w:val="14"/>
                <w:szCs w:val="14"/>
              </w:rPr>
            </w:pPr>
          </w:p>
        </w:tc>
      </w:tr>
      <w:tr w:rsidR="004E6E15" w:rsidRPr="00CE79D7" w14:paraId="4B1BF79B" w14:textId="77777777" w:rsidTr="005F4E5B">
        <w:trPr>
          <w:cantSplit/>
          <w:trHeight w:val="340"/>
        </w:trPr>
        <w:tc>
          <w:tcPr>
            <w:tcW w:w="340" w:type="dxa"/>
            <w:vMerge/>
          </w:tcPr>
          <w:p w14:paraId="622DCC55" w14:textId="77777777" w:rsidR="005F4E5B" w:rsidRPr="00CE79D7" w:rsidRDefault="005F4E5B" w:rsidP="002661F9">
            <w:pPr>
              <w:spacing w:line="180" w:lineRule="exact"/>
              <w:ind w:right="85"/>
              <w:rPr>
                <w:rFonts w:ascii="Arial" w:hAnsi="Arial" w:cs="Arial"/>
                <w:sz w:val="14"/>
              </w:rPr>
            </w:pPr>
          </w:p>
        </w:tc>
        <w:tc>
          <w:tcPr>
            <w:tcW w:w="1361" w:type="dxa"/>
            <w:vMerge/>
          </w:tcPr>
          <w:p w14:paraId="1204D5CA"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5E8A51FD"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14:paraId="7B784C2B"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08</w:t>
            </w:r>
          </w:p>
        </w:tc>
        <w:tc>
          <w:tcPr>
            <w:tcW w:w="1620" w:type="dxa"/>
            <w:tcBorders>
              <w:right w:val="single" w:sz="18" w:space="0" w:color="auto"/>
            </w:tcBorders>
            <w:vAlign w:val="bottom"/>
          </w:tcPr>
          <w:p w14:paraId="510F1816" w14:textId="77777777" w:rsidR="005F4E5B" w:rsidRPr="00CE79D7" w:rsidRDefault="005F4E5B" w:rsidP="005F4E5B">
            <w:pPr>
              <w:jc w:val="right"/>
              <w:rPr>
                <w:rFonts w:ascii="Arial" w:hAnsi="Arial" w:cs="Arial"/>
                <w:sz w:val="14"/>
                <w:szCs w:val="14"/>
              </w:rPr>
            </w:pPr>
          </w:p>
        </w:tc>
      </w:tr>
      <w:tr w:rsidR="004E6E15" w:rsidRPr="00CE79D7" w14:paraId="0553F72F" w14:textId="77777777" w:rsidTr="005F4E5B">
        <w:trPr>
          <w:cantSplit/>
          <w:trHeight w:val="340"/>
        </w:trPr>
        <w:tc>
          <w:tcPr>
            <w:tcW w:w="340" w:type="dxa"/>
            <w:vMerge/>
          </w:tcPr>
          <w:p w14:paraId="0AF6D991" w14:textId="77777777" w:rsidR="005F4E5B" w:rsidRPr="00CE79D7" w:rsidRDefault="005F4E5B" w:rsidP="002661F9">
            <w:pPr>
              <w:spacing w:line="180" w:lineRule="exact"/>
              <w:ind w:right="85"/>
              <w:rPr>
                <w:rFonts w:ascii="Arial" w:hAnsi="Arial" w:cs="Arial"/>
                <w:sz w:val="14"/>
              </w:rPr>
            </w:pPr>
          </w:p>
        </w:tc>
        <w:tc>
          <w:tcPr>
            <w:tcW w:w="1361" w:type="dxa"/>
            <w:vMerge/>
          </w:tcPr>
          <w:p w14:paraId="3B054480"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5421BE83"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14:paraId="2D968387"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09</w:t>
            </w:r>
          </w:p>
        </w:tc>
        <w:tc>
          <w:tcPr>
            <w:tcW w:w="1620" w:type="dxa"/>
            <w:tcBorders>
              <w:right w:val="single" w:sz="18" w:space="0" w:color="auto"/>
            </w:tcBorders>
            <w:vAlign w:val="bottom"/>
          </w:tcPr>
          <w:p w14:paraId="0240A704" w14:textId="77777777" w:rsidR="005F4E5B" w:rsidRPr="00CE79D7" w:rsidRDefault="005F4E5B" w:rsidP="005F4E5B">
            <w:pPr>
              <w:jc w:val="right"/>
              <w:rPr>
                <w:rFonts w:ascii="Arial" w:hAnsi="Arial" w:cs="Arial"/>
                <w:sz w:val="14"/>
                <w:szCs w:val="14"/>
              </w:rPr>
            </w:pPr>
          </w:p>
        </w:tc>
      </w:tr>
      <w:tr w:rsidR="004E6E15" w:rsidRPr="00CE79D7" w14:paraId="1A3A5EE4" w14:textId="77777777" w:rsidTr="005F4E5B">
        <w:trPr>
          <w:cantSplit/>
          <w:trHeight w:val="340"/>
        </w:trPr>
        <w:tc>
          <w:tcPr>
            <w:tcW w:w="340" w:type="dxa"/>
            <w:vMerge/>
          </w:tcPr>
          <w:p w14:paraId="013E786F" w14:textId="77777777"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14:paraId="549EE0D4"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przekazano sądowi II instancji (art. 564 § 2 kpk)</w:t>
            </w:r>
          </w:p>
          <w:p w14:paraId="6E23FD88"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(wiersze 11 do 13)</w:t>
            </w:r>
          </w:p>
        </w:tc>
        <w:tc>
          <w:tcPr>
            <w:tcW w:w="540" w:type="dxa"/>
            <w:tcBorders>
              <w:left w:val="single" w:sz="18" w:space="0" w:color="auto"/>
            </w:tcBorders>
            <w:vAlign w:val="center"/>
          </w:tcPr>
          <w:p w14:paraId="75C24AFB"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10</w:t>
            </w:r>
          </w:p>
        </w:tc>
        <w:tc>
          <w:tcPr>
            <w:tcW w:w="1620" w:type="dxa"/>
            <w:tcBorders>
              <w:right w:val="single" w:sz="18" w:space="0" w:color="auto"/>
            </w:tcBorders>
            <w:vAlign w:val="bottom"/>
          </w:tcPr>
          <w:p w14:paraId="39C373B3" w14:textId="77777777"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4323A727" w14:textId="77777777" w:rsidTr="005F4E5B">
        <w:trPr>
          <w:cantSplit/>
          <w:trHeight w:val="340"/>
        </w:trPr>
        <w:tc>
          <w:tcPr>
            <w:tcW w:w="340" w:type="dxa"/>
            <w:vMerge/>
          </w:tcPr>
          <w:p w14:paraId="4C570188" w14:textId="77777777" w:rsidR="005F4E5B" w:rsidRPr="00CE79D7" w:rsidRDefault="005F4E5B" w:rsidP="002661F9">
            <w:pPr>
              <w:spacing w:line="180" w:lineRule="exact"/>
              <w:ind w:right="85"/>
              <w:rPr>
                <w:rFonts w:ascii="Arial" w:hAnsi="Arial" w:cs="Arial"/>
                <w:sz w:val="14"/>
              </w:rPr>
            </w:pPr>
          </w:p>
        </w:tc>
        <w:tc>
          <w:tcPr>
            <w:tcW w:w="1361" w:type="dxa"/>
            <w:vMerge w:val="restart"/>
            <w:vAlign w:val="center"/>
          </w:tcPr>
          <w:p w14:paraId="40E29ACB"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14:paraId="50593629"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w:t>
            </w:r>
          </w:p>
          <w:p w14:paraId="097FA9A0"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prośby)</w:t>
            </w:r>
          </w:p>
        </w:tc>
        <w:tc>
          <w:tcPr>
            <w:tcW w:w="3699" w:type="dxa"/>
            <w:tcBorders>
              <w:right w:val="nil"/>
            </w:tcBorders>
            <w:vAlign w:val="center"/>
          </w:tcPr>
          <w:p w14:paraId="019B13BB"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14:paraId="35508DAE"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11</w:t>
            </w:r>
          </w:p>
        </w:tc>
        <w:tc>
          <w:tcPr>
            <w:tcW w:w="1620" w:type="dxa"/>
            <w:tcBorders>
              <w:right w:val="single" w:sz="18" w:space="0" w:color="auto"/>
            </w:tcBorders>
            <w:vAlign w:val="bottom"/>
          </w:tcPr>
          <w:p w14:paraId="6E580E26" w14:textId="77777777" w:rsidR="005F4E5B" w:rsidRPr="00CE79D7" w:rsidRDefault="005F4E5B" w:rsidP="005F4E5B">
            <w:pPr>
              <w:jc w:val="right"/>
              <w:rPr>
                <w:rFonts w:ascii="Arial" w:hAnsi="Arial" w:cs="Arial"/>
                <w:sz w:val="14"/>
                <w:szCs w:val="14"/>
              </w:rPr>
            </w:pPr>
          </w:p>
        </w:tc>
      </w:tr>
      <w:tr w:rsidR="004E6E15" w:rsidRPr="00CE79D7" w14:paraId="676B7125" w14:textId="77777777" w:rsidTr="005F4E5B">
        <w:trPr>
          <w:cantSplit/>
          <w:trHeight w:val="340"/>
        </w:trPr>
        <w:tc>
          <w:tcPr>
            <w:tcW w:w="340" w:type="dxa"/>
            <w:vMerge/>
          </w:tcPr>
          <w:p w14:paraId="49D04F38" w14:textId="77777777" w:rsidR="005F4E5B" w:rsidRPr="00CE79D7" w:rsidRDefault="005F4E5B" w:rsidP="002661F9">
            <w:pPr>
              <w:spacing w:line="180" w:lineRule="exact"/>
              <w:ind w:right="85"/>
              <w:rPr>
                <w:rFonts w:ascii="Arial" w:hAnsi="Arial" w:cs="Arial"/>
                <w:sz w:val="14"/>
              </w:rPr>
            </w:pPr>
          </w:p>
        </w:tc>
        <w:tc>
          <w:tcPr>
            <w:tcW w:w="1361" w:type="dxa"/>
            <w:vMerge/>
          </w:tcPr>
          <w:p w14:paraId="577BFF31"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4AF9F190"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14:paraId="71B4F754"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12</w:t>
            </w:r>
          </w:p>
        </w:tc>
        <w:tc>
          <w:tcPr>
            <w:tcW w:w="1620" w:type="dxa"/>
            <w:tcBorders>
              <w:right w:val="single" w:sz="18" w:space="0" w:color="auto"/>
            </w:tcBorders>
            <w:vAlign w:val="bottom"/>
          </w:tcPr>
          <w:p w14:paraId="46813F6F" w14:textId="77777777" w:rsidR="005F4E5B" w:rsidRPr="00CE79D7" w:rsidRDefault="005F4E5B" w:rsidP="005F4E5B">
            <w:pPr>
              <w:jc w:val="right"/>
              <w:rPr>
                <w:rFonts w:ascii="Arial" w:hAnsi="Arial" w:cs="Arial"/>
                <w:sz w:val="14"/>
                <w:szCs w:val="14"/>
              </w:rPr>
            </w:pPr>
          </w:p>
        </w:tc>
      </w:tr>
      <w:tr w:rsidR="004E6E15" w:rsidRPr="00CE79D7" w14:paraId="525A10B7" w14:textId="77777777" w:rsidTr="005F4E5B">
        <w:trPr>
          <w:cantSplit/>
          <w:trHeight w:val="340"/>
        </w:trPr>
        <w:tc>
          <w:tcPr>
            <w:tcW w:w="340" w:type="dxa"/>
            <w:vMerge/>
          </w:tcPr>
          <w:p w14:paraId="1FE080E5" w14:textId="77777777" w:rsidR="005F4E5B" w:rsidRPr="00CE79D7" w:rsidRDefault="005F4E5B" w:rsidP="002661F9">
            <w:pPr>
              <w:spacing w:line="180" w:lineRule="exact"/>
              <w:ind w:right="85"/>
              <w:rPr>
                <w:rFonts w:ascii="Arial" w:hAnsi="Arial" w:cs="Arial"/>
                <w:sz w:val="14"/>
              </w:rPr>
            </w:pPr>
          </w:p>
        </w:tc>
        <w:tc>
          <w:tcPr>
            <w:tcW w:w="1361" w:type="dxa"/>
            <w:vMerge/>
          </w:tcPr>
          <w:p w14:paraId="02BD8C9D"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3CC81816"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14:paraId="6350CE8C"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13</w:t>
            </w:r>
          </w:p>
        </w:tc>
        <w:tc>
          <w:tcPr>
            <w:tcW w:w="1620" w:type="dxa"/>
            <w:tcBorders>
              <w:right w:val="single" w:sz="18" w:space="0" w:color="auto"/>
            </w:tcBorders>
            <w:vAlign w:val="bottom"/>
          </w:tcPr>
          <w:p w14:paraId="2E10B770"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44EBBDFC" w14:textId="77777777" w:rsidTr="005F4E5B">
        <w:trPr>
          <w:cantSplit/>
          <w:trHeight w:val="340"/>
        </w:trPr>
        <w:tc>
          <w:tcPr>
            <w:tcW w:w="340" w:type="dxa"/>
            <w:vMerge/>
          </w:tcPr>
          <w:p w14:paraId="64400BD4" w14:textId="77777777"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14:paraId="0812AB92"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załatwiono w inny sposób</w:t>
            </w:r>
          </w:p>
        </w:tc>
        <w:tc>
          <w:tcPr>
            <w:tcW w:w="540" w:type="dxa"/>
            <w:tcBorders>
              <w:left w:val="single" w:sz="18" w:space="0" w:color="auto"/>
            </w:tcBorders>
            <w:vAlign w:val="center"/>
          </w:tcPr>
          <w:p w14:paraId="4F4CB490"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14</w:t>
            </w:r>
          </w:p>
        </w:tc>
        <w:tc>
          <w:tcPr>
            <w:tcW w:w="1620" w:type="dxa"/>
            <w:tcBorders>
              <w:right w:val="single" w:sz="18" w:space="0" w:color="auto"/>
            </w:tcBorders>
            <w:vAlign w:val="bottom"/>
          </w:tcPr>
          <w:p w14:paraId="4CB7DED0" w14:textId="77777777"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6AE2524C" w14:textId="77777777" w:rsidTr="005F4E5B">
        <w:trPr>
          <w:cantSplit/>
          <w:trHeight w:val="340"/>
        </w:trPr>
        <w:tc>
          <w:tcPr>
            <w:tcW w:w="5400" w:type="dxa"/>
            <w:gridSpan w:val="3"/>
            <w:tcBorders>
              <w:right w:val="nil"/>
            </w:tcBorders>
            <w:vAlign w:val="center"/>
          </w:tcPr>
          <w:p w14:paraId="22E44005"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Pozostało na okres następny</w:t>
            </w:r>
          </w:p>
        </w:tc>
        <w:tc>
          <w:tcPr>
            <w:tcW w:w="540" w:type="dxa"/>
            <w:tcBorders>
              <w:left w:val="single" w:sz="18" w:space="0" w:color="auto"/>
              <w:bottom w:val="single" w:sz="18" w:space="0" w:color="auto"/>
            </w:tcBorders>
            <w:vAlign w:val="center"/>
          </w:tcPr>
          <w:p w14:paraId="2978C0A2"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15</w:t>
            </w:r>
          </w:p>
        </w:tc>
        <w:tc>
          <w:tcPr>
            <w:tcW w:w="1620" w:type="dxa"/>
            <w:tcBorders>
              <w:bottom w:val="single" w:sz="18" w:space="0" w:color="auto"/>
              <w:right w:val="single" w:sz="18" w:space="0" w:color="auto"/>
            </w:tcBorders>
            <w:vAlign w:val="bottom"/>
          </w:tcPr>
          <w:p w14:paraId="1882BEE7" w14:textId="77777777" w:rsidR="005B2AD4" w:rsidRPr="00CE79D7" w:rsidRDefault="005B2AD4" w:rsidP="005F4E5B">
            <w:pPr>
              <w:jc w:val="right"/>
              <w:rPr>
                <w:rFonts w:ascii="Arial" w:hAnsi="Arial" w:cs="Arial"/>
                <w:sz w:val="14"/>
                <w:szCs w:val="14"/>
              </w:rPr>
            </w:pPr>
          </w:p>
        </w:tc>
      </w:tr>
    </w:tbl>
    <w:p w14:paraId="077C1829" w14:textId="77777777" w:rsidR="00A17151" w:rsidRPr="003D5E88" w:rsidRDefault="00A17151" w:rsidP="00A17151">
      <w:pPr>
        <w:autoSpaceDE w:val="0"/>
        <w:autoSpaceDN w:val="0"/>
        <w:adjustRightInd w:val="0"/>
        <w:spacing w:before="120"/>
        <w:jc w:val="both"/>
        <w:rPr>
          <w:rFonts w:ascii="Arial" w:hAnsi="Arial" w:cs="Arial"/>
          <w:b/>
          <w:bCs/>
          <w:sz w:val="18"/>
          <w:szCs w:val="18"/>
        </w:rPr>
      </w:pPr>
      <w:r w:rsidRPr="003D5E88">
        <w:rPr>
          <w:rFonts w:ascii="Arial" w:hAnsi="Arial" w:cs="Arial"/>
          <w:b/>
          <w:bCs/>
          <w:sz w:val="18"/>
          <w:szCs w:val="18"/>
        </w:rPr>
        <w:t>W poniższych działach odnoszących się do biegłych i tłumaczy wykazujemy dane dotyczące opinii i tłumaczeń</w:t>
      </w:r>
    </w:p>
    <w:p w14:paraId="3EB79BC3" w14:textId="77777777" w:rsidR="003B21B8" w:rsidRPr="003D5E88" w:rsidRDefault="003B21B8"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 xml:space="preserve">Dział 11.1. </w:t>
      </w:r>
      <w:r w:rsidRPr="003D5E88">
        <w:rPr>
          <w:rFonts w:ascii="Arial" w:hAnsi="Arial" w:cs="Arial"/>
          <w:b/>
          <w:sz w:val="20"/>
          <w:szCs w:val="20"/>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3D5E88" w:rsidRPr="003D5E88" w14:paraId="6029E446" w14:textId="77777777" w:rsidTr="00265F5B">
        <w:trPr>
          <w:trHeight w:val="179"/>
        </w:trPr>
        <w:tc>
          <w:tcPr>
            <w:tcW w:w="2095" w:type="dxa"/>
            <w:gridSpan w:val="2"/>
            <w:vMerge w:val="restart"/>
            <w:shd w:val="clear" w:color="auto" w:fill="auto"/>
            <w:vAlign w:val="center"/>
          </w:tcPr>
          <w:p w14:paraId="24DF4A87"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Sprawy wg repertoriów</w:t>
            </w:r>
          </w:p>
        </w:tc>
        <w:tc>
          <w:tcPr>
            <w:tcW w:w="5845" w:type="dxa"/>
            <w:gridSpan w:val="4"/>
            <w:shd w:val="clear" w:color="auto" w:fill="auto"/>
            <w:vAlign w:val="center"/>
          </w:tcPr>
          <w:p w14:paraId="253AE9D9"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Liczba powołanych biegłych</w:t>
            </w:r>
          </w:p>
        </w:tc>
      </w:tr>
      <w:tr w:rsidR="003D5E88" w:rsidRPr="003D5E88" w14:paraId="26950D38" w14:textId="77777777" w:rsidTr="00265F5B">
        <w:trPr>
          <w:trHeight w:val="140"/>
        </w:trPr>
        <w:tc>
          <w:tcPr>
            <w:tcW w:w="2095" w:type="dxa"/>
            <w:gridSpan w:val="2"/>
            <w:vMerge/>
            <w:shd w:val="clear" w:color="auto" w:fill="auto"/>
            <w:vAlign w:val="center"/>
          </w:tcPr>
          <w:p w14:paraId="42274558" w14:textId="77777777" w:rsidR="003B21B8" w:rsidRPr="003D5E88" w:rsidRDefault="003B21B8" w:rsidP="00265F5B">
            <w:pPr>
              <w:jc w:val="center"/>
              <w:rPr>
                <w:rFonts w:ascii="Arial" w:hAnsi="Arial" w:cs="Arial"/>
                <w:sz w:val="16"/>
                <w:szCs w:val="16"/>
              </w:rPr>
            </w:pPr>
          </w:p>
        </w:tc>
        <w:tc>
          <w:tcPr>
            <w:tcW w:w="1487" w:type="dxa"/>
            <w:shd w:val="clear" w:color="auto" w:fill="auto"/>
            <w:vAlign w:val="center"/>
          </w:tcPr>
          <w:p w14:paraId="779C1ABB"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Razem (kol. 2-4)</w:t>
            </w:r>
          </w:p>
        </w:tc>
        <w:tc>
          <w:tcPr>
            <w:tcW w:w="1380" w:type="dxa"/>
            <w:shd w:val="clear" w:color="auto" w:fill="auto"/>
            <w:vAlign w:val="center"/>
          </w:tcPr>
          <w:p w14:paraId="3ABA6900"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biegli sądowi</w:t>
            </w:r>
          </w:p>
        </w:tc>
        <w:tc>
          <w:tcPr>
            <w:tcW w:w="1560" w:type="dxa"/>
            <w:shd w:val="clear" w:color="auto" w:fill="auto"/>
            <w:vAlign w:val="center"/>
          </w:tcPr>
          <w:p w14:paraId="1C5B0297"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biegli spoza listy</w:t>
            </w:r>
          </w:p>
        </w:tc>
        <w:tc>
          <w:tcPr>
            <w:tcW w:w="1418" w:type="dxa"/>
            <w:shd w:val="clear" w:color="auto" w:fill="auto"/>
            <w:vAlign w:val="center"/>
          </w:tcPr>
          <w:p w14:paraId="6A7F094F"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inne  podmioty</w:t>
            </w:r>
          </w:p>
        </w:tc>
      </w:tr>
      <w:tr w:rsidR="003D5E88" w:rsidRPr="003D5E88" w14:paraId="6E2E5387" w14:textId="77777777" w:rsidTr="00265F5B">
        <w:tc>
          <w:tcPr>
            <w:tcW w:w="2095" w:type="dxa"/>
            <w:gridSpan w:val="2"/>
            <w:shd w:val="clear" w:color="auto" w:fill="auto"/>
            <w:vAlign w:val="center"/>
          </w:tcPr>
          <w:p w14:paraId="3F28D7F0"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0</w:t>
            </w:r>
          </w:p>
        </w:tc>
        <w:tc>
          <w:tcPr>
            <w:tcW w:w="1487" w:type="dxa"/>
            <w:shd w:val="clear" w:color="auto" w:fill="auto"/>
            <w:vAlign w:val="center"/>
          </w:tcPr>
          <w:p w14:paraId="1CF0EDAD"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1</w:t>
            </w:r>
          </w:p>
        </w:tc>
        <w:tc>
          <w:tcPr>
            <w:tcW w:w="1380" w:type="dxa"/>
            <w:shd w:val="clear" w:color="auto" w:fill="auto"/>
            <w:vAlign w:val="center"/>
          </w:tcPr>
          <w:p w14:paraId="61DAD75E"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2</w:t>
            </w:r>
          </w:p>
        </w:tc>
        <w:tc>
          <w:tcPr>
            <w:tcW w:w="1560" w:type="dxa"/>
            <w:shd w:val="clear" w:color="auto" w:fill="auto"/>
            <w:vAlign w:val="center"/>
          </w:tcPr>
          <w:p w14:paraId="238522F7"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3</w:t>
            </w:r>
          </w:p>
        </w:tc>
        <w:tc>
          <w:tcPr>
            <w:tcW w:w="1418" w:type="dxa"/>
            <w:shd w:val="clear" w:color="auto" w:fill="auto"/>
            <w:vAlign w:val="center"/>
          </w:tcPr>
          <w:p w14:paraId="459B3433"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4</w:t>
            </w:r>
          </w:p>
        </w:tc>
      </w:tr>
      <w:tr w:rsidR="00265F5B" w:rsidRPr="003D5E88" w14:paraId="14DB83DF" w14:textId="77777777" w:rsidTr="001044E1">
        <w:trPr>
          <w:trHeight w:val="76"/>
        </w:trPr>
        <w:tc>
          <w:tcPr>
            <w:tcW w:w="1701" w:type="dxa"/>
            <w:tcBorders>
              <w:right w:val="single" w:sz="18" w:space="0" w:color="auto"/>
            </w:tcBorders>
            <w:shd w:val="clear" w:color="auto" w:fill="auto"/>
            <w:vAlign w:val="center"/>
          </w:tcPr>
          <w:p w14:paraId="02475B6E" w14:textId="77777777" w:rsidR="00265F5B" w:rsidRPr="003D5E88" w:rsidRDefault="00265F5B" w:rsidP="00265F5B">
            <w:pPr>
              <w:rPr>
                <w:rFonts w:ascii="Arial" w:hAnsi="Arial" w:cs="Arial"/>
                <w:sz w:val="16"/>
                <w:szCs w:val="16"/>
              </w:rPr>
            </w:pPr>
            <w:r w:rsidRPr="003D5E88">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14:paraId="068B4855"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01</w:t>
            </w:r>
          </w:p>
        </w:tc>
        <w:tc>
          <w:tcPr>
            <w:tcW w:w="1487" w:type="dxa"/>
            <w:tcBorders>
              <w:top w:val="single" w:sz="18" w:space="0" w:color="auto"/>
            </w:tcBorders>
            <w:shd w:val="clear" w:color="auto" w:fill="auto"/>
            <w:vAlign w:val="center"/>
          </w:tcPr>
          <w:p w14:paraId="28628F4B" w14:textId="77777777" w:rsidR="00265F5B" w:rsidRDefault="00265F5B">
            <w:pPr>
              <w:jc w:val="right"/>
              <w:rPr>
                <w:rFonts w:ascii="Arial" w:hAnsi="Arial" w:cs="Arial"/>
                <w:color w:val="000000"/>
                <w:sz w:val="14"/>
                <w:szCs w:val="14"/>
              </w:rPr>
            </w:pPr>
            <w:r>
              <w:rPr>
                <w:rFonts w:ascii="Arial" w:hAnsi="Arial" w:cs="Arial"/>
                <w:color w:val="000000"/>
                <w:sz w:val="14"/>
                <w:szCs w:val="14"/>
              </w:rPr>
              <w:t>30</w:t>
            </w:r>
          </w:p>
        </w:tc>
        <w:tc>
          <w:tcPr>
            <w:tcW w:w="1380" w:type="dxa"/>
            <w:tcBorders>
              <w:top w:val="single" w:sz="18" w:space="0" w:color="auto"/>
            </w:tcBorders>
            <w:shd w:val="clear" w:color="auto" w:fill="auto"/>
            <w:vAlign w:val="center"/>
          </w:tcPr>
          <w:p w14:paraId="681FF35F" w14:textId="77777777" w:rsidR="00265F5B" w:rsidRDefault="00265F5B">
            <w:pPr>
              <w:jc w:val="right"/>
              <w:rPr>
                <w:rFonts w:ascii="Arial" w:hAnsi="Arial" w:cs="Arial"/>
                <w:color w:val="000000"/>
                <w:sz w:val="14"/>
                <w:szCs w:val="14"/>
              </w:rPr>
            </w:pPr>
            <w:r>
              <w:rPr>
                <w:rFonts w:ascii="Arial" w:hAnsi="Arial" w:cs="Arial"/>
                <w:color w:val="000000"/>
                <w:sz w:val="14"/>
                <w:szCs w:val="14"/>
              </w:rPr>
              <w:t>28</w:t>
            </w:r>
          </w:p>
        </w:tc>
        <w:tc>
          <w:tcPr>
            <w:tcW w:w="1560" w:type="dxa"/>
            <w:tcBorders>
              <w:top w:val="single" w:sz="18" w:space="0" w:color="auto"/>
            </w:tcBorders>
            <w:shd w:val="clear" w:color="auto" w:fill="auto"/>
            <w:vAlign w:val="center"/>
          </w:tcPr>
          <w:p w14:paraId="2CC86AE0" w14:textId="77777777" w:rsidR="00265F5B" w:rsidRDefault="00265F5B">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14:paraId="1FB8EFFD" w14:textId="77777777" w:rsidR="00265F5B" w:rsidRDefault="00265F5B">
            <w:pPr>
              <w:jc w:val="right"/>
              <w:rPr>
                <w:rFonts w:ascii="Arial" w:hAnsi="Arial" w:cs="Arial"/>
                <w:color w:val="000000"/>
                <w:sz w:val="14"/>
                <w:szCs w:val="14"/>
              </w:rPr>
            </w:pPr>
            <w:r>
              <w:rPr>
                <w:rFonts w:ascii="Arial" w:hAnsi="Arial" w:cs="Arial"/>
                <w:color w:val="000000"/>
                <w:sz w:val="14"/>
                <w:szCs w:val="14"/>
              </w:rPr>
              <w:t>2</w:t>
            </w:r>
          </w:p>
        </w:tc>
      </w:tr>
      <w:tr w:rsidR="00265F5B" w:rsidRPr="003D5E88" w14:paraId="781FDBCD" w14:textId="77777777" w:rsidTr="001044E1">
        <w:trPr>
          <w:trHeight w:val="123"/>
        </w:trPr>
        <w:tc>
          <w:tcPr>
            <w:tcW w:w="1701" w:type="dxa"/>
            <w:tcBorders>
              <w:right w:val="single" w:sz="18" w:space="0" w:color="auto"/>
            </w:tcBorders>
            <w:shd w:val="clear" w:color="auto" w:fill="auto"/>
            <w:vAlign w:val="center"/>
          </w:tcPr>
          <w:p w14:paraId="445EB603" w14:textId="77777777" w:rsidR="00265F5B" w:rsidRPr="003D5E88" w:rsidRDefault="00265F5B" w:rsidP="00265F5B">
            <w:pPr>
              <w:rPr>
                <w:rFonts w:ascii="Arial" w:hAnsi="Arial" w:cs="Arial"/>
                <w:sz w:val="16"/>
                <w:szCs w:val="16"/>
              </w:rPr>
            </w:pPr>
            <w:r w:rsidRPr="003D5E88">
              <w:rPr>
                <w:rFonts w:ascii="Arial" w:hAnsi="Arial" w:cs="Arial"/>
                <w:sz w:val="16"/>
                <w:szCs w:val="16"/>
              </w:rPr>
              <w:t>K</w:t>
            </w:r>
          </w:p>
        </w:tc>
        <w:tc>
          <w:tcPr>
            <w:tcW w:w="394" w:type="dxa"/>
            <w:tcBorders>
              <w:left w:val="single" w:sz="18" w:space="0" w:color="auto"/>
            </w:tcBorders>
            <w:shd w:val="clear" w:color="auto" w:fill="auto"/>
            <w:vAlign w:val="center"/>
          </w:tcPr>
          <w:p w14:paraId="00796D2E"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02</w:t>
            </w:r>
          </w:p>
        </w:tc>
        <w:tc>
          <w:tcPr>
            <w:tcW w:w="1487" w:type="dxa"/>
            <w:shd w:val="clear" w:color="auto" w:fill="auto"/>
            <w:vAlign w:val="center"/>
          </w:tcPr>
          <w:p w14:paraId="4D5E3A41" w14:textId="77777777" w:rsidR="00265F5B" w:rsidRDefault="00265F5B">
            <w:pPr>
              <w:jc w:val="right"/>
              <w:rPr>
                <w:rFonts w:ascii="Arial" w:hAnsi="Arial" w:cs="Arial"/>
                <w:color w:val="000000"/>
                <w:sz w:val="14"/>
                <w:szCs w:val="14"/>
              </w:rPr>
            </w:pPr>
            <w:r>
              <w:rPr>
                <w:rFonts w:ascii="Arial" w:hAnsi="Arial" w:cs="Arial"/>
                <w:color w:val="000000"/>
                <w:sz w:val="14"/>
                <w:szCs w:val="14"/>
              </w:rPr>
              <w:t>17</w:t>
            </w:r>
          </w:p>
        </w:tc>
        <w:tc>
          <w:tcPr>
            <w:tcW w:w="1380" w:type="dxa"/>
            <w:shd w:val="clear" w:color="auto" w:fill="auto"/>
            <w:vAlign w:val="center"/>
          </w:tcPr>
          <w:p w14:paraId="32EDA077" w14:textId="77777777" w:rsidR="00265F5B" w:rsidRDefault="00265F5B">
            <w:pPr>
              <w:jc w:val="right"/>
              <w:rPr>
                <w:rFonts w:ascii="Arial" w:hAnsi="Arial" w:cs="Arial"/>
                <w:color w:val="000000"/>
                <w:sz w:val="14"/>
                <w:szCs w:val="14"/>
              </w:rPr>
            </w:pPr>
            <w:r>
              <w:rPr>
                <w:rFonts w:ascii="Arial" w:hAnsi="Arial" w:cs="Arial"/>
                <w:color w:val="000000"/>
                <w:sz w:val="14"/>
                <w:szCs w:val="14"/>
              </w:rPr>
              <w:t>15</w:t>
            </w:r>
          </w:p>
        </w:tc>
        <w:tc>
          <w:tcPr>
            <w:tcW w:w="1560" w:type="dxa"/>
            <w:shd w:val="clear" w:color="auto" w:fill="auto"/>
            <w:vAlign w:val="center"/>
          </w:tcPr>
          <w:p w14:paraId="6131B3CB" w14:textId="77777777"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4ACB6649" w14:textId="77777777" w:rsidR="00265F5B" w:rsidRDefault="00265F5B">
            <w:pPr>
              <w:jc w:val="right"/>
              <w:rPr>
                <w:rFonts w:ascii="Arial" w:hAnsi="Arial" w:cs="Arial"/>
                <w:color w:val="000000"/>
                <w:sz w:val="14"/>
                <w:szCs w:val="14"/>
              </w:rPr>
            </w:pPr>
            <w:r>
              <w:rPr>
                <w:rFonts w:ascii="Arial" w:hAnsi="Arial" w:cs="Arial"/>
                <w:color w:val="000000"/>
                <w:sz w:val="14"/>
                <w:szCs w:val="14"/>
              </w:rPr>
              <w:t>2</w:t>
            </w:r>
          </w:p>
        </w:tc>
      </w:tr>
      <w:tr w:rsidR="00265F5B" w:rsidRPr="003D5E88" w14:paraId="75C33AC8" w14:textId="77777777" w:rsidTr="001044E1">
        <w:trPr>
          <w:trHeight w:val="171"/>
        </w:trPr>
        <w:tc>
          <w:tcPr>
            <w:tcW w:w="1701" w:type="dxa"/>
            <w:tcBorders>
              <w:right w:val="single" w:sz="18" w:space="0" w:color="auto"/>
            </w:tcBorders>
            <w:shd w:val="clear" w:color="auto" w:fill="auto"/>
            <w:vAlign w:val="center"/>
          </w:tcPr>
          <w:p w14:paraId="79404D24" w14:textId="77777777" w:rsidR="00265F5B" w:rsidRPr="003D5E88" w:rsidRDefault="00265F5B" w:rsidP="00265F5B">
            <w:pPr>
              <w:rPr>
                <w:rFonts w:ascii="Arial" w:hAnsi="Arial" w:cs="Arial"/>
                <w:sz w:val="16"/>
                <w:szCs w:val="16"/>
              </w:rPr>
            </w:pPr>
            <w:r w:rsidRPr="003D5E88">
              <w:rPr>
                <w:rFonts w:ascii="Arial" w:hAnsi="Arial" w:cs="Arial"/>
                <w:sz w:val="16"/>
                <w:szCs w:val="16"/>
              </w:rPr>
              <w:t>W</w:t>
            </w:r>
          </w:p>
        </w:tc>
        <w:tc>
          <w:tcPr>
            <w:tcW w:w="394" w:type="dxa"/>
            <w:tcBorders>
              <w:left w:val="single" w:sz="18" w:space="0" w:color="auto"/>
            </w:tcBorders>
            <w:shd w:val="clear" w:color="auto" w:fill="auto"/>
            <w:vAlign w:val="center"/>
          </w:tcPr>
          <w:p w14:paraId="32DC6014"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03</w:t>
            </w:r>
          </w:p>
        </w:tc>
        <w:tc>
          <w:tcPr>
            <w:tcW w:w="1487" w:type="dxa"/>
            <w:shd w:val="clear" w:color="auto" w:fill="auto"/>
            <w:vAlign w:val="center"/>
          </w:tcPr>
          <w:p w14:paraId="4B5EBECD" w14:textId="77777777" w:rsidR="00265F5B" w:rsidRDefault="00265F5B">
            <w:pPr>
              <w:jc w:val="right"/>
              <w:rPr>
                <w:rFonts w:ascii="Arial" w:hAnsi="Arial" w:cs="Arial"/>
                <w:color w:val="000000"/>
                <w:sz w:val="14"/>
                <w:szCs w:val="14"/>
              </w:rPr>
            </w:pPr>
            <w:r>
              <w:rPr>
                <w:rFonts w:ascii="Arial" w:hAnsi="Arial" w:cs="Arial"/>
                <w:color w:val="000000"/>
                <w:sz w:val="14"/>
                <w:szCs w:val="14"/>
              </w:rPr>
              <w:t>6</w:t>
            </w:r>
          </w:p>
        </w:tc>
        <w:tc>
          <w:tcPr>
            <w:tcW w:w="1380" w:type="dxa"/>
            <w:shd w:val="clear" w:color="auto" w:fill="auto"/>
            <w:vAlign w:val="center"/>
          </w:tcPr>
          <w:p w14:paraId="0CCA88A8" w14:textId="77777777" w:rsidR="00265F5B" w:rsidRDefault="00265F5B">
            <w:pPr>
              <w:jc w:val="right"/>
              <w:rPr>
                <w:rFonts w:ascii="Arial" w:hAnsi="Arial" w:cs="Arial"/>
                <w:color w:val="000000"/>
                <w:sz w:val="14"/>
                <w:szCs w:val="14"/>
              </w:rPr>
            </w:pPr>
            <w:r>
              <w:rPr>
                <w:rFonts w:ascii="Arial" w:hAnsi="Arial" w:cs="Arial"/>
                <w:color w:val="000000"/>
                <w:sz w:val="14"/>
                <w:szCs w:val="14"/>
              </w:rPr>
              <w:t>6</w:t>
            </w:r>
          </w:p>
        </w:tc>
        <w:tc>
          <w:tcPr>
            <w:tcW w:w="1560" w:type="dxa"/>
            <w:shd w:val="clear" w:color="auto" w:fill="auto"/>
            <w:vAlign w:val="center"/>
          </w:tcPr>
          <w:p w14:paraId="50E941C3" w14:textId="77777777"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1F8CC08A" w14:textId="77777777" w:rsidR="00265F5B" w:rsidRDefault="00265F5B">
            <w:pPr>
              <w:jc w:val="right"/>
              <w:rPr>
                <w:rFonts w:ascii="Arial" w:hAnsi="Arial" w:cs="Arial"/>
                <w:color w:val="000000"/>
                <w:sz w:val="14"/>
                <w:szCs w:val="14"/>
              </w:rPr>
            </w:pPr>
          </w:p>
        </w:tc>
      </w:tr>
      <w:tr w:rsidR="00265F5B" w:rsidRPr="003D5E88" w14:paraId="07F9D8F2" w14:textId="77777777" w:rsidTr="001044E1">
        <w:tc>
          <w:tcPr>
            <w:tcW w:w="1701" w:type="dxa"/>
            <w:tcBorders>
              <w:right w:val="single" w:sz="18" w:space="0" w:color="auto"/>
            </w:tcBorders>
            <w:shd w:val="clear" w:color="auto" w:fill="auto"/>
            <w:vAlign w:val="center"/>
          </w:tcPr>
          <w:p w14:paraId="5DB303E4" w14:textId="77777777" w:rsidR="00265F5B" w:rsidRPr="003D5E88" w:rsidRDefault="00265F5B" w:rsidP="00265F5B">
            <w:pPr>
              <w:rPr>
                <w:rFonts w:ascii="Arial" w:hAnsi="Arial" w:cs="Arial"/>
                <w:sz w:val="16"/>
                <w:szCs w:val="16"/>
              </w:rPr>
            </w:pPr>
            <w:r w:rsidRPr="003D5E88">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14:paraId="37A917C6"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04</w:t>
            </w:r>
          </w:p>
        </w:tc>
        <w:tc>
          <w:tcPr>
            <w:tcW w:w="1487" w:type="dxa"/>
            <w:tcBorders>
              <w:bottom w:val="single" w:sz="18" w:space="0" w:color="auto"/>
            </w:tcBorders>
            <w:shd w:val="clear" w:color="auto" w:fill="auto"/>
            <w:vAlign w:val="center"/>
          </w:tcPr>
          <w:p w14:paraId="6D01C784" w14:textId="77777777" w:rsidR="00265F5B" w:rsidRDefault="00265F5B">
            <w:pPr>
              <w:jc w:val="right"/>
              <w:rPr>
                <w:rFonts w:ascii="Arial" w:hAnsi="Arial" w:cs="Arial"/>
                <w:color w:val="000000"/>
                <w:sz w:val="14"/>
                <w:szCs w:val="14"/>
              </w:rPr>
            </w:pPr>
            <w:r>
              <w:rPr>
                <w:rFonts w:ascii="Arial" w:hAnsi="Arial" w:cs="Arial"/>
                <w:color w:val="000000"/>
                <w:sz w:val="14"/>
                <w:szCs w:val="14"/>
              </w:rPr>
              <w:t>7</w:t>
            </w:r>
          </w:p>
        </w:tc>
        <w:tc>
          <w:tcPr>
            <w:tcW w:w="1380" w:type="dxa"/>
            <w:tcBorders>
              <w:bottom w:val="single" w:sz="18" w:space="0" w:color="auto"/>
            </w:tcBorders>
            <w:shd w:val="clear" w:color="auto" w:fill="auto"/>
            <w:vAlign w:val="center"/>
          </w:tcPr>
          <w:p w14:paraId="785002D1" w14:textId="77777777" w:rsidR="00265F5B" w:rsidRDefault="00265F5B">
            <w:pPr>
              <w:jc w:val="right"/>
              <w:rPr>
                <w:rFonts w:ascii="Arial" w:hAnsi="Arial" w:cs="Arial"/>
                <w:color w:val="000000"/>
                <w:sz w:val="14"/>
                <w:szCs w:val="14"/>
              </w:rPr>
            </w:pPr>
            <w:r>
              <w:rPr>
                <w:rFonts w:ascii="Arial" w:hAnsi="Arial" w:cs="Arial"/>
                <w:color w:val="000000"/>
                <w:sz w:val="14"/>
                <w:szCs w:val="14"/>
              </w:rPr>
              <w:t>7</w:t>
            </w:r>
          </w:p>
        </w:tc>
        <w:tc>
          <w:tcPr>
            <w:tcW w:w="1560" w:type="dxa"/>
            <w:tcBorders>
              <w:bottom w:val="single" w:sz="18" w:space="0" w:color="auto"/>
            </w:tcBorders>
            <w:shd w:val="clear" w:color="auto" w:fill="auto"/>
            <w:vAlign w:val="center"/>
          </w:tcPr>
          <w:p w14:paraId="30891379" w14:textId="77777777" w:rsidR="00265F5B" w:rsidRDefault="00265F5B">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14:paraId="15BCD310" w14:textId="77777777" w:rsidR="00265F5B" w:rsidRDefault="00265F5B">
            <w:pPr>
              <w:jc w:val="right"/>
              <w:rPr>
                <w:rFonts w:ascii="Arial" w:hAnsi="Arial" w:cs="Arial"/>
                <w:color w:val="000000"/>
                <w:sz w:val="14"/>
                <w:szCs w:val="14"/>
              </w:rPr>
            </w:pPr>
          </w:p>
        </w:tc>
      </w:tr>
    </w:tbl>
    <w:p w14:paraId="17045E02" w14:textId="77777777" w:rsidR="00F43530" w:rsidRPr="003D5E88" w:rsidRDefault="00F43530"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Dział 11.2. Terminowość sporządzania opinii pisemnych</w:t>
      </w:r>
      <w:r w:rsidRPr="003D5E88">
        <w:rPr>
          <w:rFonts w:ascii="Arial" w:hAnsi="Arial" w:cs="Arial"/>
          <w:b/>
          <w:sz w:val="20"/>
          <w:szCs w:val="20"/>
        </w:rPr>
        <w:t>(z wył. tłumaczy przysięgłych)</w:t>
      </w:r>
    </w:p>
    <w:tbl>
      <w:tblPr>
        <w:tblW w:w="10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1143"/>
        <w:gridCol w:w="946"/>
        <w:gridCol w:w="1194"/>
        <w:gridCol w:w="1260"/>
        <w:gridCol w:w="1002"/>
        <w:gridCol w:w="861"/>
        <w:gridCol w:w="1313"/>
        <w:gridCol w:w="1134"/>
      </w:tblGrid>
      <w:tr w:rsidR="00F43530" w:rsidRPr="003D5E88" w14:paraId="428CD983" w14:textId="77777777" w:rsidTr="00265F5B">
        <w:trPr>
          <w:cantSplit/>
          <w:trHeight w:val="230"/>
        </w:trPr>
        <w:tc>
          <w:tcPr>
            <w:tcW w:w="2117" w:type="dxa"/>
            <w:gridSpan w:val="2"/>
            <w:vMerge w:val="restart"/>
            <w:shd w:val="clear" w:color="auto" w:fill="auto"/>
            <w:vAlign w:val="center"/>
          </w:tcPr>
          <w:p w14:paraId="1D973F02"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Sprawy wg repertoriów</w:t>
            </w:r>
          </w:p>
        </w:tc>
        <w:tc>
          <w:tcPr>
            <w:tcW w:w="8853" w:type="dxa"/>
            <w:gridSpan w:val="8"/>
            <w:shd w:val="clear" w:color="auto" w:fill="auto"/>
            <w:vAlign w:val="center"/>
          </w:tcPr>
          <w:p w14:paraId="4E58DFC1"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Liczba sporządzonych opinii</w:t>
            </w:r>
          </w:p>
        </w:tc>
      </w:tr>
      <w:tr w:rsidR="00F43530" w:rsidRPr="003D5E88" w14:paraId="1F548DA2" w14:textId="77777777" w:rsidTr="00265F5B">
        <w:trPr>
          <w:cantSplit/>
          <w:trHeight w:val="230"/>
        </w:trPr>
        <w:tc>
          <w:tcPr>
            <w:tcW w:w="2117" w:type="dxa"/>
            <w:gridSpan w:val="2"/>
            <w:vMerge/>
            <w:shd w:val="clear" w:color="auto" w:fill="auto"/>
            <w:vAlign w:val="center"/>
          </w:tcPr>
          <w:p w14:paraId="30814DBC" w14:textId="77777777" w:rsidR="00F43530" w:rsidRPr="003D5E88" w:rsidRDefault="00F43530" w:rsidP="00265F5B">
            <w:pPr>
              <w:jc w:val="center"/>
              <w:rPr>
                <w:rFonts w:ascii="Arial" w:hAnsi="Arial" w:cs="Arial"/>
                <w:sz w:val="16"/>
                <w:szCs w:val="16"/>
              </w:rPr>
            </w:pPr>
          </w:p>
        </w:tc>
        <w:tc>
          <w:tcPr>
            <w:tcW w:w="1143" w:type="dxa"/>
            <w:vMerge w:val="restart"/>
            <w:shd w:val="clear" w:color="auto" w:fill="auto"/>
            <w:vAlign w:val="center"/>
          </w:tcPr>
          <w:p w14:paraId="6B8FE249"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razem</w:t>
            </w:r>
          </w:p>
          <w:p w14:paraId="09E9052E"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(kol.1= 2 do 5 = 6 do 8)</w:t>
            </w:r>
          </w:p>
        </w:tc>
        <w:tc>
          <w:tcPr>
            <w:tcW w:w="946" w:type="dxa"/>
            <w:vMerge w:val="restart"/>
            <w:shd w:val="clear" w:color="auto" w:fill="auto"/>
            <w:vAlign w:val="center"/>
          </w:tcPr>
          <w:p w14:paraId="4B787686"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w ustalonym terminie</w:t>
            </w:r>
          </w:p>
        </w:tc>
        <w:tc>
          <w:tcPr>
            <w:tcW w:w="3456" w:type="dxa"/>
            <w:gridSpan w:val="3"/>
            <w:shd w:val="clear" w:color="auto" w:fill="auto"/>
            <w:vAlign w:val="center"/>
          </w:tcPr>
          <w:p w14:paraId="6767D116"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 ustalonym terminie</w:t>
            </w:r>
          </w:p>
        </w:tc>
        <w:tc>
          <w:tcPr>
            <w:tcW w:w="3308" w:type="dxa"/>
            <w:gridSpan w:val="3"/>
            <w:shd w:val="clear" w:color="auto" w:fill="auto"/>
            <w:vAlign w:val="center"/>
          </w:tcPr>
          <w:p w14:paraId="14CD341A"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wg czasu wydania opinii</w:t>
            </w:r>
          </w:p>
        </w:tc>
      </w:tr>
      <w:tr w:rsidR="00F43530" w:rsidRPr="003D5E88" w14:paraId="4D413B36" w14:textId="77777777" w:rsidTr="00265F5B">
        <w:trPr>
          <w:cantSplit/>
          <w:trHeight w:val="283"/>
        </w:trPr>
        <w:tc>
          <w:tcPr>
            <w:tcW w:w="2117" w:type="dxa"/>
            <w:gridSpan w:val="2"/>
            <w:vMerge/>
            <w:shd w:val="clear" w:color="auto" w:fill="auto"/>
            <w:vAlign w:val="center"/>
          </w:tcPr>
          <w:p w14:paraId="09CA3E92" w14:textId="77777777" w:rsidR="00F43530" w:rsidRPr="003D5E88" w:rsidRDefault="00F43530" w:rsidP="00265F5B">
            <w:pPr>
              <w:jc w:val="center"/>
              <w:rPr>
                <w:rFonts w:ascii="Arial" w:hAnsi="Arial" w:cs="Arial"/>
                <w:sz w:val="16"/>
                <w:szCs w:val="16"/>
              </w:rPr>
            </w:pPr>
          </w:p>
        </w:tc>
        <w:tc>
          <w:tcPr>
            <w:tcW w:w="1143" w:type="dxa"/>
            <w:vMerge/>
            <w:shd w:val="clear" w:color="auto" w:fill="auto"/>
            <w:vAlign w:val="center"/>
          </w:tcPr>
          <w:p w14:paraId="2ECF1BCA" w14:textId="77777777" w:rsidR="00F43530" w:rsidRPr="003D5E88" w:rsidRDefault="00F43530" w:rsidP="00265F5B">
            <w:pPr>
              <w:jc w:val="center"/>
              <w:rPr>
                <w:rFonts w:ascii="Arial" w:hAnsi="Arial" w:cs="Arial"/>
                <w:sz w:val="16"/>
                <w:szCs w:val="16"/>
              </w:rPr>
            </w:pPr>
          </w:p>
        </w:tc>
        <w:tc>
          <w:tcPr>
            <w:tcW w:w="946" w:type="dxa"/>
            <w:vMerge/>
            <w:shd w:val="clear" w:color="auto" w:fill="auto"/>
            <w:vAlign w:val="center"/>
          </w:tcPr>
          <w:p w14:paraId="5A69E96D" w14:textId="77777777" w:rsidR="00F43530" w:rsidRPr="003D5E88" w:rsidRDefault="00F43530" w:rsidP="00265F5B">
            <w:pPr>
              <w:jc w:val="center"/>
              <w:rPr>
                <w:rFonts w:ascii="Arial" w:hAnsi="Arial" w:cs="Arial"/>
                <w:sz w:val="16"/>
                <w:szCs w:val="16"/>
              </w:rPr>
            </w:pPr>
          </w:p>
        </w:tc>
        <w:tc>
          <w:tcPr>
            <w:tcW w:w="1194" w:type="dxa"/>
            <w:shd w:val="clear" w:color="auto" w:fill="auto"/>
            <w:vAlign w:val="center"/>
          </w:tcPr>
          <w:p w14:paraId="2C2CDAA8"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p w14:paraId="4FCD33A0" w14:textId="77777777" w:rsidR="00F43530" w:rsidRPr="003D5E88" w:rsidRDefault="00F43530" w:rsidP="00265F5B">
            <w:pPr>
              <w:jc w:val="center"/>
              <w:rPr>
                <w:rFonts w:ascii="Arial" w:hAnsi="Arial" w:cs="Arial"/>
                <w:sz w:val="16"/>
                <w:szCs w:val="16"/>
              </w:rPr>
            </w:pPr>
          </w:p>
        </w:tc>
        <w:tc>
          <w:tcPr>
            <w:tcW w:w="1260" w:type="dxa"/>
            <w:shd w:val="clear" w:color="auto" w:fill="auto"/>
            <w:vAlign w:val="center"/>
          </w:tcPr>
          <w:p w14:paraId="0E425DBD"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002" w:type="dxa"/>
            <w:shd w:val="clear" w:color="auto" w:fill="auto"/>
            <w:vAlign w:val="center"/>
          </w:tcPr>
          <w:p w14:paraId="2312E29F"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c>
          <w:tcPr>
            <w:tcW w:w="861" w:type="dxa"/>
            <w:shd w:val="clear" w:color="auto" w:fill="auto"/>
            <w:vAlign w:val="center"/>
          </w:tcPr>
          <w:p w14:paraId="268CA1C4"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tc>
        <w:tc>
          <w:tcPr>
            <w:tcW w:w="1313" w:type="dxa"/>
            <w:shd w:val="clear" w:color="auto" w:fill="auto"/>
            <w:vAlign w:val="center"/>
          </w:tcPr>
          <w:p w14:paraId="7C2691EC"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134" w:type="dxa"/>
            <w:shd w:val="clear" w:color="auto" w:fill="auto"/>
            <w:vAlign w:val="center"/>
          </w:tcPr>
          <w:p w14:paraId="6EB91400"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r>
      <w:tr w:rsidR="00F43530" w:rsidRPr="003D5E88" w14:paraId="75685461" w14:textId="77777777" w:rsidTr="00265F5B">
        <w:trPr>
          <w:trHeight w:val="220"/>
        </w:trPr>
        <w:tc>
          <w:tcPr>
            <w:tcW w:w="2117" w:type="dxa"/>
            <w:gridSpan w:val="2"/>
            <w:shd w:val="clear" w:color="auto" w:fill="auto"/>
            <w:vAlign w:val="center"/>
          </w:tcPr>
          <w:p w14:paraId="5A896028"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0</w:t>
            </w:r>
          </w:p>
        </w:tc>
        <w:tc>
          <w:tcPr>
            <w:tcW w:w="1143" w:type="dxa"/>
            <w:shd w:val="clear" w:color="auto" w:fill="auto"/>
            <w:vAlign w:val="center"/>
          </w:tcPr>
          <w:p w14:paraId="633ABAB1"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1</w:t>
            </w:r>
          </w:p>
        </w:tc>
        <w:tc>
          <w:tcPr>
            <w:tcW w:w="946" w:type="dxa"/>
            <w:shd w:val="clear" w:color="auto" w:fill="auto"/>
            <w:vAlign w:val="center"/>
          </w:tcPr>
          <w:p w14:paraId="5F19022C"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2</w:t>
            </w:r>
          </w:p>
        </w:tc>
        <w:tc>
          <w:tcPr>
            <w:tcW w:w="1194" w:type="dxa"/>
            <w:shd w:val="clear" w:color="auto" w:fill="auto"/>
            <w:vAlign w:val="center"/>
          </w:tcPr>
          <w:p w14:paraId="5D754513"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3</w:t>
            </w:r>
          </w:p>
        </w:tc>
        <w:tc>
          <w:tcPr>
            <w:tcW w:w="1260" w:type="dxa"/>
            <w:shd w:val="clear" w:color="auto" w:fill="auto"/>
            <w:vAlign w:val="center"/>
          </w:tcPr>
          <w:p w14:paraId="76E7C3BD"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4</w:t>
            </w:r>
          </w:p>
        </w:tc>
        <w:tc>
          <w:tcPr>
            <w:tcW w:w="1002" w:type="dxa"/>
            <w:shd w:val="clear" w:color="auto" w:fill="auto"/>
            <w:vAlign w:val="center"/>
          </w:tcPr>
          <w:p w14:paraId="344D21B2"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5</w:t>
            </w:r>
          </w:p>
        </w:tc>
        <w:tc>
          <w:tcPr>
            <w:tcW w:w="861" w:type="dxa"/>
            <w:shd w:val="clear" w:color="auto" w:fill="auto"/>
            <w:vAlign w:val="center"/>
          </w:tcPr>
          <w:p w14:paraId="0E128335"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6</w:t>
            </w:r>
          </w:p>
        </w:tc>
        <w:tc>
          <w:tcPr>
            <w:tcW w:w="1313" w:type="dxa"/>
            <w:shd w:val="clear" w:color="auto" w:fill="auto"/>
            <w:vAlign w:val="center"/>
          </w:tcPr>
          <w:p w14:paraId="77403E0D"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7</w:t>
            </w:r>
          </w:p>
        </w:tc>
        <w:tc>
          <w:tcPr>
            <w:tcW w:w="1134" w:type="dxa"/>
            <w:shd w:val="clear" w:color="auto" w:fill="auto"/>
            <w:vAlign w:val="center"/>
          </w:tcPr>
          <w:p w14:paraId="76996298"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8</w:t>
            </w:r>
          </w:p>
        </w:tc>
      </w:tr>
      <w:tr w:rsidR="00076548" w:rsidRPr="003D5E88" w14:paraId="21567BF1" w14:textId="77777777" w:rsidTr="001044E1">
        <w:trPr>
          <w:trHeight w:val="249"/>
        </w:trPr>
        <w:tc>
          <w:tcPr>
            <w:tcW w:w="1701" w:type="dxa"/>
            <w:tcBorders>
              <w:right w:val="single" w:sz="18" w:space="0" w:color="auto"/>
            </w:tcBorders>
            <w:shd w:val="clear" w:color="auto" w:fill="auto"/>
            <w:vAlign w:val="center"/>
          </w:tcPr>
          <w:p w14:paraId="3E7A147C" w14:textId="77777777" w:rsidR="00076548" w:rsidRPr="003D5E88" w:rsidRDefault="00076548" w:rsidP="00E87BA9">
            <w:pPr>
              <w:rPr>
                <w:rFonts w:ascii="Arial" w:hAnsi="Arial" w:cs="Arial"/>
                <w:sz w:val="16"/>
                <w:szCs w:val="16"/>
              </w:rPr>
            </w:pPr>
            <w:r w:rsidRPr="003D5E88">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14:paraId="6C70ADA3"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01</w:t>
            </w:r>
          </w:p>
        </w:tc>
        <w:tc>
          <w:tcPr>
            <w:tcW w:w="1143" w:type="dxa"/>
            <w:tcBorders>
              <w:top w:val="single" w:sz="18" w:space="0" w:color="auto"/>
            </w:tcBorders>
            <w:shd w:val="clear" w:color="auto" w:fill="auto"/>
            <w:vAlign w:val="center"/>
          </w:tcPr>
          <w:p w14:paraId="39C24931" w14:textId="77777777" w:rsidR="00076548" w:rsidRDefault="00076548">
            <w:pPr>
              <w:jc w:val="right"/>
              <w:rPr>
                <w:rFonts w:ascii="Arial" w:hAnsi="Arial" w:cs="Arial"/>
                <w:color w:val="000000"/>
                <w:sz w:val="14"/>
                <w:szCs w:val="14"/>
              </w:rPr>
            </w:pPr>
            <w:r>
              <w:rPr>
                <w:rFonts w:ascii="Arial" w:hAnsi="Arial" w:cs="Arial"/>
                <w:color w:val="000000"/>
                <w:sz w:val="14"/>
                <w:szCs w:val="14"/>
              </w:rPr>
              <w:t>21</w:t>
            </w:r>
          </w:p>
        </w:tc>
        <w:tc>
          <w:tcPr>
            <w:tcW w:w="946" w:type="dxa"/>
            <w:tcBorders>
              <w:top w:val="single" w:sz="18" w:space="0" w:color="auto"/>
            </w:tcBorders>
            <w:shd w:val="clear" w:color="auto" w:fill="auto"/>
            <w:vAlign w:val="center"/>
          </w:tcPr>
          <w:p w14:paraId="6D7EA3C1" w14:textId="77777777" w:rsidR="00076548" w:rsidRDefault="00076548">
            <w:pPr>
              <w:jc w:val="right"/>
              <w:rPr>
                <w:rFonts w:ascii="Arial" w:hAnsi="Arial" w:cs="Arial"/>
                <w:color w:val="000000"/>
                <w:sz w:val="14"/>
                <w:szCs w:val="14"/>
              </w:rPr>
            </w:pPr>
            <w:r>
              <w:rPr>
                <w:rFonts w:ascii="Arial" w:hAnsi="Arial" w:cs="Arial"/>
                <w:color w:val="000000"/>
                <w:sz w:val="14"/>
                <w:szCs w:val="14"/>
              </w:rPr>
              <w:t>17</w:t>
            </w:r>
          </w:p>
        </w:tc>
        <w:tc>
          <w:tcPr>
            <w:tcW w:w="1194" w:type="dxa"/>
            <w:tcBorders>
              <w:top w:val="single" w:sz="18" w:space="0" w:color="auto"/>
            </w:tcBorders>
            <w:shd w:val="clear" w:color="auto" w:fill="auto"/>
            <w:vAlign w:val="center"/>
          </w:tcPr>
          <w:p w14:paraId="2E5D23D7" w14:textId="77777777"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260" w:type="dxa"/>
            <w:tcBorders>
              <w:top w:val="single" w:sz="18" w:space="0" w:color="auto"/>
            </w:tcBorders>
            <w:shd w:val="clear" w:color="auto" w:fill="auto"/>
            <w:vAlign w:val="center"/>
          </w:tcPr>
          <w:p w14:paraId="4634CB58"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002" w:type="dxa"/>
            <w:tcBorders>
              <w:top w:val="single" w:sz="18" w:space="0" w:color="auto"/>
            </w:tcBorders>
            <w:shd w:val="clear" w:color="auto" w:fill="auto"/>
            <w:vAlign w:val="center"/>
          </w:tcPr>
          <w:p w14:paraId="7269B972" w14:textId="77777777" w:rsidR="00076548" w:rsidRDefault="00076548">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14:paraId="5CFC3962" w14:textId="77777777" w:rsidR="00076548" w:rsidRDefault="00076548">
            <w:pPr>
              <w:jc w:val="right"/>
              <w:rPr>
                <w:rFonts w:ascii="Arial" w:hAnsi="Arial" w:cs="Arial"/>
                <w:color w:val="000000"/>
                <w:sz w:val="14"/>
                <w:szCs w:val="14"/>
              </w:rPr>
            </w:pPr>
            <w:r>
              <w:rPr>
                <w:rFonts w:ascii="Arial" w:hAnsi="Arial" w:cs="Arial"/>
                <w:color w:val="000000"/>
                <w:sz w:val="14"/>
                <w:szCs w:val="14"/>
              </w:rPr>
              <w:t>12</w:t>
            </w:r>
          </w:p>
        </w:tc>
        <w:tc>
          <w:tcPr>
            <w:tcW w:w="1313" w:type="dxa"/>
            <w:tcBorders>
              <w:top w:val="single" w:sz="18" w:space="0" w:color="auto"/>
            </w:tcBorders>
            <w:shd w:val="clear" w:color="auto" w:fill="auto"/>
            <w:vAlign w:val="center"/>
          </w:tcPr>
          <w:p w14:paraId="53323EE4" w14:textId="77777777"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18" w:space="0" w:color="auto"/>
              <w:right w:val="single" w:sz="18" w:space="0" w:color="auto"/>
            </w:tcBorders>
            <w:shd w:val="clear" w:color="auto" w:fill="auto"/>
            <w:vAlign w:val="center"/>
          </w:tcPr>
          <w:p w14:paraId="49A385F2"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r>
      <w:tr w:rsidR="00076548" w:rsidRPr="003D5E88" w14:paraId="259785E6" w14:textId="77777777" w:rsidTr="001044E1">
        <w:trPr>
          <w:trHeight w:val="125"/>
        </w:trPr>
        <w:tc>
          <w:tcPr>
            <w:tcW w:w="1701" w:type="dxa"/>
            <w:tcBorders>
              <w:right w:val="single" w:sz="18" w:space="0" w:color="auto"/>
            </w:tcBorders>
            <w:shd w:val="clear" w:color="auto" w:fill="auto"/>
            <w:vAlign w:val="center"/>
          </w:tcPr>
          <w:p w14:paraId="0DDD9D07" w14:textId="77777777" w:rsidR="00076548" w:rsidRPr="003D5E88" w:rsidRDefault="00076548" w:rsidP="00E87BA9">
            <w:pPr>
              <w:rPr>
                <w:rFonts w:ascii="Arial" w:hAnsi="Arial" w:cs="Arial"/>
                <w:sz w:val="16"/>
                <w:szCs w:val="16"/>
              </w:rPr>
            </w:pPr>
            <w:r w:rsidRPr="003D5E88">
              <w:rPr>
                <w:rFonts w:ascii="Arial" w:hAnsi="Arial" w:cs="Arial"/>
                <w:sz w:val="16"/>
                <w:szCs w:val="16"/>
              </w:rPr>
              <w:t>K</w:t>
            </w:r>
          </w:p>
        </w:tc>
        <w:tc>
          <w:tcPr>
            <w:tcW w:w="416" w:type="dxa"/>
            <w:tcBorders>
              <w:left w:val="single" w:sz="18" w:space="0" w:color="auto"/>
            </w:tcBorders>
            <w:shd w:val="clear" w:color="auto" w:fill="auto"/>
            <w:vAlign w:val="center"/>
          </w:tcPr>
          <w:p w14:paraId="09DDCC2B"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02</w:t>
            </w:r>
          </w:p>
        </w:tc>
        <w:tc>
          <w:tcPr>
            <w:tcW w:w="1143" w:type="dxa"/>
            <w:shd w:val="clear" w:color="auto" w:fill="auto"/>
            <w:vAlign w:val="center"/>
          </w:tcPr>
          <w:p w14:paraId="1CEE510F" w14:textId="77777777" w:rsidR="00076548" w:rsidRDefault="00076548">
            <w:pPr>
              <w:jc w:val="right"/>
              <w:rPr>
                <w:rFonts w:ascii="Arial" w:hAnsi="Arial" w:cs="Arial"/>
                <w:color w:val="000000"/>
                <w:sz w:val="14"/>
                <w:szCs w:val="14"/>
              </w:rPr>
            </w:pPr>
            <w:r>
              <w:rPr>
                <w:rFonts w:ascii="Arial" w:hAnsi="Arial" w:cs="Arial"/>
                <w:color w:val="000000"/>
                <w:sz w:val="14"/>
                <w:szCs w:val="14"/>
              </w:rPr>
              <w:t>10</w:t>
            </w:r>
          </w:p>
        </w:tc>
        <w:tc>
          <w:tcPr>
            <w:tcW w:w="946" w:type="dxa"/>
            <w:shd w:val="clear" w:color="auto" w:fill="auto"/>
            <w:vAlign w:val="center"/>
          </w:tcPr>
          <w:p w14:paraId="7DA87234" w14:textId="77777777" w:rsidR="00076548" w:rsidRDefault="00076548">
            <w:pPr>
              <w:jc w:val="right"/>
              <w:rPr>
                <w:rFonts w:ascii="Arial" w:hAnsi="Arial" w:cs="Arial"/>
                <w:color w:val="000000"/>
                <w:sz w:val="14"/>
                <w:szCs w:val="14"/>
              </w:rPr>
            </w:pPr>
            <w:r>
              <w:rPr>
                <w:rFonts w:ascii="Arial" w:hAnsi="Arial" w:cs="Arial"/>
                <w:color w:val="000000"/>
                <w:sz w:val="14"/>
                <w:szCs w:val="14"/>
              </w:rPr>
              <w:t>9</w:t>
            </w:r>
          </w:p>
        </w:tc>
        <w:tc>
          <w:tcPr>
            <w:tcW w:w="1194" w:type="dxa"/>
            <w:shd w:val="clear" w:color="auto" w:fill="auto"/>
            <w:vAlign w:val="center"/>
          </w:tcPr>
          <w:p w14:paraId="42323937"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14:paraId="1BC9C46E" w14:textId="77777777" w:rsidR="00076548" w:rsidRDefault="00076548">
            <w:pPr>
              <w:jc w:val="right"/>
              <w:rPr>
                <w:rFonts w:ascii="Arial" w:hAnsi="Arial" w:cs="Arial"/>
                <w:color w:val="000000"/>
                <w:sz w:val="14"/>
                <w:szCs w:val="14"/>
              </w:rPr>
            </w:pPr>
          </w:p>
        </w:tc>
        <w:tc>
          <w:tcPr>
            <w:tcW w:w="1002" w:type="dxa"/>
            <w:shd w:val="clear" w:color="auto" w:fill="auto"/>
            <w:vAlign w:val="center"/>
          </w:tcPr>
          <w:p w14:paraId="26817473" w14:textId="77777777" w:rsidR="00076548" w:rsidRDefault="00076548">
            <w:pPr>
              <w:jc w:val="right"/>
              <w:rPr>
                <w:rFonts w:ascii="Arial" w:hAnsi="Arial" w:cs="Arial"/>
                <w:color w:val="000000"/>
                <w:sz w:val="14"/>
                <w:szCs w:val="14"/>
              </w:rPr>
            </w:pPr>
          </w:p>
        </w:tc>
        <w:tc>
          <w:tcPr>
            <w:tcW w:w="861" w:type="dxa"/>
            <w:shd w:val="clear" w:color="auto" w:fill="auto"/>
            <w:vAlign w:val="center"/>
          </w:tcPr>
          <w:p w14:paraId="4F5D1400" w14:textId="77777777"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313" w:type="dxa"/>
            <w:shd w:val="clear" w:color="auto" w:fill="auto"/>
            <w:vAlign w:val="center"/>
          </w:tcPr>
          <w:p w14:paraId="40D534FE" w14:textId="77777777"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18" w:space="0" w:color="auto"/>
            </w:tcBorders>
            <w:shd w:val="clear" w:color="auto" w:fill="auto"/>
            <w:vAlign w:val="center"/>
          </w:tcPr>
          <w:p w14:paraId="4E5ECAD1" w14:textId="77777777" w:rsidR="00076548" w:rsidRDefault="00076548">
            <w:pPr>
              <w:jc w:val="right"/>
              <w:rPr>
                <w:rFonts w:ascii="Arial" w:hAnsi="Arial" w:cs="Arial"/>
                <w:color w:val="000000"/>
                <w:sz w:val="14"/>
                <w:szCs w:val="14"/>
              </w:rPr>
            </w:pPr>
          </w:p>
        </w:tc>
      </w:tr>
      <w:tr w:rsidR="00076548" w:rsidRPr="003D5E88" w14:paraId="4875E23C" w14:textId="77777777" w:rsidTr="001044E1">
        <w:trPr>
          <w:trHeight w:val="143"/>
        </w:trPr>
        <w:tc>
          <w:tcPr>
            <w:tcW w:w="1701" w:type="dxa"/>
            <w:tcBorders>
              <w:right w:val="single" w:sz="18" w:space="0" w:color="auto"/>
            </w:tcBorders>
            <w:shd w:val="clear" w:color="auto" w:fill="auto"/>
            <w:vAlign w:val="center"/>
          </w:tcPr>
          <w:p w14:paraId="40F89774" w14:textId="77777777" w:rsidR="00076548" w:rsidRPr="003D5E88" w:rsidRDefault="00076548" w:rsidP="00E87BA9">
            <w:pPr>
              <w:rPr>
                <w:rFonts w:ascii="Arial" w:hAnsi="Arial" w:cs="Arial"/>
                <w:sz w:val="16"/>
                <w:szCs w:val="16"/>
              </w:rPr>
            </w:pPr>
            <w:r w:rsidRPr="003D5E88">
              <w:rPr>
                <w:rFonts w:ascii="Arial" w:hAnsi="Arial" w:cs="Arial"/>
                <w:sz w:val="16"/>
                <w:szCs w:val="16"/>
              </w:rPr>
              <w:t>W</w:t>
            </w:r>
          </w:p>
        </w:tc>
        <w:tc>
          <w:tcPr>
            <w:tcW w:w="416" w:type="dxa"/>
            <w:tcBorders>
              <w:left w:val="single" w:sz="18" w:space="0" w:color="auto"/>
            </w:tcBorders>
            <w:shd w:val="clear" w:color="auto" w:fill="auto"/>
            <w:vAlign w:val="center"/>
          </w:tcPr>
          <w:p w14:paraId="1BD7213F"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03</w:t>
            </w:r>
          </w:p>
        </w:tc>
        <w:tc>
          <w:tcPr>
            <w:tcW w:w="1143" w:type="dxa"/>
            <w:shd w:val="clear" w:color="auto" w:fill="auto"/>
            <w:vAlign w:val="center"/>
          </w:tcPr>
          <w:p w14:paraId="27233B24" w14:textId="77777777"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946" w:type="dxa"/>
            <w:shd w:val="clear" w:color="auto" w:fill="auto"/>
            <w:vAlign w:val="center"/>
          </w:tcPr>
          <w:p w14:paraId="0DA091F9" w14:textId="77777777"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194" w:type="dxa"/>
            <w:shd w:val="clear" w:color="auto" w:fill="auto"/>
            <w:vAlign w:val="center"/>
          </w:tcPr>
          <w:p w14:paraId="640CB248" w14:textId="77777777"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260" w:type="dxa"/>
            <w:shd w:val="clear" w:color="auto" w:fill="auto"/>
            <w:vAlign w:val="center"/>
          </w:tcPr>
          <w:p w14:paraId="5620502B"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002" w:type="dxa"/>
            <w:shd w:val="clear" w:color="auto" w:fill="auto"/>
            <w:vAlign w:val="center"/>
          </w:tcPr>
          <w:p w14:paraId="30B05D8F" w14:textId="77777777" w:rsidR="00076548" w:rsidRDefault="00076548">
            <w:pPr>
              <w:jc w:val="right"/>
              <w:rPr>
                <w:rFonts w:ascii="Arial" w:hAnsi="Arial" w:cs="Arial"/>
                <w:color w:val="000000"/>
                <w:sz w:val="14"/>
                <w:szCs w:val="14"/>
              </w:rPr>
            </w:pPr>
          </w:p>
        </w:tc>
        <w:tc>
          <w:tcPr>
            <w:tcW w:w="861" w:type="dxa"/>
            <w:shd w:val="clear" w:color="auto" w:fill="auto"/>
            <w:vAlign w:val="center"/>
          </w:tcPr>
          <w:p w14:paraId="79020BEA"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313" w:type="dxa"/>
            <w:shd w:val="clear" w:color="auto" w:fill="auto"/>
            <w:vAlign w:val="center"/>
          </w:tcPr>
          <w:p w14:paraId="5E900F76" w14:textId="77777777"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1134" w:type="dxa"/>
            <w:tcBorders>
              <w:right w:val="single" w:sz="18" w:space="0" w:color="auto"/>
            </w:tcBorders>
            <w:shd w:val="clear" w:color="auto" w:fill="auto"/>
            <w:vAlign w:val="center"/>
          </w:tcPr>
          <w:p w14:paraId="57ADFAA8"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r>
      <w:tr w:rsidR="00076548" w:rsidRPr="003D5E88" w14:paraId="0B51D90B" w14:textId="77777777" w:rsidTr="001044E1">
        <w:trPr>
          <w:trHeight w:val="217"/>
        </w:trPr>
        <w:tc>
          <w:tcPr>
            <w:tcW w:w="1701" w:type="dxa"/>
            <w:tcBorders>
              <w:right w:val="single" w:sz="18" w:space="0" w:color="auto"/>
            </w:tcBorders>
            <w:shd w:val="clear" w:color="auto" w:fill="auto"/>
            <w:vAlign w:val="center"/>
          </w:tcPr>
          <w:p w14:paraId="6D750484" w14:textId="77777777" w:rsidR="00076548" w:rsidRPr="003D5E88" w:rsidRDefault="00076548" w:rsidP="00E87BA9">
            <w:pPr>
              <w:rPr>
                <w:rFonts w:ascii="Arial" w:hAnsi="Arial" w:cs="Arial"/>
                <w:sz w:val="16"/>
                <w:szCs w:val="16"/>
              </w:rPr>
            </w:pPr>
            <w:r w:rsidRPr="003D5E88">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14:paraId="3D3B2B4C"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04</w:t>
            </w:r>
          </w:p>
        </w:tc>
        <w:tc>
          <w:tcPr>
            <w:tcW w:w="1143" w:type="dxa"/>
            <w:tcBorders>
              <w:bottom w:val="single" w:sz="18" w:space="0" w:color="auto"/>
            </w:tcBorders>
            <w:shd w:val="clear" w:color="auto" w:fill="auto"/>
            <w:vAlign w:val="center"/>
          </w:tcPr>
          <w:p w14:paraId="21F8D974" w14:textId="77777777"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946" w:type="dxa"/>
            <w:tcBorders>
              <w:bottom w:val="single" w:sz="18" w:space="0" w:color="auto"/>
            </w:tcBorders>
            <w:shd w:val="clear" w:color="auto" w:fill="auto"/>
            <w:vAlign w:val="center"/>
          </w:tcPr>
          <w:p w14:paraId="62BAFE9F" w14:textId="77777777"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194" w:type="dxa"/>
            <w:tcBorders>
              <w:bottom w:val="single" w:sz="18" w:space="0" w:color="auto"/>
            </w:tcBorders>
            <w:shd w:val="clear" w:color="auto" w:fill="auto"/>
            <w:vAlign w:val="center"/>
          </w:tcPr>
          <w:p w14:paraId="3AC6FE8A" w14:textId="77777777" w:rsidR="00076548" w:rsidRDefault="00076548">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14:paraId="7F1FD9BB" w14:textId="77777777" w:rsidR="00076548" w:rsidRDefault="00076548">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14:paraId="03F0E6D4" w14:textId="77777777" w:rsidR="00076548" w:rsidRDefault="00076548">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14:paraId="4BD40B49" w14:textId="77777777"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313" w:type="dxa"/>
            <w:tcBorders>
              <w:bottom w:val="single" w:sz="18" w:space="0" w:color="auto"/>
            </w:tcBorders>
            <w:shd w:val="clear" w:color="auto" w:fill="auto"/>
            <w:vAlign w:val="center"/>
          </w:tcPr>
          <w:p w14:paraId="20C1D92C" w14:textId="77777777" w:rsidR="00076548" w:rsidRDefault="00076548">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14:paraId="47B524CE" w14:textId="77777777" w:rsidR="00076548" w:rsidRDefault="00076548">
            <w:pPr>
              <w:jc w:val="right"/>
              <w:rPr>
                <w:rFonts w:ascii="Arial" w:hAnsi="Arial" w:cs="Arial"/>
                <w:color w:val="000000"/>
                <w:sz w:val="14"/>
                <w:szCs w:val="14"/>
              </w:rPr>
            </w:pPr>
          </w:p>
        </w:tc>
      </w:tr>
    </w:tbl>
    <w:p w14:paraId="5E00252E" w14:textId="77777777" w:rsidR="00F43664" w:rsidRPr="003D5E88" w:rsidRDefault="00F43664" w:rsidP="00F43664">
      <w:pPr>
        <w:pStyle w:val="style20"/>
        <w:spacing w:line="240" w:lineRule="auto"/>
        <w:rPr>
          <w:rFonts w:ascii="Arial" w:hAnsi="Arial" w:cs="Arial"/>
          <w:bCs/>
          <w:sz w:val="14"/>
          <w:szCs w:val="14"/>
        </w:rPr>
      </w:pPr>
      <w:r w:rsidRPr="003D5E88">
        <w:rPr>
          <w:rFonts w:ascii="Arial" w:hAnsi="Arial" w:cs="Arial"/>
          <w:bCs/>
          <w:sz w:val="14"/>
          <w:szCs w:val="14"/>
        </w:rPr>
        <w:t xml:space="preserve">   W przypadku złożenia przez biegłego opinii w terminie przedłużonym przez sąd, uznaje się ją za sporządzoną w ustalonym terminie.</w:t>
      </w:r>
    </w:p>
    <w:p w14:paraId="469F39AA" w14:textId="77777777" w:rsidR="0041723A" w:rsidRPr="00BD1A5F" w:rsidRDefault="00F43664" w:rsidP="0041723A">
      <w:pPr>
        <w:pStyle w:val="style20"/>
        <w:ind w:firstLine="142"/>
        <w:rPr>
          <w:rFonts w:ascii="Arial" w:hAnsi="Arial" w:cs="Arial"/>
          <w:b/>
          <w:bCs/>
          <w:sz w:val="20"/>
          <w:szCs w:val="20"/>
        </w:rPr>
      </w:pPr>
      <w:r>
        <w:rPr>
          <w:rFonts w:ascii="Arial" w:hAnsi="Arial" w:cs="Arial"/>
          <w:bCs/>
          <w:color w:val="FF0000"/>
          <w:sz w:val="14"/>
          <w:szCs w:val="14"/>
          <w:highlight w:val="yellow"/>
        </w:rPr>
        <w:br w:type="page"/>
      </w:r>
      <w:r w:rsidR="0041723A" w:rsidRPr="00BD1A5F">
        <w:rPr>
          <w:rFonts w:ascii="Arial" w:hAnsi="Arial" w:cs="Arial"/>
          <w:b/>
          <w:bCs/>
          <w:sz w:val="20"/>
          <w:szCs w:val="20"/>
        </w:rPr>
        <w:t xml:space="preserve">Dział 11.3. Terminowość przyznawania wynagrodzeń za sporządzenie opinii pisemnych i ustnych oraz za stawiennictwo </w:t>
      </w:r>
      <w:r w:rsidR="0041723A" w:rsidRPr="00BD1A5F">
        <w:rPr>
          <w:rFonts w:ascii="Arial" w:hAnsi="Arial" w:cs="Arial"/>
          <w:b/>
          <w:sz w:val="20"/>
          <w:szCs w:val="20"/>
        </w:rPr>
        <w:t>z wył. tłumaczy przysięgłych)</w:t>
      </w:r>
    </w:p>
    <w:tbl>
      <w:tblPr>
        <w:tblpPr w:leftFromText="141" w:rightFromText="141" w:vertAnchor="text" w:tblpX="252" w:tblpY="1"/>
        <w:tblOverlap w:val="never"/>
        <w:tblW w:w="1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1008"/>
        <w:gridCol w:w="1008"/>
        <w:gridCol w:w="1008"/>
        <w:gridCol w:w="1008"/>
        <w:gridCol w:w="1143"/>
        <w:gridCol w:w="1143"/>
        <w:gridCol w:w="1143"/>
        <w:gridCol w:w="1320"/>
        <w:gridCol w:w="1143"/>
        <w:gridCol w:w="1143"/>
        <w:gridCol w:w="1143"/>
        <w:gridCol w:w="1143"/>
        <w:gridCol w:w="14"/>
      </w:tblGrid>
      <w:tr w:rsidR="00424A6E" w:rsidRPr="008C4DB6" w14:paraId="7269CEE8" w14:textId="77777777" w:rsidTr="007529F4">
        <w:trPr>
          <w:trHeight w:val="563"/>
        </w:trPr>
        <w:tc>
          <w:tcPr>
            <w:tcW w:w="2100" w:type="dxa"/>
            <w:gridSpan w:val="2"/>
            <w:vMerge w:val="restart"/>
            <w:shd w:val="clear" w:color="auto" w:fill="auto"/>
            <w:vAlign w:val="center"/>
          </w:tcPr>
          <w:p w14:paraId="6574146F"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14:paraId="3140D2D2"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Postanowienia o przyznaniu wynagrodzenia</w:t>
            </w:r>
          </w:p>
          <w:p w14:paraId="1EE49CBB"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wg czasu od złożenia rachunku</w:t>
            </w:r>
          </w:p>
        </w:tc>
        <w:tc>
          <w:tcPr>
            <w:tcW w:w="9335" w:type="dxa"/>
            <w:gridSpan w:val="9"/>
            <w:shd w:val="clear" w:color="auto" w:fill="auto"/>
            <w:vAlign w:val="center"/>
          </w:tcPr>
          <w:p w14:paraId="435D6EA0" w14:textId="77777777" w:rsidR="00424A6E" w:rsidRPr="008C4DB6" w:rsidRDefault="00424A6E" w:rsidP="007529F4">
            <w:pPr>
              <w:jc w:val="center"/>
              <w:rPr>
                <w:rFonts w:ascii="Arial" w:hAnsi="Arial" w:cs="Arial"/>
                <w:sz w:val="16"/>
                <w:szCs w:val="16"/>
              </w:rPr>
            </w:pPr>
            <w:r w:rsidRPr="008C4DB6">
              <w:rPr>
                <w:rFonts w:ascii="Arial" w:eastAsia="Calibri" w:hAnsi="Arial" w:cs="Arial"/>
                <w:sz w:val="16"/>
                <w:szCs w:val="20"/>
                <w:lang w:eastAsia="en-US"/>
              </w:rPr>
              <w:t>Skierowanie rachunku do oddziału finansowego wg czasu od postanowienia o przyznaniu wynagrodzenia</w:t>
            </w:r>
          </w:p>
        </w:tc>
      </w:tr>
      <w:tr w:rsidR="00424A6E" w:rsidRPr="008C4DB6" w14:paraId="55F99386" w14:textId="77777777" w:rsidTr="007529F4">
        <w:trPr>
          <w:gridAfter w:val="1"/>
          <w:wAfter w:w="14" w:type="dxa"/>
          <w:trHeight w:val="375"/>
        </w:trPr>
        <w:tc>
          <w:tcPr>
            <w:tcW w:w="2100" w:type="dxa"/>
            <w:gridSpan w:val="2"/>
            <w:vMerge/>
            <w:tcBorders>
              <w:bottom w:val="single" w:sz="4" w:space="0" w:color="auto"/>
            </w:tcBorders>
            <w:shd w:val="clear" w:color="auto" w:fill="auto"/>
            <w:vAlign w:val="center"/>
          </w:tcPr>
          <w:p w14:paraId="603391DD" w14:textId="77777777" w:rsidR="00424A6E" w:rsidRPr="008C4DB6" w:rsidRDefault="00424A6E" w:rsidP="007529F4">
            <w:pPr>
              <w:jc w:val="center"/>
              <w:rPr>
                <w:rFonts w:ascii="Arial" w:hAnsi="Arial" w:cs="Arial"/>
                <w:sz w:val="16"/>
                <w:szCs w:val="16"/>
              </w:rPr>
            </w:pPr>
          </w:p>
        </w:tc>
        <w:tc>
          <w:tcPr>
            <w:tcW w:w="1008" w:type="dxa"/>
            <w:shd w:val="clear" w:color="auto" w:fill="auto"/>
            <w:vAlign w:val="center"/>
          </w:tcPr>
          <w:p w14:paraId="356FC798"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razem</w:t>
            </w:r>
          </w:p>
          <w:p w14:paraId="1C48D2CF"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(kol.2-4)</w:t>
            </w:r>
          </w:p>
        </w:tc>
        <w:tc>
          <w:tcPr>
            <w:tcW w:w="1008" w:type="dxa"/>
            <w:shd w:val="clear" w:color="auto" w:fill="auto"/>
            <w:vAlign w:val="center"/>
          </w:tcPr>
          <w:p w14:paraId="30CC18B5"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do 14 dni</w:t>
            </w:r>
          </w:p>
        </w:tc>
        <w:tc>
          <w:tcPr>
            <w:tcW w:w="1008" w:type="dxa"/>
            <w:shd w:val="clear" w:color="auto" w:fill="auto"/>
            <w:vAlign w:val="center"/>
          </w:tcPr>
          <w:p w14:paraId="20DC9280"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pow. 14 do 30 dni</w:t>
            </w:r>
          </w:p>
        </w:tc>
        <w:tc>
          <w:tcPr>
            <w:tcW w:w="1008" w:type="dxa"/>
            <w:shd w:val="clear" w:color="auto" w:fill="auto"/>
            <w:vAlign w:val="center"/>
          </w:tcPr>
          <w:p w14:paraId="48ECFB90"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powyżej miesiąca</w:t>
            </w:r>
          </w:p>
        </w:tc>
        <w:tc>
          <w:tcPr>
            <w:tcW w:w="1143" w:type="dxa"/>
            <w:tcBorders>
              <w:bottom w:val="single" w:sz="4" w:space="0" w:color="auto"/>
            </w:tcBorders>
            <w:shd w:val="clear" w:color="auto" w:fill="auto"/>
            <w:vAlign w:val="center"/>
          </w:tcPr>
          <w:p w14:paraId="467B8C98"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razem</w:t>
            </w:r>
          </w:p>
          <w:p w14:paraId="0CCD6F6D"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(kol. 6-8)</w:t>
            </w:r>
          </w:p>
        </w:tc>
        <w:tc>
          <w:tcPr>
            <w:tcW w:w="1143" w:type="dxa"/>
            <w:tcBorders>
              <w:bottom w:val="single" w:sz="4" w:space="0" w:color="auto"/>
            </w:tcBorders>
            <w:shd w:val="clear" w:color="auto" w:fill="auto"/>
            <w:vAlign w:val="center"/>
          </w:tcPr>
          <w:p w14:paraId="403851A9"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do 14 dni</w:t>
            </w:r>
          </w:p>
        </w:tc>
        <w:tc>
          <w:tcPr>
            <w:tcW w:w="1143" w:type="dxa"/>
            <w:tcBorders>
              <w:bottom w:val="single" w:sz="4" w:space="0" w:color="auto"/>
            </w:tcBorders>
            <w:shd w:val="clear" w:color="auto" w:fill="auto"/>
            <w:vAlign w:val="center"/>
          </w:tcPr>
          <w:p w14:paraId="4BA1888D"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pow.14 do 30 dni</w:t>
            </w:r>
          </w:p>
        </w:tc>
        <w:tc>
          <w:tcPr>
            <w:tcW w:w="1320" w:type="dxa"/>
            <w:tcBorders>
              <w:bottom w:val="single" w:sz="4" w:space="0" w:color="auto"/>
            </w:tcBorders>
            <w:shd w:val="clear" w:color="auto" w:fill="auto"/>
            <w:vAlign w:val="center"/>
          </w:tcPr>
          <w:p w14:paraId="0F005FFE"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razem powyżej miesiąca (kol. 9-12)</w:t>
            </w:r>
          </w:p>
        </w:tc>
        <w:tc>
          <w:tcPr>
            <w:tcW w:w="1143" w:type="dxa"/>
            <w:tcBorders>
              <w:bottom w:val="single" w:sz="4" w:space="0" w:color="auto"/>
            </w:tcBorders>
            <w:shd w:val="clear" w:color="auto" w:fill="auto"/>
            <w:vAlign w:val="center"/>
          </w:tcPr>
          <w:p w14:paraId="1C6F53CA"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1 do 2 miesięcy</w:t>
            </w:r>
          </w:p>
        </w:tc>
        <w:tc>
          <w:tcPr>
            <w:tcW w:w="1143" w:type="dxa"/>
            <w:tcBorders>
              <w:bottom w:val="single" w:sz="4" w:space="0" w:color="auto"/>
            </w:tcBorders>
            <w:shd w:val="clear" w:color="auto" w:fill="auto"/>
            <w:vAlign w:val="center"/>
          </w:tcPr>
          <w:p w14:paraId="75EE2EEB"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2 do 3 miesięcy</w:t>
            </w:r>
          </w:p>
        </w:tc>
        <w:tc>
          <w:tcPr>
            <w:tcW w:w="1143" w:type="dxa"/>
            <w:tcBorders>
              <w:bottom w:val="single" w:sz="4" w:space="0" w:color="auto"/>
            </w:tcBorders>
            <w:shd w:val="clear" w:color="auto" w:fill="auto"/>
            <w:vAlign w:val="center"/>
          </w:tcPr>
          <w:p w14:paraId="4D8AD299"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3 do 6 miesięcy</w:t>
            </w:r>
          </w:p>
        </w:tc>
        <w:tc>
          <w:tcPr>
            <w:tcW w:w="1143" w:type="dxa"/>
            <w:tcBorders>
              <w:bottom w:val="single" w:sz="4" w:space="0" w:color="auto"/>
            </w:tcBorders>
            <w:shd w:val="clear" w:color="auto" w:fill="auto"/>
            <w:vAlign w:val="center"/>
          </w:tcPr>
          <w:p w14:paraId="61BE20B4"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6 miesięcy</w:t>
            </w:r>
          </w:p>
        </w:tc>
      </w:tr>
      <w:tr w:rsidR="00424A6E" w:rsidRPr="008C4DB6" w14:paraId="3FEB2979" w14:textId="77777777" w:rsidTr="007529F4">
        <w:trPr>
          <w:gridAfter w:val="1"/>
          <w:wAfter w:w="14" w:type="dxa"/>
          <w:trHeight w:val="116"/>
        </w:trPr>
        <w:tc>
          <w:tcPr>
            <w:tcW w:w="2100" w:type="dxa"/>
            <w:gridSpan w:val="2"/>
            <w:shd w:val="clear" w:color="auto" w:fill="auto"/>
            <w:vAlign w:val="center"/>
          </w:tcPr>
          <w:p w14:paraId="629D585D"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0</w:t>
            </w:r>
          </w:p>
        </w:tc>
        <w:tc>
          <w:tcPr>
            <w:tcW w:w="1008" w:type="dxa"/>
            <w:shd w:val="clear" w:color="auto" w:fill="auto"/>
            <w:vAlign w:val="center"/>
          </w:tcPr>
          <w:p w14:paraId="4953DC13"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1</w:t>
            </w:r>
          </w:p>
        </w:tc>
        <w:tc>
          <w:tcPr>
            <w:tcW w:w="1008" w:type="dxa"/>
            <w:shd w:val="clear" w:color="auto" w:fill="auto"/>
            <w:vAlign w:val="center"/>
          </w:tcPr>
          <w:p w14:paraId="312E9B25"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2</w:t>
            </w:r>
          </w:p>
        </w:tc>
        <w:tc>
          <w:tcPr>
            <w:tcW w:w="1008" w:type="dxa"/>
            <w:shd w:val="clear" w:color="auto" w:fill="auto"/>
            <w:vAlign w:val="center"/>
          </w:tcPr>
          <w:p w14:paraId="6402B6E7"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3</w:t>
            </w:r>
          </w:p>
        </w:tc>
        <w:tc>
          <w:tcPr>
            <w:tcW w:w="1008" w:type="dxa"/>
            <w:shd w:val="clear" w:color="auto" w:fill="auto"/>
            <w:vAlign w:val="center"/>
          </w:tcPr>
          <w:p w14:paraId="572F9B4D"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4</w:t>
            </w:r>
          </w:p>
        </w:tc>
        <w:tc>
          <w:tcPr>
            <w:tcW w:w="1143" w:type="dxa"/>
            <w:shd w:val="clear" w:color="auto" w:fill="auto"/>
            <w:vAlign w:val="center"/>
          </w:tcPr>
          <w:p w14:paraId="5865BB94"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5</w:t>
            </w:r>
          </w:p>
        </w:tc>
        <w:tc>
          <w:tcPr>
            <w:tcW w:w="1143" w:type="dxa"/>
            <w:shd w:val="clear" w:color="auto" w:fill="auto"/>
            <w:vAlign w:val="center"/>
          </w:tcPr>
          <w:p w14:paraId="51D9F81A"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6</w:t>
            </w:r>
          </w:p>
        </w:tc>
        <w:tc>
          <w:tcPr>
            <w:tcW w:w="1143" w:type="dxa"/>
            <w:shd w:val="clear" w:color="auto" w:fill="auto"/>
            <w:vAlign w:val="center"/>
          </w:tcPr>
          <w:p w14:paraId="320FE765"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7</w:t>
            </w:r>
          </w:p>
        </w:tc>
        <w:tc>
          <w:tcPr>
            <w:tcW w:w="1320" w:type="dxa"/>
            <w:shd w:val="clear" w:color="auto" w:fill="auto"/>
            <w:vAlign w:val="center"/>
          </w:tcPr>
          <w:p w14:paraId="272CE163"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8</w:t>
            </w:r>
          </w:p>
        </w:tc>
        <w:tc>
          <w:tcPr>
            <w:tcW w:w="1143" w:type="dxa"/>
            <w:shd w:val="clear" w:color="auto" w:fill="auto"/>
          </w:tcPr>
          <w:p w14:paraId="7FCF68AE"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9</w:t>
            </w:r>
          </w:p>
        </w:tc>
        <w:tc>
          <w:tcPr>
            <w:tcW w:w="1143" w:type="dxa"/>
            <w:shd w:val="clear" w:color="auto" w:fill="auto"/>
          </w:tcPr>
          <w:p w14:paraId="52EFD39F"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10</w:t>
            </w:r>
          </w:p>
        </w:tc>
        <w:tc>
          <w:tcPr>
            <w:tcW w:w="1143" w:type="dxa"/>
            <w:shd w:val="clear" w:color="auto" w:fill="auto"/>
          </w:tcPr>
          <w:p w14:paraId="559650B4"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11</w:t>
            </w:r>
          </w:p>
        </w:tc>
        <w:tc>
          <w:tcPr>
            <w:tcW w:w="1143" w:type="dxa"/>
            <w:shd w:val="clear" w:color="auto" w:fill="auto"/>
          </w:tcPr>
          <w:p w14:paraId="02A2F059"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12</w:t>
            </w:r>
          </w:p>
        </w:tc>
      </w:tr>
      <w:tr w:rsidR="008454B3" w:rsidRPr="008C4DB6" w14:paraId="0FF8B7EB" w14:textId="77777777" w:rsidTr="007529F4">
        <w:trPr>
          <w:gridAfter w:val="1"/>
          <w:wAfter w:w="14" w:type="dxa"/>
        </w:trPr>
        <w:tc>
          <w:tcPr>
            <w:tcW w:w="1668" w:type="dxa"/>
            <w:tcBorders>
              <w:right w:val="single" w:sz="18" w:space="0" w:color="auto"/>
            </w:tcBorders>
            <w:shd w:val="clear" w:color="auto" w:fill="auto"/>
            <w:vAlign w:val="center"/>
          </w:tcPr>
          <w:p w14:paraId="3BA2E811" w14:textId="77777777" w:rsidR="008454B3" w:rsidRPr="008C4DB6" w:rsidRDefault="008454B3" w:rsidP="008454B3">
            <w:pPr>
              <w:rPr>
                <w:rFonts w:ascii="Arial" w:hAnsi="Arial" w:cs="Arial"/>
                <w:sz w:val="16"/>
                <w:szCs w:val="16"/>
              </w:rPr>
            </w:pPr>
            <w:r w:rsidRPr="008C4DB6">
              <w:rPr>
                <w:rFonts w:ascii="Arial" w:hAnsi="Arial" w:cs="Arial"/>
                <w:sz w:val="16"/>
                <w:szCs w:val="16"/>
              </w:rPr>
              <w:t>Ogółem (w. 02-04)</w:t>
            </w:r>
          </w:p>
        </w:tc>
        <w:tc>
          <w:tcPr>
            <w:tcW w:w="432" w:type="dxa"/>
            <w:tcBorders>
              <w:top w:val="single" w:sz="18" w:space="0" w:color="auto"/>
              <w:left w:val="single" w:sz="18" w:space="0" w:color="auto"/>
            </w:tcBorders>
            <w:shd w:val="clear" w:color="auto" w:fill="auto"/>
            <w:vAlign w:val="center"/>
          </w:tcPr>
          <w:p w14:paraId="73ADAE3D"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01</w:t>
            </w:r>
          </w:p>
        </w:tc>
        <w:tc>
          <w:tcPr>
            <w:tcW w:w="1008" w:type="dxa"/>
            <w:tcBorders>
              <w:top w:val="single" w:sz="18" w:space="0" w:color="auto"/>
            </w:tcBorders>
            <w:shd w:val="clear" w:color="auto" w:fill="auto"/>
            <w:vAlign w:val="center"/>
          </w:tcPr>
          <w:p w14:paraId="690240BC"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24</w:t>
            </w:r>
          </w:p>
        </w:tc>
        <w:tc>
          <w:tcPr>
            <w:tcW w:w="1008" w:type="dxa"/>
            <w:tcBorders>
              <w:top w:val="single" w:sz="18" w:space="0" w:color="auto"/>
            </w:tcBorders>
            <w:shd w:val="clear" w:color="auto" w:fill="auto"/>
            <w:vAlign w:val="center"/>
          </w:tcPr>
          <w:p w14:paraId="167A5FC4"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22</w:t>
            </w:r>
          </w:p>
        </w:tc>
        <w:tc>
          <w:tcPr>
            <w:tcW w:w="1008" w:type="dxa"/>
            <w:tcBorders>
              <w:top w:val="single" w:sz="18" w:space="0" w:color="auto"/>
            </w:tcBorders>
            <w:shd w:val="clear" w:color="auto" w:fill="auto"/>
            <w:vAlign w:val="center"/>
          </w:tcPr>
          <w:p w14:paraId="6FB89228"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008" w:type="dxa"/>
            <w:tcBorders>
              <w:top w:val="single" w:sz="18" w:space="0" w:color="auto"/>
            </w:tcBorders>
            <w:shd w:val="clear" w:color="auto" w:fill="auto"/>
            <w:vAlign w:val="center"/>
          </w:tcPr>
          <w:p w14:paraId="16CBEBF7"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top w:val="single" w:sz="18" w:space="0" w:color="auto"/>
            </w:tcBorders>
            <w:shd w:val="clear" w:color="auto" w:fill="auto"/>
            <w:vAlign w:val="center"/>
          </w:tcPr>
          <w:p w14:paraId="282817B5"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22</w:t>
            </w:r>
          </w:p>
        </w:tc>
        <w:tc>
          <w:tcPr>
            <w:tcW w:w="1143" w:type="dxa"/>
            <w:tcBorders>
              <w:top w:val="single" w:sz="18" w:space="0" w:color="auto"/>
            </w:tcBorders>
            <w:shd w:val="clear" w:color="auto" w:fill="auto"/>
            <w:vAlign w:val="center"/>
          </w:tcPr>
          <w:p w14:paraId="25223E57"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top w:val="single" w:sz="18" w:space="0" w:color="auto"/>
            </w:tcBorders>
            <w:shd w:val="clear" w:color="auto" w:fill="auto"/>
            <w:vAlign w:val="center"/>
          </w:tcPr>
          <w:p w14:paraId="2DBE634D"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13</w:t>
            </w:r>
          </w:p>
        </w:tc>
        <w:tc>
          <w:tcPr>
            <w:tcW w:w="1320" w:type="dxa"/>
            <w:tcBorders>
              <w:top w:val="single" w:sz="18" w:space="0" w:color="auto"/>
              <w:right w:val="single" w:sz="4" w:space="0" w:color="auto"/>
            </w:tcBorders>
            <w:shd w:val="clear" w:color="auto" w:fill="auto"/>
            <w:vAlign w:val="center"/>
          </w:tcPr>
          <w:p w14:paraId="7BF456B0"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8</w:t>
            </w:r>
          </w:p>
        </w:tc>
        <w:tc>
          <w:tcPr>
            <w:tcW w:w="1143" w:type="dxa"/>
            <w:tcBorders>
              <w:top w:val="single" w:sz="18" w:space="0" w:color="auto"/>
              <w:left w:val="single" w:sz="4" w:space="0" w:color="auto"/>
              <w:right w:val="single" w:sz="4" w:space="0" w:color="auto"/>
            </w:tcBorders>
            <w:shd w:val="clear" w:color="auto" w:fill="auto"/>
            <w:vAlign w:val="center"/>
          </w:tcPr>
          <w:p w14:paraId="67AE9658"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7</w:t>
            </w:r>
          </w:p>
        </w:tc>
        <w:tc>
          <w:tcPr>
            <w:tcW w:w="1143" w:type="dxa"/>
            <w:tcBorders>
              <w:top w:val="single" w:sz="18" w:space="0" w:color="auto"/>
              <w:left w:val="single" w:sz="4" w:space="0" w:color="auto"/>
              <w:right w:val="single" w:sz="4" w:space="0" w:color="auto"/>
            </w:tcBorders>
            <w:shd w:val="clear" w:color="auto" w:fill="auto"/>
            <w:vAlign w:val="center"/>
          </w:tcPr>
          <w:p w14:paraId="2FCAAA47" w14:textId="77777777" w:rsidR="008454B3" w:rsidRPr="008C4DB6" w:rsidRDefault="008454B3" w:rsidP="008454B3">
            <w:pPr>
              <w:jc w:val="right"/>
              <w:rPr>
                <w:rFonts w:ascii="Arial" w:hAnsi="Arial" w:cs="Arial"/>
                <w:sz w:val="16"/>
                <w:szCs w:val="16"/>
              </w:rPr>
            </w:pPr>
          </w:p>
        </w:tc>
        <w:tc>
          <w:tcPr>
            <w:tcW w:w="1143" w:type="dxa"/>
            <w:tcBorders>
              <w:top w:val="single" w:sz="18" w:space="0" w:color="auto"/>
              <w:left w:val="single" w:sz="4" w:space="0" w:color="auto"/>
              <w:right w:val="single" w:sz="4" w:space="0" w:color="auto"/>
            </w:tcBorders>
            <w:shd w:val="clear" w:color="auto" w:fill="auto"/>
            <w:vAlign w:val="center"/>
          </w:tcPr>
          <w:p w14:paraId="0CF32662"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top w:val="single" w:sz="18" w:space="0" w:color="auto"/>
              <w:left w:val="single" w:sz="4" w:space="0" w:color="auto"/>
              <w:right w:val="single" w:sz="18" w:space="0" w:color="auto"/>
            </w:tcBorders>
            <w:shd w:val="clear" w:color="auto" w:fill="auto"/>
            <w:vAlign w:val="center"/>
          </w:tcPr>
          <w:p w14:paraId="6714471B" w14:textId="77777777" w:rsidR="008454B3" w:rsidRPr="008C4DB6" w:rsidRDefault="008454B3" w:rsidP="008454B3">
            <w:pPr>
              <w:jc w:val="right"/>
              <w:rPr>
                <w:rFonts w:ascii="Arial" w:hAnsi="Arial" w:cs="Arial"/>
                <w:sz w:val="16"/>
                <w:szCs w:val="16"/>
              </w:rPr>
            </w:pPr>
          </w:p>
        </w:tc>
      </w:tr>
      <w:tr w:rsidR="008454B3" w:rsidRPr="008C4DB6" w14:paraId="635C918E" w14:textId="77777777" w:rsidTr="007529F4">
        <w:trPr>
          <w:gridAfter w:val="1"/>
          <w:wAfter w:w="14" w:type="dxa"/>
          <w:trHeight w:val="205"/>
        </w:trPr>
        <w:tc>
          <w:tcPr>
            <w:tcW w:w="1668" w:type="dxa"/>
            <w:tcBorders>
              <w:right w:val="single" w:sz="18" w:space="0" w:color="auto"/>
            </w:tcBorders>
            <w:shd w:val="clear" w:color="auto" w:fill="auto"/>
            <w:vAlign w:val="center"/>
          </w:tcPr>
          <w:p w14:paraId="53B4756E" w14:textId="77777777" w:rsidR="008454B3" w:rsidRPr="008C4DB6" w:rsidRDefault="008454B3" w:rsidP="008454B3">
            <w:pPr>
              <w:rPr>
                <w:rFonts w:ascii="Arial" w:hAnsi="Arial" w:cs="Arial"/>
                <w:sz w:val="16"/>
                <w:szCs w:val="16"/>
              </w:rPr>
            </w:pPr>
            <w:r w:rsidRPr="008C4DB6">
              <w:rPr>
                <w:rFonts w:ascii="Arial" w:hAnsi="Arial" w:cs="Arial"/>
                <w:sz w:val="16"/>
                <w:szCs w:val="16"/>
              </w:rPr>
              <w:t>K</w:t>
            </w:r>
          </w:p>
        </w:tc>
        <w:tc>
          <w:tcPr>
            <w:tcW w:w="432" w:type="dxa"/>
            <w:tcBorders>
              <w:left w:val="single" w:sz="18" w:space="0" w:color="auto"/>
            </w:tcBorders>
            <w:shd w:val="clear" w:color="auto" w:fill="auto"/>
            <w:vAlign w:val="center"/>
          </w:tcPr>
          <w:p w14:paraId="4D09EC9B"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02</w:t>
            </w:r>
          </w:p>
        </w:tc>
        <w:tc>
          <w:tcPr>
            <w:tcW w:w="1008" w:type="dxa"/>
            <w:shd w:val="clear" w:color="auto" w:fill="auto"/>
            <w:vAlign w:val="center"/>
          </w:tcPr>
          <w:p w14:paraId="10C6C284"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12</w:t>
            </w:r>
          </w:p>
        </w:tc>
        <w:tc>
          <w:tcPr>
            <w:tcW w:w="1008" w:type="dxa"/>
            <w:shd w:val="clear" w:color="auto" w:fill="auto"/>
            <w:vAlign w:val="center"/>
          </w:tcPr>
          <w:p w14:paraId="3420EB04"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10</w:t>
            </w:r>
          </w:p>
        </w:tc>
        <w:tc>
          <w:tcPr>
            <w:tcW w:w="1008" w:type="dxa"/>
            <w:shd w:val="clear" w:color="auto" w:fill="auto"/>
            <w:vAlign w:val="center"/>
          </w:tcPr>
          <w:p w14:paraId="6DE4C09B"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008" w:type="dxa"/>
            <w:shd w:val="clear" w:color="auto" w:fill="auto"/>
            <w:vAlign w:val="center"/>
          </w:tcPr>
          <w:p w14:paraId="7BBDF76F"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shd w:val="clear" w:color="auto" w:fill="auto"/>
            <w:vAlign w:val="center"/>
          </w:tcPr>
          <w:p w14:paraId="41CA6AB7"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8</w:t>
            </w:r>
          </w:p>
        </w:tc>
        <w:tc>
          <w:tcPr>
            <w:tcW w:w="1143" w:type="dxa"/>
            <w:shd w:val="clear" w:color="auto" w:fill="auto"/>
            <w:vAlign w:val="center"/>
          </w:tcPr>
          <w:p w14:paraId="0D6CBF08" w14:textId="77777777" w:rsidR="008454B3" w:rsidRPr="008C4DB6" w:rsidRDefault="008454B3" w:rsidP="008454B3">
            <w:pPr>
              <w:jc w:val="right"/>
              <w:rPr>
                <w:rFonts w:ascii="Arial" w:hAnsi="Arial" w:cs="Arial"/>
                <w:sz w:val="16"/>
                <w:szCs w:val="16"/>
              </w:rPr>
            </w:pPr>
          </w:p>
        </w:tc>
        <w:tc>
          <w:tcPr>
            <w:tcW w:w="1143" w:type="dxa"/>
            <w:shd w:val="clear" w:color="auto" w:fill="auto"/>
            <w:vAlign w:val="center"/>
          </w:tcPr>
          <w:p w14:paraId="1FE95380"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5</w:t>
            </w:r>
          </w:p>
        </w:tc>
        <w:tc>
          <w:tcPr>
            <w:tcW w:w="1320" w:type="dxa"/>
            <w:tcBorders>
              <w:right w:val="single" w:sz="4" w:space="0" w:color="auto"/>
            </w:tcBorders>
            <w:shd w:val="clear" w:color="auto" w:fill="auto"/>
            <w:vAlign w:val="center"/>
          </w:tcPr>
          <w:p w14:paraId="553514D0"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143" w:type="dxa"/>
            <w:tcBorders>
              <w:left w:val="single" w:sz="4" w:space="0" w:color="auto"/>
              <w:right w:val="single" w:sz="4" w:space="0" w:color="auto"/>
            </w:tcBorders>
            <w:shd w:val="clear" w:color="auto" w:fill="auto"/>
            <w:vAlign w:val="center"/>
          </w:tcPr>
          <w:p w14:paraId="706C5C0E"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143" w:type="dxa"/>
            <w:tcBorders>
              <w:left w:val="single" w:sz="4" w:space="0" w:color="auto"/>
              <w:right w:val="single" w:sz="4" w:space="0" w:color="auto"/>
            </w:tcBorders>
            <w:shd w:val="clear" w:color="auto" w:fill="auto"/>
            <w:vAlign w:val="center"/>
          </w:tcPr>
          <w:p w14:paraId="081485E4" w14:textId="77777777"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16613899" w14:textId="77777777"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18" w:space="0" w:color="auto"/>
            </w:tcBorders>
            <w:shd w:val="clear" w:color="auto" w:fill="auto"/>
            <w:vAlign w:val="center"/>
          </w:tcPr>
          <w:p w14:paraId="2AC504F9" w14:textId="77777777" w:rsidR="008454B3" w:rsidRPr="008C4DB6" w:rsidRDefault="008454B3" w:rsidP="008454B3">
            <w:pPr>
              <w:jc w:val="right"/>
              <w:rPr>
                <w:rFonts w:ascii="Arial" w:hAnsi="Arial" w:cs="Arial"/>
                <w:sz w:val="16"/>
                <w:szCs w:val="16"/>
              </w:rPr>
            </w:pPr>
          </w:p>
        </w:tc>
      </w:tr>
      <w:tr w:rsidR="008454B3" w:rsidRPr="008C4DB6" w14:paraId="2FE2F23F" w14:textId="77777777" w:rsidTr="007529F4">
        <w:trPr>
          <w:gridAfter w:val="1"/>
          <w:wAfter w:w="14" w:type="dxa"/>
          <w:trHeight w:val="173"/>
        </w:trPr>
        <w:tc>
          <w:tcPr>
            <w:tcW w:w="1668" w:type="dxa"/>
            <w:tcBorders>
              <w:right w:val="single" w:sz="18" w:space="0" w:color="auto"/>
            </w:tcBorders>
            <w:shd w:val="clear" w:color="auto" w:fill="auto"/>
            <w:vAlign w:val="center"/>
          </w:tcPr>
          <w:p w14:paraId="7148F144" w14:textId="77777777" w:rsidR="008454B3" w:rsidRPr="008C4DB6" w:rsidRDefault="008454B3" w:rsidP="008454B3">
            <w:pPr>
              <w:rPr>
                <w:rFonts w:ascii="Arial" w:hAnsi="Arial" w:cs="Arial"/>
                <w:sz w:val="16"/>
                <w:szCs w:val="16"/>
              </w:rPr>
            </w:pPr>
            <w:r w:rsidRPr="008C4DB6">
              <w:rPr>
                <w:rFonts w:ascii="Arial" w:hAnsi="Arial" w:cs="Arial"/>
                <w:sz w:val="16"/>
                <w:szCs w:val="16"/>
              </w:rPr>
              <w:t>W</w:t>
            </w:r>
          </w:p>
        </w:tc>
        <w:tc>
          <w:tcPr>
            <w:tcW w:w="432" w:type="dxa"/>
            <w:tcBorders>
              <w:left w:val="single" w:sz="18" w:space="0" w:color="auto"/>
            </w:tcBorders>
            <w:shd w:val="clear" w:color="auto" w:fill="auto"/>
            <w:vAlign w:val="center"/>
          </w:tcPr>
          <w:p w14:paraId="165CA123"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03</w:t>
            </w:r>
          </w:p>
        </w:tc>
        <w:tc>
          <w:tcPr>
            <w:tcW w:w="1008" w:type="dxa"/>
            <w:shd w:val="clear" w:color="auto" w:fill="auto"/>
            <w:vAlign w:val="center"/>
          </w:tcPr>
          <w:p w14:paraId="7A9E70B0"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9</w:t>
            </w:r>
          </w:p>
        </w:tc>
        <w:tc>
          <w:tcPr>
            <w:tcW w:w="1008" w:type="dxa"/>
            <w:shd w:val="clear" w:color="auto" w:fill="auto"/>
            <w:vAlign w:val="center"/>
          </w:tcPr>
          <w:p w14:paraId="2B55F9E3"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9</w:t>
            </w:r>
          </w:p>
        </w:tc>
        <w:tc>
          <w:tcPr>
            <w:tcW w:w="1008" w:type="dxa"/>
            <w:shd w:val="clear" w:color="auto" w:fill="auto"/>
            <w:vAlign w:val="center"/>
          </w:tcPr>
          <w:p w14:paraId="1C604D50" w14:textId="77777777" w:rsidR="008454B3" w:rsidRPr="008C4DB6" w:rsidRDefault="008454B3" w:rsidP="008454B3">
            <w:pPr>
              <w:jc w:val="right"/>
              <w:rPr>
                <w:rFonts w:ascii="Arial" w:hAnsi="Arial" w:cs="Arial"/>
                <w:sz w:val="16"/>
                <w:szCs w:val="16"/>
              </w:rPr>
            </w:pPr>
          </w:p>
        </w:tc>
        <w:tc>
          <w:tcPr>
            <w:tcW w:w="1008" w:type="dxa"/>
            <w:shd w:val="clear" w:color="auto" w:fill="auto"/>
            <w:vAlign w:val="center"/>
          </w:tcPr>
          <w:p w14:paraId="3582B35B" w14:textId="77777777" w:rsidR="008454B3" w:rsidRPr="008C4DB6" w:rsidRDefault="008454B3" w:rsidP="008454B3">
            <w:pPr>
              <w:jc w:val="right"/>
              <w:rPr>
                <w:rFonts w:ascii="Arial" w:hAnsi="Arial" w:cs="Arial"/>
                <w:sz w:val="16"/>
                <w:szCs w:val="16"/>
              </w:rPr>
            </w:pPr>
          </w:p>
        </w:tc>
        <w:tc>
          <w:tcPr>
            <w:tcW w:w="1143" w:type="dxa"/>
            <w:shd w:val="clear" w:color="auto" w:fill="auto"/>
            <w:vAlign w:val="center"/>
          </w:tcPr>
          <w:p w14:paraId="722773DC"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12</w:t>
            </w:r>
          </w:p>
        </w:tc>
        <w:tc>
          <w:tcPr>
            <w:tcW w:w="1143" w:type="dxa"/>
            <w:shd w:val="clear" w:color="auto" w:fill="auto"/>
            <w:vAlign w:val="center"/>
          </w:tcPr>
          <w:p w14:paraId="6E94BBE6" w14:textId="77777777" w:rsidR="008454B3" w:rsidRPr="008C4DB6" w:rsidRDefault="008454B3" w:rsidP="008454B3">
            <w:pPr>
              <w:jc w:val="right"/>
              <w:rPr>
                <w:rFonts w:ascii="Arial" w:hAnsi="Arial" w:cs="Arial"/>
                <w:sz w:val="16"/>
                <w:szCs w:val="16"/>
              </w:rPr>
            </w:pPr>
          </w:p>
        </w:tc>
        <w:tc>
          <w:tcPr>
            <w:tcW w:w="1143" w:type="dxa"/>
            <w:shd w:val="clear" w:color="auto" w:fill="auto"/>
            <w:vAlign w:val="center"/>
          </w:tcPr>
          <w:p w14:paraId="5AF965DB"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7</w:t>
            </w:r>
          </w:p>
        </w:tc>
        <w:tc>
          <w:tcPr>
            <w:tcW w:w="1320" w:type="dxa"/>
            <w:tcBorders>
              <w:right w:val="single" w:sz="4" w:space="0" w:color="auto"/>
            </w:tcBorders>
            <w:shd w:val="clear" w:color="auto" w:fill="auto"/>
            <w:vAlign w:val="center"/>
          </w:tcPr>
          <w:p w14:paraId="2CC573C7"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5</w:t>
            </w:r>
          </w:p>
        </w:tc>
        <w:tc>
          <w:tcPr>
            <w:tcW w:w="1143" w:type="dxa"/>
            <w:tcBorders>
              <w:left w:val="single" w:sz="4" w:space="0" w:color="auto"/>
              <w:right w:val="single" w:sz="4" w:space="0" w:color="auto"/>
            </w:tcBorders>
            <w:shd w:val="clear" w:color="auto" w:fill="auto"/>
            <w:vAlign w:val="center"/>
          </w:tcPr>
          <w:p w14:paraId="2DF75E61"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4</w:t>
            </w:r>
          </w:p>
        </w:tc>
        <w:tc>
          <w:tcPr>
            <w:tcW w:w="1143" w:type="dxa"/>
            <w:tcBorders>
              <w:left w:val="single" w:sz="4" w:space="0" w:color="auto"/>
              <w:right w:val="single" w:sz="4" w:space="0" w:color="auto"/>
            </w:tcBorders>
            <w:shd w:val="clear" w:color="auto" w:fill="auto"/>
            <w:vAlign w:val="center"/>
          </w:tcPr>
          <w:p w14:paraId="05EC74DA" w14:textId="77777777"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5B4B78DB"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right w:val="single" w:sz="18" w:space="0" w:color="auto"/>
            </w:tcBorders>
            <w:shd w:val="clear" w:color="auto" w:fill="auto"/>
            <w:vAlign w:val="center"/>
          </w:tcPr>
          <w:p w14:paraId="79684318" w14:textId="77777777" w:rsidR="008454B3" w:rsidRPr="008C4DB6" w:rsidRDefault="008454B3" w:rsidP="008454B3">
            <w:pPr>
              <w:jc w:val="right"/>
              <w:rPr>
                <w:rFonts w:ascii="Arial" w:hAnsi="Arial" w:cs="Arial"/>
                <w:sz w:val="16"/>
                <w:szCs w:val="16"/>
              </w:rPr>
            </w:pPr>
          </w:p>
        </w:tc>
      </w:tr>
      <w:tr w:rsidR="008454B3" w:rsidRPr="008C4DB6" w14:paraId="70AE1D0A" w14:textId="77777777" w:rsidTr="007529F4">
        <w:trPr>
          <w:gridAfter w:val="1"/>
          <w:wAfter w:w="14" w:type="dxa"/>
          <w:trHeight w:val="155"/>
        </w:trPr>
        <w:tc>
          <w:tcPr>
            <w:tcW w:w="1668" w:type="dxa"/>
            <w:tcBorders>
              <w:right w:val="single" w:sz="18" w:space="0" w:color="auto"/>
            </w:tcBorders>
            <w:shd w:val="clear" w:color="auto" w:fill="auto"/>
            <w:vAlign w:val="center"/>
          </w:tcPr>
          <w:p w14:paraId="30741E8C" w14:textId="77777777" w:rsidR="008454B3" w:rsidRPr="008C4DB6" w:rsidRDefault="008454B3" w:rsidP="008454B3">
            <w:pPr>
              <w:rPr>
                <w:rFonts w:ascii="Arial" w:hAnsi="Arial" w:cs="Arial"/>
                <w:sz w:val="16"/>
                <w:szCs w:val="16"/>
              </w:rPr>
            </w:pPr>
            <w:r w:rsidRPr="008C4DB6">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14:paraId="71C4BB85"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04</w:t>
            </w:r>
          </w:p>
        </w:tc>
        <w:tc>
          <w:tcPr>
            <w:tcW w:w="1008" w:type="dxa"/>
            <w:tcBorders>
              <w:bottom w:val="single" w:sz="18" w:space="0" w:color="auto"/>
            </w:tcBorders>
            <w:shd w:val="clear" w:color="auto" w:fill="auto"/>
            <w:vAlign w:val="center"/>
          </w:tcPr>
          <w:p w14:paraId="235AD547"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008" w:type="dxa"/>
            <w:tcBorders>
              <w:bottom w:val="single" w:sz="18" w:space="0" w:color="auto"/>
            </w:tcBorders>
            <w:shd w:val="clear" w:color="auto" w:fill="auto"/>
            <w:vAlign w:val="center"/>
          </w:tcPr>
          <w:p w14:paraId="6EB4D749"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008" w:type="dxa"/>
            <w:tcBorders>
              <w:bottom w:val="single" w:sz="18" w:space="0" w:color="auto"/>
            </w:tcBorders>
            <w:shd w:val="clear" w:color="auto" w:fill="auto"/>
            <w:vAlign w:val="center"/>
          </w:tcPr>
          <w:p w14:paraId="2AB40B33" w14:textId="77777777" w:rsidR="008454B3" w:rsidRPr="008C4DB6" w:rsidRDefault="008454B3" w:rsidP="008454B3">
            <w:pPr>
              <w:jc w:val="right"/>
              <w:rPr>
                <w:rFonts w:ascii="Arial" w:hAnsi="Arial" w:cs="Arial"/>
                <w:sz w:val="16"/>
                <w:szCs w:val="16"/>
              </w:rPr>
            </w:pPr>
          </w:p>
        </w:tc>
        <w:tc>
          <w:tcPr>
            <w:tcW w:w="1008" w:type="dxa"/>
            <w:tcBorders>
              <w:bottom w:val="single" w:sz="18" w:space="0" w:color="auto"/>
            </w:tcBorders>
            <w:shd w:val="clear" w:color="auto" w:fill="auto"/>
            <w:vAlign w:val="center"/>
          </w:tcPr>
          <w:p w14:paraId="581E6AC8" w14:textId="77777777" w:rsidR="008454B3" w:rsidRPr="008C4DB6" w:rsidRDefault="008454B3" w:rsidP="008454B3">
            <w:pPr>
              <w:jc w:val="right"/>
              <w:rPr>
                <w:rFonts w:ascii="Arial" w:hAnsi="Arial" w:cs="Arial"/>
                <w:sz w:val="16"/>
                <w:szCs w:val="16"/>
              </w:rPr>
            </w:pPr>
          </w:p>
        </w:tc>
        <w:tc>
          <w:tcPr>
            <w:tcW w:w="1143" w:type="dxa"/>
            <w:tcBorders>
              <w:bottom w:val="single" w:sz="18" w:space="0" w:color="auto"/>
            </w:tcBorders>
            <w:shd w:val="clear" w:color="auto" w:fill="auto"/>
            <w:vAlign w:val="center"/>
          </w:tcPr>
          <w:p w14:paraId="21F370E5"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143" w:type="dxa"/>
            <w:tcBorders>
              <w:bottom w:val="single" w:sz="18" w:space="0" w:color="auto"/>
            </w:tcBorders>
            <w:shd w:val="clear" w:color="auto" w:fill="auto"/>
            <w:vAlign w:val="center"/>
          </w:tcPr>
          <w:p w14:paraId="133ECCCC"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bottom w:val="single" w:sz="18" w:space="0" w:color="auto"/>
            </w:tcBorders>
            <w:shd w:val="clear" w:color="auto" w:fill="auto"/>
            <w:vAlign w:val="center"/>
          </w:tcPr>
          <w:p w14:paraId="6B436C26"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320" w:type="dxa"/>
            <w:tcBorders>
              <w:bottom w:val="single" w:sz="18" w:space="0" w:color="auto"/>
              <w:right w:val="single" w:sz="4" w:space="0" w:color="auto"/>
            </w:tcBorders>
            <w:shd w:val="clear" w:color="auto" w:fill="auto"/>
            <w:vAlign w:val="center"/>
          </w:tcPr>
          <w:p w14:paraId="1498D6EF" w14:textId="77777777"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4" w:space="0" w:color="auto"/>
            </w:tcBorders>
            <w:shd w:val="clear" w:color="auto" w:fill="auto"/>
            <w:vAlign w:val="center"/>
          </w:tcPr>
          <w:p w14:paraId="467A3C4E" w14:textId="77777777"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4" w:space="0" w:color="auto"/>
            </w:tcBorders>
            <w:shd w:val="clear" w:color="auto" w:fill="auto"/>
            <w:vAlign w:val="center"/>
          </w:tcPr>
          <w:p w14:paraId="5A685FFD" w14:textId="77777777"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4" w:space="0" w:color="auto"/>
            </w:tcBorders>
            <w:shd w:val="clear" w:color="auto" w:fill="auto"/>
            <w:vAlign w:val="center"/>
          </w:tcPr>
          <w:p w14:paraId="71375D13" w14:textId="77777777"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18" w:space="0" w:color="auto"/>
            </w:tcBorders>
            <w:shd w:val="clear" w:color="auto" w:fill="auto"/>
            <w:vAlign w:val="center"/>
          </w:tcPr>
          <w:p w14:paraId="73FA9EE1" w14:textId="77777777" w:rsidR="008454B3" w:rsidRPr="008C4DB6" w:rsidRDefault="008454B3" w:rsidP="008454B3">
            <w:pPr>
              <w:jc w:val="right"/>
              <w:rPr>
                <w:rFonts w:ascii="Arial" w:hAnsi="Arial" w:cs="Arial"/>
                <w:sz w:val="16"/>
                <w:szCs w:val="16"/>
              </w:rPr>
            </w:pPr>
          </w:p>
        </w:tc>
      </w:tr>
    </w:tbl>
    <w:p w14:paraId="629CF9D9" w14:textId="77777777" w:rsidR="0041723A" w:rsidRPr="00BD1A5F" w:rsidRDefault="0041723A" w:rsidP="0041723A">
      <w:pPr>
        <w:pStyle w:val="Tekstpodstawowy"/>
        <w:spacing w:line="240" w:lineRule="exact"/>
        <w:jc w:val="both"/>
        <w:rPr>
          <w:rFonts w:cs="Arial"/>
          <w:color w:val="auto"/>
          <w:sz w:val="28"/>
          <w:szCs w:val="28"/>
        </w:rPr>
      </w:pPr>
    </w:p>
    <w:p w14:paraId="3B29E55B" w14:textId="77777777" w:rsidR="0041723A" w:rsidRPr="00BD1A5F" w:rsidRDefault="0041723A" w:rsidP="0041723A">
      <w:pPr>
        <w:pStyle w:val="Tekstpodstawowy"/>
        <w:spacing w:line="240" w:lineRule="exact"/>
        <w:jc w:val="both"/>
        <w:rPr>
          <w:rFonts w:cs="Arial"/>
          <w:color w:val="auto"/>
          <w:sz w:val="28"/>
          <w:szCs w:val="28"/>
        </w:rPr>
      </w:pPr>
    </w:p>
    <w:p w14:paraId="5150A0A2" w14:textId="77777777" w:rsidR="0041723A" w:rsidRPr="00BD1A5F" w:rsidRDefault="0041723A" w:rsidP="0041723A">
      <w:pPr>
        <w:pStyle w:val="Tekstpodstawowy"/>
        <w:spacing w:line="240" w:lineRule="exact"/>
        <w:jc w:val="both"/>
        <w:rPr>
          <w:rFonts w:cs="Arial"/>
          <w:color w:val="auto"/>
          <w:sz w:val="28"/>
          <w:szCs w:val="28"/>
        </w:rPr>
      </w:pPr>
    </w:p>
    <w:p w14:paraId="1D2F591F" w14:textId="77777777" w:rsidR="0041723A" w:rsidRPr="00BD1A5F" w:rsidRDefault="0041723A" w:rsidP="0041723A">
      <w:pPr>
        <w:pStyle w:val="Tekstpodstawowy"/>
        <w:spacing w:line="240" w:lineRule="exact"/>
        <w:jc w:val="both"/>
        <w:rPr>
          <w:rFonts w:cs="Arial"/>
          <w:color w:val="auto"/>
          <w:sz w:val="28"/>
          <w:szCs w:val="28"/>
        </w:rPr>
      </w:pPr>
    </w:p>
    <w:p w14:paraId="3C7AADD0" w14:textId="77777777" w:rsidR="0041723A" w:rsidRPr="00BD1A5F" w:rsidRDefault="0041723A" w:rsidP="0041723A">
      <w:pPr>
        <w:pStyle w:val="Tekstpodstawowy"/>
        <w:spacing w:line="240" w:lineRule="exact"/>
        <w:jc w:val="both"/>
        <w:rPr>
          <w:rFonts w:cs="Arial"/>
          <w:color w:val="auto"/>
          <w:sz w:val="28"/>
          <w:szCs w:val="28"/>
        </w:rPr>
      </w:pPr>
    </w:p>
    <w:p w14:paraId="496ADD34" w14:textId="77777777" w:rsidR="0041723A" w:rsidRPr="00BD1A5F" w:rsidRDefault="0041723A" w:rsidP="0041723A">
      <w:pPr>
        <w:pStyle w:val="Tekstpodstawowy"/>
        <w:spacing w:line="240" w:lineRule="exact"/>
        <w:jc w:val="both"/>
        <w:rPr>
          <w:rFonts w:cs="Arial"/>
          <w:color w:val="auto"/>
          <w:sz w:val="28"/>
          <w:szCs w:val="28"/>
        </w:rPr>
      </w:pPr>
    </w:p>
    <w:p w14:paraId="23B4E929" w14:textId="77777777" w:rsidR="0041723A" w:rsidRPr="00BD1A5F" w:rsidRDefault="0041723A" w:rsidP="0041723A">
      <w:pPr>
        <w:pStyle w:val="Tekstpodstawowy"/>
        <w:spacing w:line="240" w:lineRule="exact"/>
        <w:jc w:val="both"/>
        <w:rPr>
          <w:rFonts w:cs="Arial"/>
          <w:color w:val="auto"/>
          <w:sz w:val="28"/>
          <w:szCs w:val="28"/>
        </w:rPr>
      </w:pPr>
    </w:p>
    <w:p w14:paraId="6E61987E" w14:textId="77777777" w:rsidR="0041723A" w:rsidRPr="00BD1A5F" w:rsidRDefault="0041723A" w:rsidP="0041723A">
      <w:pPr>
        <w:pStyle w:val="Tekstpodstawowy"/>
        <w:spacing w:line="240" w:lineRule="exact"/>
        <w:jc w:val="both"/>
        <w:rPr>
          <w:rFonts w:cs="Arial"/>
          <w:color w:val="auto"/>
          <w:sz w:val="28"/>
          <w:szCs w:val="28"/>
        </w:rPr>
      </w:pPr>
    </w:p>
    <w:p w14:paraId="3124085E" w14:textId="77777777" w:rsidR="0041723A" w:rsidRPr="00BD1A5F" w:rsidRDefault="0041723A" w:rsidP="0041723A">
      <w:pPr>
        <w:pStyle w:val="Tekstpodstawowy"/>
        <w:spacing w:line="240" w:lineRule="exact"/>
        <w:jc w:val="both"/>
        <w:rPr>
          <w:rFonts w:cs="Arial"/>
          <w:color w:val="auto"/>
          <w:sz w:val="28"/>
          <w:szCs w:val="28"/>
        </w:rPr>
      </w:pPr>
    </w:p>
    <w:p w14:paraId="4E61DBE2" w14:textId="77777777" w:rsidR="0042241A" w:rsidRDefault="0041723A" w:rsidP="0041723A">
      <w:pPr>
        <w:pStyle w:val="style20"/>
        <w:spacing w:line="240" w:lineRule="auto"/>
        <w:rPr>
          <w:rFonts w:ascii="Arial" w:hAnsi="Arial" w:cs="Arial"/>
          <w:bCs/>
          <w:sz w:val="14"/>
          <w:szCs w:val="14"/>
        </w:rPr>
      </w:pPr>
      <w:r w:rsidRPr="00BD1A5F">
        <w:rPr>
          <w:rFonts w:ascii="Arial" w:hAnsi="Arial" w:cs="Arial"/>
          <w:bCs/>
          <w:sz w:val="14"/>
          <w:szCs w:val="14"/>
        </w:rPr>
        <w:t xml:space="preserve">   </w:t>
      </w:r>
    </w:p>
    <w:p w14:paraId="1B3D4FDC" w14:textId="77777777" w:rsidR="0041723A" w:rsidRPr="00BD1A5F" w:rsidRDefault="0041723A" w:rsidP="0041723A">
      <w:pPr>
        <w:pStyle w:val="style20"/>
        <w:spacing w:line="240" w:lineRule="auto"/>
        <w:rPr>
          <w:rFonts w:ascii="Arial" w:hAnsi="Arial" w:cs="Arial"/>
          <w:b/>
          <w:bCs/>
        </w:rPr>
      </w:pPr>
      <w:r w:rsidRPr="00BD1A5F">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102" w:tblpY="35"/>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41"/>
      </w:tblGrid>
      <w:tr w:rsidR="0041723A" w:rsidRPr="00BD1A5F" w14:paraId="5BDB6616" w14:textId="77777777" w:rsidTr="001044E1">
        <w:trPr>
          <w:trHeight w:hRule="exact" w:val="340"/>
        </w:trPr>
        <w:tc>
          <w:tcPr>
            <w:tcW w:w="1541" w:type="dxa"/>
            <w:shd w:val="clear" w:color="auto" w:fill="auto"/>
            <w:vAlign w:val="center"/>
          </w:tcPr>
          <w:p w14:paraId="1A2D6DD6" w14:textId="77777777" w:rsidR="0041723A" w:rsidRPr="00EC7324" w:rsidRDefault="00EC7324" w:rsidP="00EC7324">
            <w:pPr>
              <w:jc w:val="right"/>
              <w:rPr>
                <w:rStyle w:val="fontstyle34"/>
                <w:rFonts w:ascii="Arial" w:hAnsi="Arial" w:cs="Arial"/>
                <w:i w:val="0"/>
                <w:iCs w:val="0"/>
                <w:color w:val="000000"/>
                <w:sz w:val="14"/>
                <w:szCs w:val="14"/>
              </w:rPr>
            </w:pPr>
            <w:r>
              <w:rPr>
                <w:rFonts w:ascii="Arial" w:hAnsi="Arial" w:cs="Arial"/>
                <w:color w:val="000000"/>
                <w:sz w:val="14"/>
                <w:szCs w:val="14"/>
              </w:rPr>
              <w:t>3</w:t>
            </w:r>
          </w:p>
        </w:tc>
      </w:tr>
    </w:tbl>
    <w:p w14:paraId="0AE82E71" w14:textId="77777777" w:rsidR="0041723A" w:rsidRPr="00BD1A5F" w:rsidRDefault="0041723A" w:rsidP="0041723A">
      <w:pPr>
        <w:pStyle w:val="style20"/>
        <w:ind w:firstLine="142"/>
        <w:rPr>
          <w:rFonts w:ascii="Arial" w:hAnsi="Arial" w:cs="Arial"/>
          <w:b/>
          <w:bCs/>
          <w:sz w:val="20"/>
          <w:szCs w:val="20"/>
        </w:rPr>
      </w:pPr>
      <w:r w:rsidRPr="00BD1A5F">
        <w:rPr>
          <w:rFonts w:ascii="Arial" w:hAnsi="Arial" w:cs="Arial"/>
          <w:b/>
          <w:bCs/>
          <w:sz w:val="20"/>
          <w:szCs w:val="20"/>
        </w:rPr>
        <w:t xml:space="preserve"> Dział 12.1 Liczba powołań tłumaczy </w:t>
      </w:r>
    </w:p>
    <w:p w14:paraId="084A4D5E" w14:textId="77777777" w:rsidR="0041723A" w:rsidRPr="00BD1A5F" w:rsidRDefault="0041723A" w:rsidP="0041723A">
      <w:pPr>
        <w:rPr>
          <w:rFonts w:ascii="Arial" w:hAnsi="Arial" w:cs="Arial"/>
          <w:bCs/>
          <w:sz w:val="20"/>
          <w:szCs w:val="20"/>
        </w:rPr>
      </w:pPr>
    </w:p>
    <w:p w14:paraId="2586B7FC" w14:textId="77777777"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12.2 </w:t>
      </w:r>
      <w:r w:rsidRPr="00BD1A5F">
        <w:rPr>
          <w:rFonts w:ascii="Arial" w:eastAsia="Calibri" w:hAnsi="Arial" w:cs="Arial"/>
          <w:b/>
          <w:sz w:val="20"/>
          <w:szCs w:val="20"/>
          <w:lang w:eastAsia="en-US"/>
        </w:rPr>
        <w:t xml:space="preserve">Terminowość sporządzania tłumaczeń </w:t>
      </w:r>
      <w:r w:rsidRPr="00BD1A5F">
        <w:rPr>
          <w:rFonts w:ascii="Arial" w:hAnsi="Arial" w:cs="Arial"/>
          <w:b/>
          <w:bCs/>
          <w:sz w:val="20"/>
          <w:szCs w:val="20"/>
        </w:rPr>
        <w:t>pisemnych</w:t>
      </w:r>
      <w:r w:rsidRPr="00BD1A5F">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41723A" w:rsidRPr="00BD1A5F" w14:paraId="74A4C006" w14:textId="77777777" w:rsidTr="00265F5B">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4D1829"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Liczba sporządzonych tłumaczeń pisemnych</w:t>
            </w:r>
          </w:p>
        </w:tc>
      </w:tr>
      <w:tr w:rsidR="0041723A" w:rsidRPr="00BD1A5F" w14:paraId="40EF1C97" w14:textId="77777777" w:rsidTr="00265F5B">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678BEE" w14:textId="77777777" w:rsidR="0041723A" w:rsidRPr="00BD1A5F" w:rsidRDefault="0041723A" w:rsidP="00265F5B">
            <w:pPr>
              <w:jc w:val="center"/>
              <w:rPr>
                <w:rFonts w:ascii="Arial" w:eastAsia="Calibri" w:hAnsi="Arial" w:cs="Arial"/>
                <w:sz w:val="20"/>
                <w:szCs w:val="20"/>
                <w:lang w:eastAsia="en-US"/>
              </w:rPr>
            </w:pPr>
            <w:r w:rsidRPr="00BD1A5F">
              <w:rPr>
                <w:rFonts w:ascii="Arial" w:eastAsia="Calibri" w:hAnsi="Arial" w:cs="Arial"/>
                <w:sz w:val="20"/>
                <w:szCs w:val="20"/>
                <w:lang w:eastAsia="en-US"/>
              </w:rPr>
              <w:t>razem</w:t>
            </w:r>
          </w:p>
          <w:p w14:paraId="72701D13" w14:textId="77777777" w:rsidR="0041723A" w:rsidRPr="00BD1A5F" w:rsidRDefault="0041723A" w:rsidP="00265F5B">
            <w:pPr>
              <w:jc w:val="center"/>
              <w:rPr>
                <w:rFonts w:ascii="Arial" w:eastAsia="Calibri" w:hAnsi="Arial" w:cs="Arial"/>
                <w:sz w:val="20"/>
                <w:szCs w:val="20"/>
                <w:lang w:eastAsia="en-US"/>
              </w:rPr>
            </w:pPr>
            <w:r w:rsidRPr="00BD1A5F">
              <w:rPr>
                <w:rFonts w:ascii="Arial" w:hAnsi="Arial" w:cs="Arial"/>
                <w:sz w:val="16"/>
                <w:szCs w:val="16"/>
              </w:rPr>
              <w:t>(kol.1= 2 do 5 = 6 do 8 )</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218463B"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084B27AB"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63D839E"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wg czasu wydania tłumaczenia</w:t>
            </w:r>
          </w:p>
        </w:tc>
      </w:tr>
      <w:tr w:rsidR="0041723A" w:rsidRPr="00BD1A5F" w14:paraId="2938F2B9" w14:textId="77777777" w:rsidTr="00265F5B">
        <w:trPr>
          <w:cantSplit/>
          <w:trHeight w:val="283"/>
        </w:trPr>
        <w:tc>
          <w:tcPr>
            <w:tcW w:w="1276" w:type="dxa"/>
            <w:vMerge/>
            <w:tcBorders>
              <w:top w:val="nil"/>
              <w:left w:val="single" w:sz="8" w:space="0" w:color="auto"/>
              <w:bottom w:val="single" w:sz="8" w:space="0" w:color="auto"/>
              <w:right w:val="single" w:sz="8" w:space="0" w:color="auto"/>
            </w:tcBorders>
            <w:vAlign w:val="center"/>
          </w:tcPr>
          <w:p w14:paraId="30289EAE" w14:textId="77777777" w:rsidR="0041723A" w:rsidRPr="00BD1A5F" w:rsidRDefault="0041723A" w:rsidP="00265F5B">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14:paraId="215C3A2D" w14:textId="77777777" w:rsidR="0041723A" w:rsidRPr="00BD1A5F" w:rsidRDefault="0041723A" w:rsidP="00265F5B">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09654"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p w14:paraId="65040761" w14:textId="77777777" w:rsidR="0041723A" w:rsidRPr="00BD1A5F" w:rsidRDefault="0041723A" w:rsidP="00265F5B">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9BFF89"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A708CF"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68099F19"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9813C"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574FBE00"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r>
      <w:tr w:rsidR="0041723A" w:rsidRPr="00BD1A5F" w14:paraId="3EA59076" w14:textId="77777777" w:rsidTr="00265F5B">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08C46C31"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72774420"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647D85E5"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3E868F36"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4B30EF78"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2F5FBB2B"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069C1BAB"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14:paraId="2DDE27B2"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054D3A" w:rsidRPr="00BD1A5F" w14:paraId="5B125B02" w14:textId="77777777" w:rsidTr="00265F5B">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70A3CC91" w14:textId="77777777" w:rsidR="00054D3A" w:rsidRDefault="00054D3A">
            <w:pPr>
              <w:jc w:val="right"/>
              <w:rPr>
                <w:rFonts w:ascii="Arial" w:hAnsi="Arial" w:cs="Arial"/>
                <w:color w:val="000000"/>
                <w:sz w:val="14"/>
                <w:szCs w:val="14"/>
              </w:rPr>
            </w:pPr>
            <w:r>
              <w:rPr>
                <w:rFonts w:ascii="Arial" w:hAnsi="Arial" w:cs="Arial"/>
                <w:color w:val="000000"/>
                <w:sz w:val="14"/>
                <w:szCs w:val="14"/>
              </w:rPr>
              <w:t>3</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56EBBE60" w14:textId="77777777" w:rsidR="00054D3A" w:rsidRDefault="00054D3A">
            <w:pPr>
              <w:jc w:val="right"/>
              <w:rPr>
                <w:rFonts w:ascii="Arial" w:hAnsi="Arial" w:cs="Arial"/>
                <w:color w:val="000000"/>
                <w:sz w:val="14"/>
                <w:szCs w:val="14"/>
              </w:rPr>
            </w:pPr>
            <w:r>
              <w:rPr>
                <w:rFonts w:ascii="Arial" w:hAnsi="Arial" w:cs="Arial"/>
                <w:color w:val="000000"/>
                <w:sz w:val="14"/>
                <w:szCs w:val="14"/>
              </w:rPr>
              <w:t>3</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2CF351B3" w14:textId="77777777" w:rsidR="00054D3A" w:rsidRDefault="00054D3A">
            <w:pPr>
              <w:jc w:val="right"/>
              <w:rPr>
                <w:rFonts w:ascii="Arial" w:hAnsi="Arial" w:cs="Arial"/>
                <w:color w:val="000000"/>
                <w:sz w:val="14"/>
                <w:szCs w:val="14"/>
              </w:rPr>
            </w:pP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0D921E4A" w14:textId="77777777" w:rsidR="00054D3A" w:rsidRDefault="00054D3A">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39A0C3B1" w14:textId="77777777" w:rsidR="00054D3A" w:rsidRDefault="00054D3A">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678029BA" w14:textId="77777777" w:rsidR="00054D3A" w:rsidRDefault="00054D3A">
            <w:pPr>
              <w:jc w:val="right"/>
              <w:rPr>
                <w:rFonts w:ascii="Arial" w:hAnsi="Arial" w:cs="Arial"/>
                <w:color w:val="000000"/>
                <w:sz w:val="14"/>
                <w:szCs w:val="14"/>
              </w:rPr>
            </w:pPr>
            <w:r>
              <w:rPr>
                <w:rFonts w:ascii="Arial" w:hAnsi="Arial" w:cs="Arial"/>
                <w:color w:val="000000"/>
                <w:sz w:val="14"/>
                <w:szCs w:val="14"/>
              </w:rPr>
              <w:t>3</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3ACDA8E6" w14:textId="77777777" w:rsidR="00054D3A" w:rsidRDefault="00054D3A">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14:paraId="7ED561B5" w14:textId="77777777" w:rsidR="00054D3A" w:rsidRDefault="00054D3A">
            <w:pPr>
              <w:jc w:val="right"/>
              <w:rPr>
                <w:rFonts w:ascii="Arial" w:hAnsi="Arial" w:cs="Arial"/>
                <w:color w:val="000000"/>
                <w:sz w:val="14"/>
                <w:szCs w:val="14"/>
              </w:rPr>
            </w:pPr>
          </w:p>
        </w:tc>
      </w:tr>
    </w:tbl>
    <w:p w14:paraId="6A3A381C" w14:textId="77777777" w:rsidR="00322229" w:rsidRPr="00BD1A5F" w:rsidRDefault="00322229" w:rsidP="0041723A">
      <w:pPr>
        <w:ind w:firstLine="142"/>
        <w:rPr>
          <w:rFonts w:ascii="Arial" w:hAnsi="Arial" w:cs="Arial"/>
          <w:b/>
          <w:bCs/>
          <w:sz w:val="20"/>
          <w:szCs w:val="20"/>
        </w:rPr>
      </w:pPr>
    </w:p>
    <w:p w14:paraId="568788F3" w14:textId="77777777"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12.3 </w:t>
      </w:r>
      <w:r w:rsidRPr="00BD1A5F">
        <w:rPr>
          <w:rFonts w:ascii="Arial" w:eastAsia="Calibri" w:hAnsi="Arial" w:cs="Arial"/>
          <w:b/>
          <w:sz w:val="20"/>
          <w:szCs w:val="20"/>
          <w:lang w:eastAsia="en-US"/>
        </w:rPr>
        <w:t xml:space="preserve">Terminowość przyznawania wynagrodzeń </w:t>
      </w:r>
      <w:r w:rsidRPr="00BD1A5F">
        <w:rPr>
          <w:rFonts w:ascii="Arial" w:hAnsi="Arial" w:cs="Arial"/>
          <w:b/>
          <w:bCs/>
          <w:sz w:val="20"/>
          <w:szCs w:val="20"/>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C5062E" w:rsidRPr="00CA51EF" w14:paraId="3963FBA0" w14:textId="77777777" w:rsidTr="007529F4">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9DB901" w14:textId="77777777" w:rsidR="00C5062E" w:rsidRPr="00CA51EF" w:rsidRDefault="00C5062E" w:rsidP="007529F4">
            <w:pPr>
              <w:jc w:val="center"/>
              <w:rPr>
                <w:rFonts w:ascii="Arial" w:eastAsia="Calibri" w:hAnsi="Arial" w:cs="Arial"/>
                <w:sz w:val="16"/>
                <w:szCs w:val="20"/>
                <w:lang w:eastAsia="en-US"/>
              </w:rPr>
            </w:pPr>
            <w:bookmarkStart w:id="1"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CF3654"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C5062E" w:rsidRPr="00CA51EF" w14:paraId="462CE4D3" w14:textId="77777777" w:rsidTr="007529F4">
        <w:trPr>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B8EB10"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14:paraId="101E98A9"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348B1"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449851BE"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4BCA5"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945C3FB"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razem</w:t>
            </w:r>
          </w:p>
          <w:p w14:paraId="647C5D4E"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147379"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59E9F48"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14:paraId="21515B15"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razem powyżej miesiąca (kol. 9-12)</w:t>
            </w:r>
          </w:p>
        </w:tc>
        <w:tc>
          <w:tcPr>
            <w:tcW w:w="993" w:type="dxa"/>
            <w:tcBorders>
              <w:top w:val="nil"/>
              <w:left w:val="single" w:sz="4" w:space="0" w:color="auto"/>
              <w:bottom w:val="single" w:sz="8" w:space="0" w:color="auto"/>
              <w:right w:val="single" w:sz="4" w:space="0" w:color="auto"/>
            </w:tcBorders>
            <w:vAlign w:val="center"/>
          </w:tcPr>
          <w:p w14:paraId="49200ADF"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14:paraId="6D4DE979"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14:paraId="6102A657"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14:paraId="3DB43A49"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6 miesięcy</w:t>
            </w:r>
          </w:p>
        </w:tc>
      </w:tr>
      <w:tr w:rsidR="00C5062E" w:rsidRPr="00CA51EF" w14:paraId="6C874E37" w14:textId="77777777" w:rsidTr="007529F4">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4353587B"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6F763AC0"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25B8D050"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3E1C4A94"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5E65EE79"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077A8894"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02D64978"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71CD40CE"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14:paraId="6A3C123A"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14:paraId="1D942180"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14:paraId="56D5EA97"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14:paraId="67957A72"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12</w:t>
            </w:r>
          </w:p>
        </w:tc>
      </w:tr>
      <w:tr w:rsidR="00317F6B" w:rsidRPr="00CA51EF" w14:paraId="0F102492" w14:textId="77777777" w:rsidTr="007529F4">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1DD075EA"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3</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61485511"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3</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2EF45CD2" w14:textId="77777777" w:rsidR="00317F6B" w:rsidRPr="00CA51EF" w:rsidRDefault="00317F6B" w:rsidP="00317F6B">
            <w:pPr>
              <w:jc w:val="right"/>
              <w:rPr>
                <w:rFonts w:ascii="Arial" w:eastAsia="Calibri" w:hAnsi="Arial" w:cs="Arial"/>
                <w:sz w:val="16"/>
                <w:szCs w:val="20"/>
                <w:lang w:eastAsia="en-US"/>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6F99B07D" w14:textId="77777777" w:rsidR="00317F6B" w:rsidRPr="00CA51EF" w:rsidRDefault="00317F6B" w:rsidP="00317F6B">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7614A132"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3</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1078E9B0" w14:textId="77777777" w:rsidR="00317F6B" w:rsidRPr="00CA51EF" w:rsidRDefault="00317F6B" w:rsidP="00317F6B">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09A9B56B"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1</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4EA1915A" w14:textId="77777777" w:rsidR="00317F6B" w:rsidRPr="00C5062E" w:rsidRDefault="00317F6B" w:rsidP="00317F6B">
            <w:pPr>
              <w:jc w:val="right"/>
              <w:rPr>
                <w:rFonts w:ascii="Arial" w:eastAsia="Calibri" w:hAnsi="Arial" w:cs="Arial"/>
                <w:sz w:val="16"/>
                <w:szCs w:val="20"/>
                <w:lang w:eastAsia="en-US"/>
              </w:rPr>
            </w:pPr>
            <w:r>
              <w:rPr>
                <w:rFonts w:ascii="Arial" w:hAnsi="Arial" w:cs="Arial"/>
                <w:color w:val="000000"/>
                <w:sz w:val="14"/>
                <w:szCs w:val="14"/>
              </w:rPr>
              <w:t>2</w:t>
            </w:r>
          </w:p>
        </w:tc>
        <w:tc>
          <w:tcPr>
            <w:tcW w:w="993" w:type="dxa"/>
            <w:tcBorders>
              <w:top w:val="nil"/>
              <w:left w:val="single" w:sz="4" w:space="0" w:color="auto"/>
              <w:bottom w:val="single" w:sz="18" w:space="0" w:color="auto"/>
              <w:right w:val="single" w:sz="4" w:space="0" w:color="auto"/>
            </w:tcBorders>
            <w:vAlign w:val="center"/>
          </w:tcPr>
          <w:p w14:paraId="27520E7A" w14:textId="77777777" w:rsidR="00317F6B" w:rsidRPr="00C5062E" w:rsidRDefault="00317F6B" w:rsidP="00317F6B">
            <w:pPr>
              <w:jc w:val="right"/>
              <w:rPr>
                <w:rFonts w:ascii="Arial" w:eastAsia="Calibri" w:hAnsi="Arial" w:cs="Arial"/>
                <w:sz w:val="16"/>
                <w:szCs w:val="20"/>
                <w:lang w:eastAsia="en-US"/>
              </w:rPr>
            </w:pPr>
            <w:r>
              <w:rPr>
                <w:rFonts w:ascii="Arial" w:hAnsi="Arial" w:cs="Arial"/>
                <w:color w:val="000000"/>
                <w:sz w:val="14"/>
                <w:szCs w:val="14"/>
              </w:rPr>
              <w:t>2</w:t>
            </w:r>
          </w:p>
        </w:tc>
        <w:tc>
          <w:tcPr>
            <w:tcW w:w="992" w:type="dxa"/>
            <w:tcBorders>
              <w:top w:val="nil"/>
              <w:left w:val="single" w:sz="4" w:space="0" w:color="auto"/>
              <w:bottom w:val="single" w:sz="18" w:space="0" w:color="auto"/>
              <w:right w:val="single" w:sz="4" w:space="0" w:color="auto"/>
            </w:tcBorders>
            <w:vAlign w:val="center"/>
          </w:tcPr>
          <w:p w14:paraId="12021D90" w14:textId="77777777" w:rsidR="00317F6B" w:rsidRPr="00C5062E" w:rsidRDefault="00317F6B" w:rsidP="00317F6B">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14:paraId="7634DC79" w14:textId="77777777" w:rsidR="00317F6B" w:rsidRPr="00C5062E" w:rsidRDefault="00317F6B" w:rsidP="00317F6B">
            <w:pPr>
              <w:jc w:val="right"/>
              <w:rPr>
                <w:rFonts w:ascii="Arial" w:eastAsia="Calibri" w:hAnsi="Arial" w:cs="Arial"/>
                <w:sz w:val="16"/>
                <w:szCs w:val="20"/>
                <w:lang w:eastAsia="en-US"/>
              </w:rPr>
            </w:pPr>
          </w:p>
        </w:tc>
        <w:tc>
          <w:tcPr>
            <w:tcW w:w="851" w:type="dxa"/>
            <w:tcBorders>
              <w:top w:val="nil"/>
              <w:left w:val="single" w:sz="4" w:space="0" w:color="auto"/>
              <w:bottom w:val="single" w:sz="18" w:space="0" w:color="auto"/>
              <w:right w:val="single" w:sz="18" w:space="0" w:color="auto"/>
            </w:tcBorders>
            <w:vAlign w:val="center"/>
          </w:tcPr>
          <w:p w14:paraId="64FB12E1" w14:textId="77777777" w:rsidR="00317F6B" w:rsidRPr="00C5062E" w:rsidRDefault="00317F6B" w:rsidP="00317F6B">
            <w:pPr>
              <w:jc w:val="right"/>
              <w:rPr>
                <w:rFonts w:ascii="Arial" w:eastAsia="Calibri" w:hAnsi="Arial" w:cs="Arial"/>
                <w:sz w:val="16"/>
                <w:szCs w:val="20"/>
                <w:lang w:eastAsia="en-US"/>
              </w:rPr>
            </w:pPr>
          </w:p>
        </w:tc>
      </w:tr>
      <w:bookmarkEnd w:id="1"/>
    </w:tbl>
    <w:p w14:paraId="7957BEEA" w14:textId="77777777" w:rsidR="00F43664" w:rsidRPr="00073267" w:rsidRDefault="00F43664" w:rsidP="00F43664">
      <w:pPr>
        <w:pStyle w:val="style20"/>
        <w:spacing w:line="240" w:lineRule="auto"/>
        <w:rPr>
          <w:rFonts w:ascii="Arial" w:hAnsi="Arial" w:cs="Arial"/>
          <w:bCs/>
          <w:color w:val="FF0000"/>
          <w:sz w:val="14"/>
          <w:szCs w:val="14"/>
          <w:highlight w:val="yellow"/>
        </w:rPr>
      </w:pPr>
    </w:p>
    <w:p w14:paraId="36441AF5" w14:textId="77777777" w:rsidR="003B21B8" w:rsidRPr="00A8295C" w:rsidRDefault="003B21B8" w:rsidP="00A17151">
      <w:pPr>
        <w:autoSpaceDE w:val="0"/>
        <w:autoSpaceDN w:val="0"/>
        <w:adjustRightInd w:val="0"/>
        <w:spacing w:before="120"/>
        <w:jc w:val="both"/>
        <w:rPr>
          <w:rFonts w:ascii="Arial" w:hAnsi="Arial" w:cs="Arial"/>
          <w:b/>
          <w:bCs/>
          <w:color w:val="FF0000"/>
          <w:sz w:val="18"/>
          <w:szCs w:val="18"/>
        </w:rPr>
      </w:pPr>
    </w:p>
    <w:p w14:paraId="6DCAFDE5" w14:textId="77777777" w:rsidR="00AE4930" w:rsidRDefault="00AE4930" w:rsidP="005B2AD4">
      <w:pPr>
        <w:pStyle w:val="Tekstpodstawowy"/>
        <w:spacing w:line="240" w:lineRule="exact"/>
        <w:jc w:val="both"/>
        <w:rPr>
          <w:rFonts w:cs="Arial"/>
          <w:color w:val="auto"/>
          <w:sz w:val="28"/>
          <w:szCs w:val="28"/>
        </w:rPr>
      </w:pPr>
    </w:p>
    <w:p w14:paraId="1F7B32AE" w14:textId="77777777" w:rsidR="00EC48DE" w:rsidRPr="00CE79D7" w:rsidRDefault="00EC48DE" w:rsidP="005B2AD4">
      <w:pPr>
        <w:pStyle w:val="Tekstpodstawowy"/>
        <w:spacing w:line="240" w:lineRule="exact"/>
        <w:jc w:val="both"/>
        <w:rPr>
          <w:rFonts w:cs="Arial"/>
          <w:color w:val="auto"/>
          <w:sz w:val="28"/>
          <w:szCs w:val="28"/>
        </w:rPr>
      </w:pPr>
    </w:p>
    <w:p w14:paraId="5453F3AF" w14:textId="77777777" w:rsidR="007D13B0" w:rsidRDefault="007D13B0" w:rsidP="00AE4930">
      <w:pPr>
        <w:pStyle w:val="style20"/>
        <w:rPr>
          <w:rFonts w:ascii="Arial" w:hAnsi="Arial" w:cs="Arial"/>
          <w:b/>
          <w:bCs/>
        </w:rPr>
      </w:pPr>
    </w:p>
    <w:p w14:paraId="33B85C70" w14:textId="77777777" w:rsidR="007D13B0" w:rsidRDefault="007D13B0" w:rsidP="00AE4930">
      <w:pPr>
        <w:pStyle w:val="style20"/>
        <w:rPr>
          <w:rFonts w:ascii="Arial" w:hAnsi="Arial" w:cs="Arial"/>
          <w:b/>
          <w:bCs/>
        </w:rPr>
      </w:pPr>
    </w:p>
    <w:p w14:paraId="42BF02B0" w14:textId="77777777" w:rsidR="008D2F07" w:rsidRDefault="008D2F07" w:rsidP="00AE4930">
      <w:pPr>
        <w:pStyle w:val="Tekstpodstawowy"/>
        <w:spacing w:line="240" w:lineRule="exact"/>
        <w:jc w:val="both"/>
        <w:rPr>
          <w:rFonts w:cs="Arial"/>
          <w:color w:val="auto"/>
          <w:sz w:val="28"/>
          <w:szCs w:val="28"/>
        </w:rPr>
      </w:pPr>
    </w:p>
    <w:p w14:paraId="34D6F726" w14:textId="77777777" w:rsidR="008D2F07" w:rsidRDefault="008D2F07" w:rsidP="00AE4930">
      <w:pPr>
        <w:pStyle w:val="Tekstpodstawowy"/>
        <w:spacing w:line="240" w:lineRule="exact"/>
        <w:jc w:val="both"/>
        <w:rPr>
          <w:rFonts w:cs="Arial"/>
          <w:color w:val="auto"/>
          <w:sz w:val="28"/>
          <w:szCs w:val="28"/>
        </w:rPr>
      </w:pPr>
    </w:p>
    <w:p w14:paraId="35D44525" w14:textId="77777777" w:rsidR="008D2F07" w:rsidRDefault="008D2F07" w:rsidP="00AE4930">
      <w:pPr>
        <w:pStyle w:val="Tekstpodstawowy"/>
        <w:spacing w:line="240" w:lineRule="exact"/>
        <w:jc w:val="both"/>
        <w:rPr>
          <w:rFonts w:cs="Arial"/>
          <w:color w:val="auto"/>
          <w:sz w:val="28"/>
          <w:szCs w:val="28"/>
        </w:rPr>
      </w:pPr>
    </w:p>
    <w:p w14:paraId="2B6D7C34" w14:textId="77777777" w:rsidR="008D2F07" w:rsidRDefault="008D2F07" w:rsidP="00AE4930">
      <w:pPr>
        <w:pStyle w:val="Tekstpodstawowy"/>
        <w:spacing w:line="240" w:lineRule="exact"/>
        <w:jc w:val="both"/>
        <w:rPr>
          <w:rFonts w:cs="Arial"/>
          <w:color w:val="auto"/>
          <w:sz w:val="28"/>
          <w:szCs w:val="28"/>
        </w:rPr>
      </w:pPr>
    </w:p>
    <w:p w14:paraId="22428F9D" w14:textId="3050504C" w:rsidR="00AE4930" w:rsidRPr="00CE79D7" w:rsidRDefault="00792769" w:rsidP="00AE4930">
      <w:pPr>
        <w:pStyle w:val="Tekstpodstawowy"/>
        <w:spacing w:line="240" w:lineRule="exact"/>
        <w:jc w:val="both"/>
        <w:rPr>
          <w:rFonts w:cs="Arial"/>
          <w:color w:val="auto"/>
          <w:sz w:val="28"/>
          <w:szCs w:val="28"/>
        </w:rPr>
        <w:sectPr w:rsidR="00AE4930" w:rsidRPr="00CE79D7" w:rsidSect="00363D21">
          <w:pgSz w:w="16838" w:h="11906" w:orient="landscape" w:code="9"/>
          <w:pgMar w:top="454" w:right="425" w:bottom="397" w:left="244" w:header="255" w:footer="255" w:gutter="0"/>
          <w:cols w:space="708"/>
          <w:docGrid w:linePitch="326"/>
        </w:sectPr>
      </w:pPr>
      <w:r>
        <w:rPr>
          <w:rFonts w:cs="Arial"/>
          <w:noProof/>
          <w:color w:val="auto"/>
          <w:sz w:val="28"/>
          <w:szCs w:val="28"/>
        </w:rPr>
        <mc:AlternateContent>
          <mc:Choice Requires="wps">
            <w:drawing>
              <wp:anchor distT="0" distB="0" distL="114300" distR="114300" simplePos="0" relativeHeight="251657216" behindDoc="0" locked="0" layoutInCell="1" allowOverlap="1" wp14:anchorId="6E4148C8" wp14:editId="06D18E64">
                <wp:simplePos x="0" y="0"/>
                <wp:positionH relativeFrom="column">
                  <wp:posOffset>5558155</wp:posOffset>
                </wp:positionH>
                <wp:positionV relativeFrom="paragraph">
                  <wp:posOffset>-511175</wp:posOffset>
                </wp:positionV>
                <wp:extent cx="4686300" cy="1943100"/>
                <wp:effectExtent l="0" t="3175" r="444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98CA9" w14:textId="77777777" w:rsidR="008105F9" w:rsidRDefault="008105F9" w:rsidP="00AE4930">
                            <w:pPr>
                              <w:spacing w:line="220" w:lineRule="exact"/>
                              <w:rPr>
                                <w:rFonts w:ascii="Arial" w:hAnsi="Arial"/>
                                <w:color w:val="000000"/>
                                <w:sz w:val="18"/>
                              </w:rPr>
                            </w:pPr>
                            <w:r>
                              <w:rPr>
                                <w:rFonts w:ascii="Arial" w:hAnsi="Arial"/>
                                <w:color w:val="000000"/>
                                <w:sz w:val="18"/>
                              </w:rPr>
                              <w:t>Wyjaśnienia dotyczące sprawozdania można</w:t>
                            </w:r>
                          </w:p>
                          <w:p w14:paraId="57E5EFA5" w14:textId="77777777" w:rsidR="008105F9" w:rsidRDefault="008105F9" w:rsidP="00AE4930">
                            <w:pPr>
                              <w:spacing w:line="220" w:lineRule="exact"/>
                              <w:rPr>
                                <w:rFonts w:ascii="Arial" w:hAnsi="Arial"/>
                                <w:color w:val="000000"/>
                                <w:sz w:val="18"/>
                              </w:rPr>
                            </w:pPr>
                            <w:r>
                              <w:rPr>
                                <w:rFonts w:ascii="Arial" w:hAnsi="Arial"/>
                                <w:color w:val="000000"/>
                                <w:sz w:val="18"/>
                              </w:rPr>
                              <w:t>uzyskać pod numerem telefonu</w:t>
                            </w:r>
                          </w:p>
                          <w:p w14:paraId="2B2770A3" w14:textId="77777777" w:rsidR="008105F9" w:rsidRDefault="008105F9" w:rsidP="00AE4930">
                            <w:pPr>
                              <w:spacing w:line="220" w:lineRule="exact"/>
                              <w:rPr>
                                <w:rFonts w:ascii="Arial" w:hAnsi="Arial"/>
                                <w:color w:val="000000"/>
                                <w:sz w:val="18"/>
                              </w:rPr>
                            </w:pPr>
                          </w:p>
                          <w:p w14:paraId="2318D75C" w14:textId="77777777" w:rsidR="008105F9" w:rsidRDefault="008105F9" w:rsidP="00AE4930">
                            <w:pPr>
                              <w:spacing w:line="220" w:lineRule="exact"/>
                              <w:rPr>
                                <w:rFonts w:ascii="Arial" w:hAnsi="Arial"/>
                                <w:color w:val="000000"/>
                                <w:sz w:val="18"/>
                              </w:rPr>
                            </w:pPr>
                            <w:r>
                              <w:t>...........................................</w:t>
                            </w:r>
                            <w:r>
                              <w:rPr>
                                <w:rFonts w:ascii="Arial PL" w:hAnsi="Arial PL"/>
                                <w:sz w:val="12"/>
                              </w:rPr>
                              <w:t xml:space="preserve">                                                                           .</w:t>
                            </w:r>
                          </w:p>
                          <w:p w14:paraId="0B0ABC77" w14:textId="77777777" w:rsidR="008105F9" w:rsidRDefault="008105F9" w:rsidP="00AE4930">
                            <w:pPr>
                              <w:rPr>
                                <w:rFonts w:ascii="Arial PL" w:hAnsi="Arial PL"/>
                                <w:sz w:val="12"/>
                              </w:rPr>
                            </w:pPr>
                          </w:p>
                          <w:p w14:paraId="35ECE51E" w14:textId="77777777" w:rsidR="008105F9" w:rsidRDefault="008105F9" w:rsidP="00AE4930">
                            <w:pPr>
                              <w:rPr>
                                <w:rFonts w:ascii="Arial PL" w:hAnsi="Arial PL"/>
                                <w:sz w:val="12"/>
                              </w:rPr>
                            </w:pPr>
                          </w:p>
                          <w:p w14:paraId="5C1E791A" w14:textId="77777777" w:rsidR="008105F9" w:rsidRDefault="008105F9" w:rsidP="00AE4930">
                            <w:pPr>
                              <w:rPr>
                                <w:rFonts w:ascii="Arial PL" w:hAnsi="Arial PL"/>
                                <w:sz w:val="12"/>
                              </w:rPr>
                            </w:pPr>
                            <w:r>
                              <w:rPr>
                                <w:rFonts w:ascii="Arial PL" w:hAnsi="Arial PL"/>
                                <w:sz w:val="12"/>
                              </w:rPr>
                              <w:t>..............................................................................                 .................................................................................................................</w:t>
                            </w:r>
                          </w:p>
                          <w:p w14:paraId="1818C60C" w14:textId="77777777" w:rsidR="008105F9" w:rsidRDefault="008105F9" w:rsidP="00AE4930">
                            <w:pPr>
                              <w:rPr>
                                <w:rFonts w:ascii="Arial PL" w:hAnsi="Arial PL"/>
                                <w:sz w:val="10"/>
                              </w:rPr>
                            </w:pPr>
                            <w:r>
                              <w:rPr>
                                <w:rFonts w:ascii="Arial PL" w:hAnsi="Arial PL"/>
                                <w:sz w:val="10"/>
                              </w:rPr>
                              <w:t xml:space="preserve">                              (miejscowość i data)                                                                              pieczątka i podpis osoby sporządzającej </w:t>
                            </w:r>
                          </w:p>
                          <w:p w14:paraId="0972678B" w14:textId="77777777" w:rsidR="008105F9" w:rsidRDefault="008105F9" w:rsidP="00AE4930">
                            <w:pPr>
                              <w:rPr>
                                <w:rFonts w:ascii="Arial PL" w:hAnsi="Arial PL"/>
                                <w:sz w:val="12"/>
                              </w:rPr>
                            </w:pPr>
                          </w:p>
                          <w:p w14:paraId="04FB0748" w14:textId="77777777" w:rsidR="008105F9" w:rsidRDefault="008105F9" w:rsidP="00AE4930">
                            <w:pPr>
                              <w:rPr>
                                <w:rFonts w:ascii="Arial PL" w:hAnsi="Arial PL"/>
                                <w:sz w:val="12"/>
                              </w:rPr>
                            </w:pPr>
                          </w:p>
                          <w:p w14:paraId="2D530915" w14:textId="77777777" w:rsidR="008105F9" w:rsidRDefault="008105F9" w:rsidP="00AE4930">
                            <w:pPr>
                              <w:rPr>
                                <w:rFonts w:ascii="Arial PL" w:hAnsi="Arial PL"/>
                                <w:sz w:val="12"/>
                              </w:rPr>
                            </w:pPr>
                          </w:p>
                          <w:p w14:paraId="65903FBF" w14:textId="77777777" w:rsidR="008105F9" w:rsidRDefault="008105F9" w:rsidP="00AE4930">
                            <w:pPr>
                              <w:rPr>
                                <w:rFonts w:ascii="Arial PL" w:hAnsi="Arial PL"/>
                                <w:sz w:val="12"/>
                              </w:rPr>
                            </w:pPr>
                            <w:r>
                              <w:rPr>
                                <w:rFonts w:ascii="Arial PL" w:hAnsi="Arial PL"/>
                                <w:sz w:val="12"/>
                              </w:rPr>
                              <w:t>............................................................................                   ................................................................................................................</w:t>
                            </w:r>
                          </w:p>
                          <w:p w14:paraId="69EA6969" w14:textId="77777777" w:rsidR="008105F9" w:rsidRDefault="008105F9"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14:paraId="60DAD7FB" w14:textId="77777777" w:rsidR="008105F9" w:rsidRDefault="008105F9" w:rsidP="00AE4930"/>
                          <w:p w14:paraId="469C952B" w14:textId="77777777" w:rsidR="008105F9" w:rsidRDefault="008105F9" w:rsidP="00AE4930">
                            <w:pPr>
                              <w:rPr>
                                <w:rFonts w:ascii="Arial PL" w:hAnsi="Arial PL"/>
                                <w:sz w:val="12"/>
                              </w:rPr>
                            </w:pPr>
                          </w:p>
                          <w:p w14:paraId="00137C6D" w14:textId="77777777" w:rsidR="008105F9" w:rsidRDefault="008105F9" w:rsidP="00AE4930">
                            <w:pPr>
                              <w:rPr>
                                <w:rFonts w:ascii="Arial PL" w:hAnsi="Arial PL"/>
                                <w:sz w:val="12"/>
                              </w:rPr>
                            </w:pPr>
                            <w:r>
                              <w:rPr>
                                <w:rFonts w:ascii="Arial PL" w:hAnsi="Arial PL"/>
                                <w:sz w:val="12"/>
                              </w:rPr>
                              <w:t xml:space="preserve"> .......................................................................                       .................................................................................................................</w:t>
                            </w:r>
                          </w:p>
                          <w:p w14:paraId="069900FF" w14:textId="77777777" w:rsidR="008105F9" w:rsidRDefault="008105F9" w:rsidP="00AE4930">
                            <w:pPr>
                              <w:rPr>
                                <w:rFonts w:ascii="Arial PL" w:hAnsi="Arial PL"/>
                                <w:sz w:val="10"/>
                              </w:rPr>
                            </w:pPr>
                            <w:r>
                              <w:rPr>
                                <w:rFonts w:ascii="Arial PL" w:hAnsi="Arial PL"/>
                                <w:sz w:val="10"/>
                              </w:rPr>
                              <w:t xml:space="preserve">                             (miejscowość i data)                                                                                 pieczątka i podpis prezesa sądu*</w:t>
                            </w:r>
                          </w:p>
                          <w:p w14:paraId="36C7EE3C" w14:textId="77777777" w:rsidR="008105F9" w:rsidRPr="000A1EA4" w:rsidRDefault="008105F9" w:rsidP="000A1EA4">
                            <w:r w:rsidRPr="000A1EA4">
                              <w:rPr>
                                <w:rFonts w:ascii="TimesNewRomanPSMT" w:hAnsi="TimesNewRomanPSMT" w:cs="TimesNewRomanPSMT"/>
                                <w:sz w:val="14"/>
                                <w:szCs w:val="14"/>
                              </w:rPr>
                              <w:t>*Wymóg opatrzenia pieczęcią dotyczy wyłącznie sprawozdania wnoszonego w postaci papierowej.</w:t>
                            </w:r>
                          </w:p>
                          <w:p w14:paraId="2F0B52C0" w14:textId="77777777" w:rsidR="008105F9" w:rsidRPr="000A1EA4" w:rsidRDefault="008105F9" w:rsidP="00AE4930">
                            <w:pPr>
                              <w:rPr>
                                <w:rFonts w:ascii="Arial PL" w:hAnsi="Arial PL"/>
                                <w:sz w:val="10"/>
                              </w:rPr>
                            </w:pPr>
                          </w:p>
                          <w:p w14:paraId="6072670A" w14:textId="77777777" w:rsidR="008105F9" w:rsidRDefault="008105F9" w:rsidP="00AE4930"/>
                          <w:p w14:paraId="1FE7DBED" w14:textId="77777777" w:rsidR="008105F9" w:rsidRDefault="008105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148C8" id="_x0000_t202" coordsize="21600,21600" o:spt="202" path="m,l,21600r21600,l21600,xe">
                <v:stroke joinstyle="miter"/>
                <v:path gradientshapeok="t" o:connecttype="rect"/>
              </v:shapetype>
              <v:shape id="Text Box 15" o:spid="_x0000_s1028" type="#_x0000_t202" style="position:absolute;left:0;text-align:left;margin-left:437.65pt;margin-top:-40.25pt;width:369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" filled="f" stroked="f">
                <v:textbox>
                  <w:txbxContent>
                    <w:p w14:paraId="20898CA9" w14:textId="77777777" w:rsidR="008105F9" w:rsidRDefault="008105F9" w:rsidP="00AE4930">
                      <w:pPr>
                        <w:spacing w:line="220" w:lineRule="exact"/>
                        <w:rPr>
                          <w:rFonts w:ascii="Arial" w:hAnsi="Arial"/>
                          <w:color w:val="000000"/>
                          <w:sz w:val="18"/>
                        </w:rPr>
                      </w:pPr>
                      <w:r>
                        <w:rPr>
                          <w:rFonts w:ascii="Arial" w:hAnsi="Arial"/>
                          <w:color w:val="000000"/>
                          <w:sz w:val="18"/>
                        </w:rPr>
                        <w:t>Wyjaśnienia dotyczące sprawozdania można</w:t>
                      </w:r>
                    </w:p>
                    <w:p w14:paraId="57E5EFA5" w14:textId="77777777" w:rsidR="008105F9" w:rsidRDefault="008105F9" w:rsidP="00AE4930">
                      <w:pPr>
                        <w:spacing w:line="220" w:lineRule="exact"/>
                        <w:rPr>
                          <w:rFonts w:ascii="Arial" w:hAnsi="Arial"/>
                          <w:color w:val="000000"/>
                          <w:sz w:val="18"/>
                        </w:rPr>
                      </w:pPr>
                      <w:r>
                        <w:rPr>
                          <w:rFonts w:ascii="Arial" w:hAnsi="Arial"/>
                          <w:color w:val="000000"/>
                          <w:sz w:val="18"/>
                        </w:rPr>
                        <w:t>uzyskać pod numerem telefonu</w:t>
                      </w:r>
                    </w:p>
                    <w:p w14:paraId="2B2770A3" w14:textId="77777777" w:rsidR="008105F9" w:rsidRDefault="008105F9" w:rsidP="00AE4930">
                      <w:pPr>
                        <w:spacing w:line="220" w:lineRule="exact"/>
                        <w:rPr>
                          <w:rFonts w:ascii="Arial" w:hAnsi="Arial"/>
                          <w:color w:val="000000"/>
                          <w:sz w:val="18"/>
                        </w:rPr>
                      </w:pPr>
                    </w:p>
                    <w:p w14:paraId="2318D75C" w14:textId="77777777" w:rsidR="008105F9" w:rsidRDefault="008105F9" w:rsidP="00AE4930">
                      <w:pPr>
                        <w:spacing w:line="220" w:lineRule="exact"/>
                        <w:rPr>
                          <w:rFonts w:ascii="Arial" w:hAnsi="Arial"/>
                          <w:color w:val="000000"/>
                          <w:sz w:val="18"/>
                        </w:rPr>
                      </w:pPr>
                      <w:r>
                        <w:t>...........................................</w:t>
                      </w:r>
                      <w:r>
                        <w:rPr>
                          <w:rFonts w:ascii="Arial PL" w:hAnsi="Arial PL"/>
                          <w:sz w:val="12"/>
                        </w:rPr>
                        <w:t xml:space="preserve">                                                                           .</w:t>
                      </w:r>
                    </w:p>
                    <w:p w14:paraId="0B0ABC77" w14:textId="77777777" w:rsidR="008105F9" w:rsidRDefault="008105F9" w:rsidP="00AE4930">
                      <w:pPr>
                        <w:rPr>
                          <w:rFonts w:ascii="Arial PL" w:hAnsi="Arial PL"/>
                          <w:sz w:val="12"/>
                        </w:rPr>
                      </w:pPr>
                    </w:p>
                    <w:p w14:paraId="35ECE51E" w14:textId="77777777" w:rsidR="008105F9" w:rsidRDefault="008105F9" w:rsidP="00AE4930">
                      <w:pPr>
                        <w:rPr>
                          <w:rFonts w:ascii="Arial PL" w:hAnsi="Arial PL"/>
                          <w:sz w:val="12"/>
                        </w:rPr>
                      </w:pPr>
                    </w:p>
                    <w:p w14:paraId="5C1E791A" w14:textId="77777777" w:rsidR="008105F9" w:rsidRDefault="008105F9" w:rsidP="00AE4930">
                      <w:pPr>
                        <w:rPr>
                          <w:rFonts w:ascii="Arial PL" w:hAnsi="Arial PL"/>
                          <w:sz w:val="12"/>
                        </w:rPr>
                      </w:pPr>
                      <w:r>
                        <w:rPr>
                          <w:rFonts w:ascii="Arial PL" w:hAnsi="Arial PL"/>
                          <w:sz w:val="12"/>
                        </w:rPr>
                        <w:t>..............................................................................                 .................................................................................................................</w:t>
                      </w:r>
                    </w:p>
                    <w:p w14:paraId="1818C60C" w14:textId="77777777" w:rsidR="008105F9" w:rsidRDefault="008105F9" w:rsidP="00AE4930">
                      <w:pPr>
                        <w:rPr>
                          <w:rFonts w:ascii="Arial PL" w:hAnsi="Arial PL"/>
                          <w:sz w:val="10"/>
                        </w:rPr>
                      </w:pPr>
                      <w:r>
                        <w:rPr>
                          <w:rFonts w:ascii="Arial PL" w:hAnsi="Arial PL"/>
                          <w:sz w:val="10"/>
                        </w:rPr>
                        <w:t xml:space="preserve">                              (miejscowość i data)                                                                              pieczątka i podpis osoby sporządzającej </w:t>
                      </w:r>
                    </w:p>
                    <w:p w14:paraId="0972678B" w14:textId="77777777" w:rsidR="008105F9" w:rsidRDefault="008105F9" w:rsidP="00AE4930">
                      <w:pPr>
                        <w:rPr>
                          <w:rFonts w:ascii="Arial PL" w:hAnsi="Arial PL"/>
                          <w:sz w:val="12"/>
                        </w:rPr>
                      </w:pPr>
                    </w:p>
                    <w:p w14:paraId="04FB0748" w14:textId="77777777" w:rsidR="008105F9" w:rsidRDefault="008105F9" w:rsidP="00AE4930">
                      <w:pPr>
                        <w:rPr>
                          <w:rFonts w:ascii="Arial PL" w:hAnsi="Arial PL"/>
                          <w:sz w:val="12"/>
                        </w:rPr>
                      </w:pPr>
                    </w:p>
                    <w:p w14:paraId="2D530915" w14:textId="77777777" w:rsidR="008105F9" w:rsidRDefault="008105F9" w:rsidP="00AE4930">
                      <w:pPr>
                        <w:rPr>
                          <w:rFonts w:ascii="Arial PL" w:hAnsi="Arial PL"/>
                          <w:sz w:val="12"/>
                        </w:rPr>
                      </w:pPr>
                    </w:p>
                    <w:p w14:paraId="65903FBF" w14:textId="77777777" w:rsidR="008105F9" w:rsidRDefault="008105F9" w:rsidP="00AE4930">
                      <w:pPr>
                        <w:rPr>
                          <w:rFonts w:ascii="Arial PL" w:hAnsi="Arial PL"/>
                          <w:sz w:val="12"/>
                        </w:rPr>
                      </w:pPr>
                      <w:r>
                        <w:rPr>
                          <w:rFonts w:ascii="Arial PL" w:hAnsi="Arial PL"/>
                          <w:sz w:val="12"/>
                        </w:rPr>
                        <w:t>............................................................................                   ................................................................................................................</w:t>
                      </w:r>
                    </w:p>
                    <w:p w14:paraId="69EA6969" w14:textId="77777777" w:rsidR="008105F9" w:rsidRDefault="008105F9"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14:paraId="60DAD7FB" w14:textId="77777777" w:rsidR="008105F9" w:rsidRDefault="008105F9" w:rsidP="00AE4930"/>
                    <w:p w14:paraId="469C952B" w14:textId="77777777" w:rsidR="008105F9" w:rsidRDefault="008105F9" w:rsidP="00AE4930">
                      <w:pPr>
                        <w:rPr>
                          <w:rFonts w:ascii="Arial PL" w:hAnsi="Arial PL"/>
                          <w:sz w:val="12"/>
                        </w:rPr>
                      </w:pPr>
                    </w:p>
                    <w:p w14:paraId="00137C6D" w14:textId="77777777" w:rsidR="008105F9" w:rsidRDefault="008105F9" w:rsidP="00AE4930">
                      <w:pPr>
                        <w:rPr>
                          <w:rFonts w:ascii="Arial PL" w:hAnsi="Arial PL"/>
                          <w:sz w:val="12"/>
                        </w:rPr>
                      </w:pPr>
                      <w:r>
                        <w:rPr>
                          <w:rFonts w:ascii="Arial PL" w:hAnsi="Arial PL"/>
                          <w:sz w:val="12"/>
                        </w:rPr>
                        <w:t xml:space="preserve"> .......................................................................                       .................................................................................................................</w:t>
                      </w:r>
                    </w:p>
                    <w:p w14:paraId="069900FF" w14:textId="77777777" w:rsidR="008105F9" w:rsidRDefault="008105F9" w:rsidP="00AE4930">
                      <w:pPr>
                        <w:rPr>
                          <w:rFonts w:ascii="Arial PL" w:hAnsi="Arial PL"/>
                          <w:sz w:val="10"/>
                        </w:rPr>
                      </w:pPr>
                      <w:r>
                        <w:rPr>
                          <w:rFonts w:ascii="Arial PL" w:hAnsi="Arial PL"/>
                          <w:sz w:val="10"/>
                        </w:rPr>
                        <w:t xml:space="preserve">                             (miejscowość i data)                                                                                 pieczątka i podpis prezesa sądu*</w:t>
                      </w:r>
                    </w:p>
                    <w:p w14:paraId="36C7EE3C" w14:textId="77777777" w:rsidR="008105F9" w:rsidRPr="000A1EA4" w:rsidRDefault="008105F9" w:rsidP="000A1EA4">
                      <w:r w:rsidRPr="000A1EA4">
                        <w:rPr>
                          <w:rFonts w:ascii="TimesNewRomanPSMT" w:hAnsi="TimesNewRomanPSMT" w:cs="TimesNewRomanPSMT"/>
                          <w:sz w:val="14"/>
                          <w:szCs w:val="14"/>
                        </w:rPr>
                        <w:t>*Wymóg opatrzenia pieczęcią dotyczy wyłącznie sprawozdania wnoszonego w postaci papierowej.</w:t>
                      </w:r>
                    </w:p>
                    <w:p w14:paraId="2F0B52C0" w14:textId="77777777" w:rsidR="008105F9" w:rsidRPr="000A1EA4" w:rsidRDefault="008105F9" w:rsidP="00AE4930">
                      <w:pPr>
                        <w:rPr>
                          <w:rFonts w:ascii="Arial PL" w:hAnsi="Arial PL"/>
                          <w:sz w:val="10"/>
                        </w:rPr>
                      </w:pPr>
                    </w:p>
                    <w:p w14:paraId="6072670A" w14:textId="77777777" w:rsidR="008105F9" w:rsidRDefault="008105F9" w:rsidP="00AE4930"/>
                    <w:p w14:paraId="1FE7DBED" w14:textId="77777777" w:rsidR="008105F9" w:rsidRDefault="008105F9"/>
                  </w:txbxContent>
                </v:textbox>
              </v:shape>
            </w:pict>
          </mc:Fallback>
        </mc:AlternateContent>
      </w:r>
    </w:p>
    <w:p w14:paraId="6E8C40C4" w14:textId="77777777" w:rsidR="00534D51" w:rsidRPr="00835946" w:rsidRDefault="00534D51" w:rsidP="00534D51">
      <w:pPr>
        <w:spacing w:after="80"/>
        <w:jc w:val="center"/>
        <w:rPr>
          <w:rFonts w:ascii="Arial" w:hAnsi="Arial" w:cs="Arial"/>
          <w:sz w:val="28"/>
          <w:szCs w:val="28"/>
        </w:rPr>
      </w:pPr>
      <w:r w:rsidRPr="00835946">
        <w:rPr>
          <w:rFonts w:ascii="Arial" w:hAnsi="Arial" w:cs="Arial"/>
          <w:sz w:val="28"/>
          <w:szCs w:val="28"/>
        </w:rPr>
        <w:t>Objaśnienia do formularza MS-S5</w:t>
      </w:r>
    </w:p>
    <w:p w14:paraId="159D8B07"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w:t>
      </w:r>
    </w:p>
    <w:p w14:paraId="57EB4DB4"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Cs/>
          <w:sz w:val="18"/>
          <w:szCs w:val="18"/>
        </w:rPr>
        <w:t>Do ewidencji spraw ogółem (wiersz 01) nie wlicza się spraw Med. W sprawach Ko wykazuje się sprawy nie tylko na wniosek stron, ale także podejmowane z urzędu.</w:t>
      </w:r>
    </w:p>
    <w:p w14:paraId="7910DB23" w14:textId="77777777" w:rsidR="005C335C" w:rsidRPr="005C335C" w:rsidRDefault="005C335C" w:rsidP="005C335C">
      <w:pPr>
        <w:rPr>
          <w:rFonts w:ascii="Arial" w:hAnsi="Arial" w:cs="Arial"/>
          <w:sz w:val="20"/>
          <w:szCs w:val="20"/>
        </w:rPr>
      </w:pPr>
    </w:p>
    <w:p w14:paraId="16B3CB5F" w14:textId="77777777" w:rsidR="005C335C" w:rsidRPr="005C335C" w:rsidRDefault="005C335C" w:rsidP="005C335C">
      <w:pPr>
        <w:rPr>
          <w:rFonts w:ascii="Arial" w:hAnsi="Arial" w:cs="Arial"/>
          <w:sz w:val="18"/>
          <w:szCs w:val="18"/>
        </w:rPr>
      </w:pPr>
      <w:r w:rsidRPr="005C335C">
        <w:rPr>
          <w:rFonts w:ascii="Arial" w:hAnsi="Arial" w:cs="Arial"/>
          <w:sz w:val="18"/>
          <w:szCs w:val="18"/>
        </w:rPr>
        <w:t>Dział 1.1.1 i Dział 1.1.2</w:t>
      </w:r>
    </w:p>
    <w:p w14:paraId="0A8DC685" w14:textId="77777777" w:rsidR="005C335C" w:rsidRPr="005C335C" w:rsidRDefault="005C335C" w:rsidP="005C335C">
      <w:pPr>
        <w:rPr>
          <w:rFonts w:ascii="Arial" w:hAnsi="Arial" w:cs="Arial"/>
          <w:sz w:val="18"/>
          <w:szCs w:val="18"/>
        </w:rPr>
      </w:pPr>
      <w:r w:rsidRPr="005C335C">
        <w:rPr>
          <w:rFonts w:ascii="Arial" w:hAnsi="Arial" w:cs="Arial"/>
          <w:sz w:val="18"/>
          <w:szCs w:val="18"/>
        </w:rPr>
        <w:t xml:space="preserve">W dziale tym wpływ i załatwienie spraw ogółem i z poszczególnych repertoriów powinny odpowiadać wpływowi i załatwieniu wykazanemu w ewidencji spraw (dział. 1.1). </w:t>
      </w:r>
    </w:p>
    <w:p w14:paraId="7C0588F8" w14:textId="77777777" w:rsidR="005C335C" w:rsidRPr="005C335C" w:rsidRDefault="005C335C" w:rsidP="005C335C">
      <w:pPr>
        <w:rPr>
          <w:rFonts w:ascii="Arial" w:hAnsi="Arial" w:cs="Arial"/>
          <w:sz w:val="18"/>
          <w:szCs w:val="18"/>
        </w:rPr>
      </w:pPr>
      <w:r w:rsidRPr="005C335C">
        <w:rPr>
          <w:rFonts w:ascii="Arial" w:hAnsi="Arial" w:cs="Arial"/>
          <w:sz w:val="18"/>
          <w:szCs w:val="18"/>
        </w:rPr>
        <w:t>Wpływ (wiersz 05+27) i załatwienie (wiersz 04) spraw o wyrok łączny winny odpowiadać danym ewidencyjnym z działu (1.1 wiersz 07) chyba, że zakreślenie wyroku łącznego nastąpiło w skutek połączenia z inną sprawą, wtedy taki wyrok łączny powinien być wykazany w wierszu „inne formalne”. Tym samym w wierszu 05 nie wykazujemy wpływu spraw w przedmiocie wyroku łącznego w wyniku uchylenia sprawy i przekazania do ponownego rozpoznania, które to sprawy wykazujemy w wierszu 27 i konsekwentnie w wierszu 26. Sprawy W wykazujemy jedynie w odpowiednich wierszach stosując odpowiednie przepisy kodeksu postępowania o wykroczeniach i odwołania do kodeksu postępowania karnego. W wierszu 31 wpisujemy wszystkie inne formalne (nie merytoryczne) załatwienia (skutkujące zakreśleniem), które nie są wymienione w wierszach 02-30, a w wierszu 32 wykazujemy wszystkie inne załatwienia nie wymienione w wierszach 02-31. W kolumnach 1 wykazujemy wszystkie rodzaje spraw. Wpływ spraw z trybu art. 55§1 kpk, z oskarżenia prywatnego, wpływ spraw z oskarżeniem z kodeksu karnego skarbowego należy wykazać w wierszu 02, jeżeli nie podlegają wykazaniu w pozostałych wierszach, (jeśli np.: wpływa sprawa z oskarżenia prywatnego jako przekazana z innego sądu np.: na podstawie art. 35 kpk należy ją wykazać w wierszu 08 w dziale dot. struktury wpływu), natomiast jeśli sąd przekaże sprawy np. z oskarżenia prywatnego innemu sądowi np. na podstawie art. 35 kpk to w strukturze załatwień należy ją wykazać w w. 07, a  sprawy w zakresie odpowiedzialności podmiotów zbiorowych należy wykazać w wierszu 37.</w:t>
      </w:r>
    </w:p>
    <w:p w14:paraId="7B649C2F" w14:textId="77777777" w:rsidR="005C335C" w:rsidRPr="005C335C" w:rsidRDefault="005C335C" w:rsidP="005C335C">
      <w:pPr>
        <w:rPr>
          <w:rFonts w:ascii="Arial" w:hAnsi="Arial" w:cs="Arial"/>
          <w:sz w:val="18"/>
          <w:szCs w:val="18"/>
        </w:rPr>
      </w:pPr>
      <w:r w:rsidRPr="005C335C">
        <w:rPr>
          <w:rFonts w:ascii="Arial" w:hAnsi="Arial" w:cs="Arial"/>
          <w:sz w:val="18"/>
          <w:szCs w:val="18"/>
        </w:rPr>
        <w:t xml:space="preserve">Wniosek o warunkowe umorzenie postępowania w przypadku,  gdy sprawa wpływa z innego sądu należy wykazać w wierszu 08, a w podobnej sytuacji gdy taka sprawa wpływa z innego wydziału karnego tego samego sądu należy ją zarejestrować w wierszu 14. </w:t>
      </w:r>
    </w:p>
    <w:p w14:paraId="5DC8AE49" w14:textId="77777777" w:rsidR="005C335C" w:rsidRPr="005C335C" w:rsidRDefault="005C335C" w:rsidP="005C335C">
      <w:pPr>
        <w:rPr>
          <w:rFonts w:ascii="Arial" w:hAnsi="Arial" w:cs="Arial"/>
          <w:sz w:val="18"/>
          <w:szCs w:val="18"/>
        </w:rPr>
      </w:pPr>
      <w:r w:rsidRPr="005C335C">
        <w:rPr>
          <w:rFonts w:ascii="Arial" w:hAnsi="Arial" w:cs="Arial"/>
          <w:sz w:val="18"/>
          <w:szCs w:val="18"/>
        </w:rPr>
        <w:t>Wpływ spraw K karne-skarbowe z wnioskiem o dobrowolne poddanie się odpowiedzialności powinno się wykazywać w wierszu 02 (wniosek o ukaranie).</w:t>
      </w:r>
    </w:p>
    <w:p w14:paraId="76D3000E"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Cs/>
          <w:sz w:val="18"/>
          <w:szCs w:val="18"/>
        </w:rPr>
        <w:t xml:space="preserve">W wierszu 34 wykazujemy (odpowiednio przy załatwieniach w wierszu 29) wszystkie przerejestrowania (załatwienia) do jakich ewentualnie doszło w wyniku wprowadzenia systemu wspólnego wpływu spraw na pion (§ 77 ust 2 Regulaminu). </w:t>
      </w:r>
    </w:p>
    <w:p w14:paraId="17B61B9D"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sz w:val="18"/>
          <w:szCs w:val="18"/>
        </w:rPr>
        <w:t xml:space="preserve">W przypadku, gdy sprawy ze zniesionego wydziału przejmuje inny wydział </w:t>
      </w:r>
      <w:r w:rsidRPr="005C335C">
        <w:rPr>
          <w:rFonts w:ascii="Arial" w:hAnsi="Arial" w:cs="Arial"/>
          <w:sz w:val="18"/>
          <w:szCs w:val="18"/>
          <w:u w:val="single"/>
        </w:rPr>
        <w:t>w ramach tego samego sądu</w:t>
      </w:r>
      <w:r w:rsidRPr="005C335C">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5C335C">
        <w:rPr>
          <w:rFonts w:ascii="Arial" w:hAnsi="Arial" w:cs="Arial"/>
          <w:sz w:val="18"/>
          <w:szCs w:val="18"/>
          <w:u w:val="single"/>
        </w:rPr>
        <w:t>do innego sądu</w:t>
      </w:r>
      <w:r w:rsidRPr="005C335C">
        <w:rPr>
          <w:rFonts w:ascii="Arial" w:hAnsi="Arial" w:cs="Arial"/>
          <w:sz w:val="18"/>
          <w:szCs w:val="18"/>
        </w:rPr>
        <w:t>, wówczas w sądzie przejmującym sprawy te należy wykazać w wierszu „w związku ze zmianą obszaru właściwości miejscowej sądu (ów)”.</w:t>
      </w:r>
      <w:r w:rsidRPr="005C335C">
        <w:rPr>
          <w:rFonts w:ascii="Arial" w:hAnsi="Arial" w:cs="Arial"/>
          <w:bCs/>
          <w:sz w:val="18"/>
          <w:szCs w:val="18"/>
        </w:rPr>
        <w:t xml:space="preserve"> </w:t>
      </w:r>
    </w:p>
    <w:p w14:paraId="404E19B2"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 a</w:t>
      </w:r>
    </w:p>
    <w:p w14:paraId="0F3C9C55"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14:paraId="2346141D"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 b, c</w:t>
      </w:r>
    </w:p>
    <w:p w14:paraId="527E6EF5" w14:textId="77777777" w:rsidR="005C335C" w:rsidRPr="005C335C" w:rsidRDefault="005C335C" w:rsidP="005C335C">
      <w:pPr>
        <w:jc w:val="both"/>
        <w:rPr>
          <w:rFonts w:ascii="Arial" w:hAnsi="Arial" w:cs="Arial"/>
          <w:sz w:val="18"/>
          <w:szCs w:val="18"/>
        </w:rPr>
      </w:pPr>
      <w:r w:rsidRPr="005C335C">
        <w:rPr>
          <w:rFonts w:ascii="Arial" w:hAnsi="Arial" w:cs="Arial"/>
          <w:bCs/>
          <w:sz w:val="18"/>
          <w:szCs w:val="18"/>
        </w:rPr>
        <w:t xml:space="preserve">Wykazujemy wszystkie sprawy, w których zostały wydane w danym okresie statystycznym wyroki nakazowe. Następnie wykazujemy liczbę sprzeciwów, a na koniec tego działu liczbę spraw, w których wydane wyroki nakazowe uprawomocniły się w danym okresie statystycznym. </w:t>
      </w:r>
      <w:r w:rsidRPr="005C335C">
        <w:rPr>
          <w:rFonts w:ascii="Arial" w:hAnsi="Arial" w:cs="Arial"/>
          <w:sz w:val="18"/>
          <w:szCs w:val="18"/>
        </w:rPr>
        <w:t xml:space="preserve">W przypadku złożenia wniosku w trybie art. 335 kpk, wykazujemy jego wpływ w dziale 1.1.b w kolumnie 2 w wierszu 01. Jeżeli jednak wniosek ten nie został rozpoznany w trybie art. 335 kpk, a nastąpiło przykładowo wydanie wyroku nakazowego, to wykazujemy załatwienie tej sprawy w dziale 1.1.c (wyroki nakazowe), a nie w dziale 1.1.b (załatwienia spraw w trybie art. 335 kpk). Suma rodzajów załatwień z działów 1.1 b, c (prawomocne wyroki nakazowe) nie może przekraczać załatwienia spraw „K” z działu 1.1 (ewidencja spraw). W dziale 1.1 b wykazujemy załatwienie spraw, nie załatwienie wobec osób. W dziale 1.1.c wykazujemy prawomocne wyroki nakazowe, o ile kończą one sprawę a nie dotyczą jednego z wielu oskarżonych w sprawach wieloosobowych. </w:t>
      </w:r>
    </w:p>
    <w:p w14:paraId="57737F59"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 f, g ,h</w:t>
      </w:r>
    </w:p>
    <w:p w14:paraId="04E96B14"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W przypadku złożenia wniosku w trybie art. 58 § 1, czy 3 kpsw, wykazujemy jego wpływ w dziale 1.1.f w kolumnie 1. Jeżeli jednak wniosek ten nie został rozpoznany w trybie art. 58 kpsw, a nastąpiło przykładowo wydanie wyroku nakazowego, to wykazujemy załatwienie tej sprawy w dziale 1.1.g (wyroki nakazowe), a nie w dziale 1.1.f (załatwienia spraw w trybie art. 58 kpsw). Suma rodzajów załatwień z działów 1.1 f, g, h nie może przekraczać załatwienia spraw „W” z działu 1.1 (ewidencja spraw).</w:t>
      </w:r>
    </w:p>
    <w:p w14:paraId="09BD8768" w14:textId="77777777" w:rsidR="005C335C" w:rsidRPr="005C335C" w:rsidRDefault="005C335C" w:rsidP="005C335C">
      <w:pPr>
        <w:jc w:val="both"/>
        <w:rPr>
          <w:rFonts w:ascii="Arial" w:hAnsi="Arial" w:cs="Arial"/>
          <w:sz w:val="18"/>
          <w:szCs w:val="18"/>
        </w:rPr>
      </w:pPr>
    </w:p>
    <w:p w14:paraId="4700498B" w14:textId="77777777" w:rsidR="005C335C" w:rsidRPr="005C335C" w:rsidRDefault="005C335C" w:rsidP="005C335C">
      <w:pPr>
        <w:autoSpaceDE w:val="0"/>
        <w:autoSpaceDN w:val="0"/>
        <w:adjustRightInd w:val="0"/>
        <w:spacing w:line="240" w:lineRule="exact"/>
        <w:jc w:val="both"/>
        <w:rPr>
          <w:rFonts w:ascii="Arial" w:hAnsi="Arial" w:cs="Arial"/>
          <w:bCs/>
          <w:sz w:val="18"/>
          <w:szCs w:val="18"/>
        </w:rPr>
      </w:pPr>
      <w:r w:rsidRPr="005C335C">
        <w:rPr>
          <w:rFonts w:ascii="Arial" w:hAnsi="Arial" w:cs="Arial"/>
          <w:bCs/>
          <w:sz w:val="18"/>
          <w:szCs w:val="18"/>
        </w:rPr>
        <w:t xml:space="preserve">Dział 1.1.j </w:t>
      </w:r>
    </w:p>
    <w:p w14:paraId="71122C24" w14:textId="77777777" w:rsidR="005C335C" w:rsidRPr="005C335C" w:rsidRDefault="005C335C" w:rsidP="005C335C">
      <w:pPr>
        <w:autoSpaceDE w:val="0"/>
        <w:autoSpaceDN w:val="0"/>
        <w:adjustRightInd w:val="0"/>
        <w:spacing w:line="240" w:lineRule="exact"/>
        <w:jc w:val="both"/>
        <w:rPr>
          <w:rFonts w:ascii="Arial" w:hAnsi="Arial" w:cs="Arial"/>
          <w:bCs/>
          <w:sz w:val="18"/>
          <w:szCs w:val="18"/>
        </w:rPr>
      </w:pPr>
      <w:r w:rsidRPr="005C335C">
        <w:rPr>
          <w:rFonts w:ascii="Arial" w:hAnsi="Arial" w:cs="Arial"/>
          <w:bCs/>
          <w:sz w:val="18"/>
          <w:szCs w:val="18"/>
        </w:rPr>
        <w:t>Dział ten obejmuje rozstrzygnięcia spraw w wyniku kasacji wniesionych przez Prokuratora Generalnego, Rzecznika Praw Obywatelskich, Rzecznika Praw Dziecka.</w:t>
      </w:r>
    </w:p>
    <w:p w14:paraId="61344854"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 k</w:t>
      </w:r>
    </w:p>
    <w:p w14:paraId="2DC7A40B"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Cs/>
          <w:sz w:val="18"/>
          <w:szCs w:val="18"/>
        </w:rPr>
        <w:t>Wykazujemy wszystkie sprawy zarejestrowane w rep. K (jedynie te z oskarżenia publicznego), w rozbiciu na formę zakończenia postępowania przygotowawczego (śledztwo lub dochodzenie). Dział ten dotyczy tak wpływu jak i załatwienia spraw z rep. K.</w:t>
      </w:r>
    </w:p>
    <w:p w14:paraId="5EED188E" w14:textId="77777777" w:rsidR="005C335C" w:rsidRPr="005C335C" w:rsidRDefault="005C335C" w:rsidP="005C335C">
      <w:pPr>
        <w:jc w:val="both"/>
        <w:rPr>
          <w:rFonts w:ascii="Arial" w:hAnsi="Arial" w:cs="Arial"/>
          <w:b/>
          <w:sz w:val="18"/>
          <w:szCs w:val="18"/>
        </w:rPr>
      </w:pPr>
    </w:p>
    <w:p w14:paraId="48D3E244"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Dział 1.1.7 </w:t>
      </w:r>
    </w:p>
    <w:p w14:paraId="039C2D03"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Dział ten dotyczy także przesłuchań na etapie postępowania przygotowawczego. </w:t>
      </w:r>
    </w:p>
    <w:p w14:paraId="19778B8F" w14:textId="77777777" w:rsidR="005C335C" w:rsidRPr="005C335C" w:rsidRDefault="005C335C" w:rsidP="005C335C">
      <w:pPr>
        <w:jc w:val="both"/>
        <w:rPr>
          <w:rFonts w:cs="Arial"/>
          <w:sz w:val="18"/>
          <w:szCs w:val="18"/>
        </w:rPr>
      </w:pPr>
    </w:p>
    <w:p w14:paraId="1A319AA8"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Dział 1.1.7.b </w:t>
      </w:r>
    </w:p>
    <w:p w14:paraId="7C06F139"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W przypadku gdy w Sądzie Rejonowym istnieją dwa wydziały karne lub więcej, to wspólnie użytkowane przyjazne pokoje przesłuchań wykazuje wydział o niższym numerze, tak aby na sprawozdaniu zbiorczym z sądu widniała rzeczywista liczba pokoi. </w:t>
      </w:r>
    </w:p>
    <w:p w14:paraId="316121E0" w14:textId="77777777" w:rsidR="005C335C" w:rsidRPr="005C335C" w:rsidRDefault="005C335C" w:rsidP="005C335C">
      <w:pPr>
        <w:autoSpaceDE w:val="0"/>
        <w:autoSpaceDN w:val="0"/>
        <w:adjustRightInd w:val="0"/>
        <w:spacing w:before="240"/>
        <w:jc w:val="both"/>
        <w:rPr>
          <w:rFonts w:ascii="Arial" w:hAnsi="Arial" w:cs="Arial"/>
          <w:bCs/>
          <w:sz w:val="18"/>
          <w:szCs w:val="18"/>
        </w:rPr>
      </w:pPr>
      <w:bookmarkStart w:id="2" w:name="_Hlk38448275"/>
      <w:r w:rsidRPr="005C335C">
        <w:rPr>
          <w:rFonts w:ascii="Arial" w:hAnsi="Arial" w:cs="Arial"/>
          <w:bCs/>
          <w:sz w:val="18"/>
          <w:szCs w:val="18"/>
        </w:rPr>
        <w:t>Dział 1.2.1</w:t>
      </w:r>
    </w:p>
    <w:bookmarkEnd w:id="2"/>
    <w:p w14:paraId="765D661D"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5C335C">
        <w:rPr>
          <w:rFonts w:ascii="Arial" w:hAnsi="Arial" w:cs="Arial"/>
          <w:bCs/>
          <w:sz w:val="18"/>
          <w:szCs w:val="18"/>
          <w:u w:val="single"/>
        </w:rPr>
        <w:t>wszystkich</w:t>
      </w:r>
      <w:r w:rsidRPr="005C335C">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5C335C">
        <w:rPr>
          <w:rFonts w:ascii="Arial" w:hAnsi="Arial" w:cs="Arial"/>
          <w:bCs/>
          <w:sz w:val="18"/>
          <w:szCs w:val="18"/>
          <w:u w:val="single"/>
        </w:rPr>
        <w:t>powodujące zakreślenie</w:t>
      </w:r>
      <w:r w:rsidRPr="005C335C">
        <w:rPr>
          <w:rFonts w:ascii="Arial" w:hAnsi="Arial" w:cs="Arial"/>
          <w:bCs/>
          <w:sz w:val="18"/>
          <w:szCs w:val="18"/>
        </w:rPr>
        <w:t xml:space="preserve"> w repertorium/wykazie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5C335C">
        <w:rPr>
          <w:rFonts w:ascii="Arial" w:hAnsi="Arial" w:cs="Arial"/>
          <w:b/>
          <w:bCs/>
          <w:sz w:val="18"/>
          <w:szCs w:val="18"/>
        </w:rPr>
        <w:t>Nadto wykazuje się jedynie te wyznaczenia spraw, które wiążą się z merytorycznym ich rozpoznaniem, a nie z kwestiami incydentalnymi w danego rodzaju sprawie.</w:t>
      </w:r>
      <w:r w:rsidRPr="005C335C">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5C335C">
        <w:rPr>
          <w:rFonts w:ascii="Arial" w:hAnsi="Arial" w:cs="Arial"/>
          <w:b/>
          <w:bCs/>
          <w:sz w:val="18"/>
          <w:szCs w:val="18"/>
          <w:u w:val="single"/>
        </w:rPr>
        <w:t>wszystkie</w:t>
      </w:r>
      <w:r w:rsidRPr="005C335C">
        <w:rPr>
          <w:rFonts w:ascii="Arial" w:hAnsi="Arial" w:cs="Arial"/>
          <w:bCs/>
          <w:sz w:val="18"/>
          <w:szCs w:val="18"/>
        </w:rPr>
        <w:t xml:space="preserve"> wokandy (choćby było ich więcej niż jedna danego dnia) jakie zostały sporządzone a dotyczą one wyznaczenia spraw, </w:t>
      </w:r>
      <w:r w:rsidRPr="005C335C">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w:t>
      </w:r>
      <w:r w:rsidRPr="005C335C">
        <w:rPr>
          <w:rFonts w:ascii="Arial" w:hAnsi="Arial" w:cs="Arial"/>
          <w:sz w:val="18"/>
          <w:szCs w:val="18"/>
        </w:rPr>
        <w:t xml:space="preserve"> Jeżeli wyznaczono termin merytoryczny w sprawie i na niej doszło do połączenia z inną sprawą, taką rozprawę wykazujemy w tym dziale. Jeżeli natomiast wyznaczono posiedzenie jedynie w celu połączenia spraw, takiego posiedzenia się nie wykazuje.</w:t>
      </w:r>
    </w:p>
    <w:p w14:paraId="78235B45" w14:textId="77777777"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14:paraId="7F716644" w14:textId="77777777"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3C6D36D0" w14:textId="77777777"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44DCA9FF" w14:textId="77777777" w:rsidR="005C335C" w:rsidRPr="005C335C" w:rsidRDefault="005C335C" w:rsidP="005C335C">
      <w:pPr>
        <w:autoSpaceDE w:val="0"/>
        <w:autoSpaceDN w:val="0"/>
        <w:adjustRightInd w:val="0"/>
        <w:ind w:firstLine="708"/>
        <w:jc w:val="both"/>
        <w:rPr>
          <w:rFonts w:ascii="Arial" w:hAnsi="Arial" w:cs="Arial"/>
          <w:b/>
          <w:sz w:val="18"/>
          <w:szCs w:val="18"/>
          <w:u w:val="single"/>
        </w:rPr>
      </w:pPr>
      <w:r w:rsidRPr="005C335C">
        <w:rPr>
          <w:rFonts w:ascii="Arial" w:hAnsi="Arial" w:cs="Arial"/>
          <w:b/>
          <w:bCs/>
          <w:sz w:val="18"/>
          <w:szCs w:val="18"/>
          <w:u w:val="single"/>
        </w:rPr>
        <w:t xml:space="preserve">Dane dotyczące działu limitów i obsad wykazywane są na dotychczasowych zasadach. </w:t>
      </w:r>
    </w:p>
    <w:p w14:paraId="60726CB5" w14:textId="77777777" w:rsidR="005C335C" w:rsidRPr="005C335C" w:rsidRDefault="005C335C" w:rsidP="005C335C">
      <w:pPr>
        <w:autoSpaceDE w:val="0"/>
        <w:autoSpaceDN w:val="0"/>
        <w:adjustRightInd w:val="0"/>
        <w:ind w:firstLine="708"/>
        <w:jc w:val="both"/>
        <w:rPr>
          <w:rFonts w:ascii="Arial" w:hAnsi="Arial" w:cs="Arial"/>
          <w:bCs/>
          <w:sz w:val="14"/>
          <w:szCs w:val="18"/>
        </w:rPr>
      </w:pPr>
      <w:r w:rsidRPr="005C335C">
        <w:rPr>
          <w:rFonts w:ascii="Arial" w:hAnsi="Arial" w:cs="Arial"/>
          <w:bCs/>
          <w:sz w:val="18"/>
          <w:szCs w:val="18"/>
        </w:rPr>
        <w:t>Prezesa sądu i wiceprezesów wykazujemy w kolumnach dotyczących sędziów funkcyjnych choćby orzekali w kilku pionach.</w:t>
      </w:r>
      <w:r w:rsidRPr="005C335C">
        <w:rPr>
          <w:rFonts w:ascii="Arial" w:hAnsi="Arial" w:cs="Arial"/>
          <w:bCs/>
          <w:sz w:val="14"/>
          <w:szCs w:val="18"/>
        </w:rPr>
        <w:t xml:space="preserve"> </w:t>
      </w:r>
    </w:p>
    <w:p w14:paraId="20C14A20" w14:textId="77777777" w:rsidR="005C335C" w:rsidRPr="005C335C" w:rsidRDefault="005C335C" w:rsidP="005C335C">
      <w:pPr>
        <w:autoSpaceDE w:val="0"/>
        <w:autoSpaceDN w:val="0"/>
        <w:adjustRightInd w:val="0"/>
        <w:ind w:firstLine="708"/>
        <w:jc w:val="both"/>
        <w:rPr>
          <w:rFonts w:ascii="Arial" w:hAnsi="Arial" w:cs="Arial"/>
          <w:strike/>
          <w:sz w:val="18"/>
          <w:szCs w:val="18"/>
        </w:rPr>
      </w:pPr>
      <w:r w:rsidRPr="005C335C">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14:paraId="32457675" w14:textId="77777777" w:rsidR="005C335C" w:rsidRPr="005C335C" w:rsidRDefault="005C335C" w:rsidP="005C335C">
      <w:pPr>
        <w:autoSpaceDE w:val="0"/>
        <w:autoSpaceDN w:val="0"/>
        <w:adjustRightInd w:val="0"/>
        <w:jc w:val="both"/>
        <w:rPr>
          <w:rFonts w:ascii="Arial" w:hAnsi="Arial" w:cs="Arial"/>
          <w:bCs/>
          <w:sz w:val="18"/>
          <w:szCs w:val="18"/>
        </w:rPr>
      </w:pPr>
    </w:p>
    <w:p w14:paraId="2DDE2F43"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1.2.2</w:t>
      </w:r>
    </w:p>
    <w:p w14:paraId="3FC7DF21" w14:textId="77777777" w:rsidR="005C335C" w:rsidRPr="005C335C" w:rsidRDefault="005C335C" w:rsidP="005C335C">
      <w:pPr>
        <w:jc w:val="both"/>
        <w:rPr>
          <w:rFonts w:ascii="Arial" w:hAnsi="Arial" w:cs="Arial"/>
          <w:sz w:val="18"/>
          <w:szCs w:val="18"/>
        </w:rPr>
      </w:pPr>
      <w:r w:rsidRPr="005C335C">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5C335C">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r w:rsidRPr="005C335C">
        <w:rPr>
          <w:rFonts w:ascii="Arial" w:hAnsi="Arial" w:cs="Arial"/>
          <w:sz w:val="18"/>
          <w:szCs w:val="18"/>
        </w:rPr>
        <w:t xml:space="preserve"> </w:t>
      </w:r>
    </w:p>
    <w:p w14:paraId="71C7BAE5" w14:textId="77777777" w:rsidR="005C335C" w:rsidRPr="005C335C" w:rsidRDefault="005C335C" w:rsidP="005C335C">
      <w:pPr>
        <w:ind w:firstLine="708"/>
        <w:rPr>
          <w:rFonts w:ascii="Arial" w:hAnsi="Arial" w:cs="Arial"/>
          <w:sz w:val="18"/>
          <w:szCs w:val="18"/>
        </w:rPr>
      </w:pPr>
      <w:r w:rsidRPr="005C335C">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14:paraId="1659CF17" w14:textId="77777777"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0E6A6E6A" w14:textId="77777777"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241A8FCF" w14:textId="77777777" w:rsidR="005C335C" w:rsidRPr="005C335C" w:rsidRDefault="005C335C" w:rsidP="005C335C">
      <w:pPr>
        <w:autoSpaceDE w:val="0"/>
        <w:autoSpaceDN w:val="0"/>
        <w:adjustRightInd w:val="0"/>
        <w:ind w:firstLine="708"/>
        <w:jc w:val="both"/>
        <w:rPr>
          <w:rFonts w:ascii="Arial" w:hAnsi="Arial" w:cs="Arial"/>
          <w:b/>
          <w:sz w:val="18"/>
          <w:szCs w:val="18"/>
          <w:u w:val="single"/>
        </w:rPr>
      </w:pPr>
      <w:r w:rsidRPr="005C335C">
        <w:rPr>
          <w:rFonts w:ascii="Arial" w:hAnsi="Arial" w:cs="Arial"/>
          <w:b/>
          <w:bCs/>
          <w:sz w:val="18"/>
          <w:szCs w:val="18"/>
          <w:u w:val="single"/>
        </w:rPr>
        <w:t xml:space="preserve">Dane dotyczące działu limitów i obsad wykazywane są na dotychczasowych zasadach. </w:t>
      </w:r>
    </w:p>
    <w:p w14:paraId="2A0BADA0" w14:textId="77777777" w:rsidR="005C335C" w:rsidRPr="005C335C" w:rsidRDefault="005C335C" w:rsidP="005C335C">
      <w:pPr>
        <w:autoSpaceDE w:val="0"/>
        <w:autoSpaceDN w:val="0"/>
        <w:adjustRightInd w:val="0"/>
        <w:ind w:firstLine="708"/>
        <w:jc w:val="both"/>
        <w:rPr>
          <w:rFonts w:ascii="Arial" w:hAnsi="Arial" w:cs="Arial"/>
          <w:bCs/>
          <w:sz w:val="14"/>
          <w:szCs w:val="18"/>
        </w:rPr>
      </w:pPr>
      <w:r w:rsidRPr="005C335C">
        <w:rPr>
          <w:rFonts w:ascii="Arial" w:hAnsi="Arial" w:cs="Arial"/>
          <w:bCs/>
          <w:sz w:val="18"/>
          <w:szCs w:val="18"/>
        </w:rPr>
        <w:t>Prezesa sądu i wiceprezesów wykazujemy w kolumnach dotyczących sędziów funkcyjnych choćby orzekali w kilku pionach.</w:t>
      </w:r>
      <w:r w:rsidRPr="005C335C">
        <w:rPr>
          <w:rFonts w:ascii="Arial" w:hAnsi="Arial" w:cs="Arial"/>
          <w:bCs/>
          <w:sz w:val="14"/>
          <w:szCs w:val="18"/>
        </w:rPr>
        <w:t xml:space="preserve"> </w:t>
      </w:r>
    </w:p>
    <w:p w14:paraId="1D109A29" w14:textId="77777777" w:rsidR="005C335C" w:rsidRPr="005C335C" w:rsidRDefault="005C335C" w:rsidP="005C335C">
      <w:pPr>
        <w:autoSpaceDE w:val="0"/>
        <w:autoSpaceDN w:val="0"/>
        <w:adjustRightInd w:val="0"/>
        <w:ind w:firstLine="708"/>
        <w:jc w:val="both"/>
        <w:rPr>
          <w:rFonts w:ascii="Arial" w:hAnsi="Arial" w:cs="Arial"/>
          <w:strike/>
          <w:sz w:val="18"/>
          <w:szCs w:val="18"/>
        </w:rPr>
      </w:pPr>
      <w:r w:rsidRPr="005C335C">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14:paraId="20F6D1DE" w14:textId="77777777" w:rsidR="005C335C" w:rsidRPr="005C335C" w:rsidRDefault="005C335C" w:rsidP="005C335C">
      <w:pPr>
        <w:autoSpaceDE w:val="0"/>
        <w:autoSpaceDN w:val="0"/>
        <w:adjustRightInd w:val="0"/>
        <w:jc w:val="both"/>
        <w:rPr>
          <w:rFonts w:ascii="Arial" w:hAnsi="Arial" w:cs="Arial"/>
          <w:sz w:val="18"/>
          <w:szCs w:val="18"/>
        </w:rPr>
      </w:pPr>
      <w:r w:rsidRPr="005C335C">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14:paraId="37DDE340" w14:textId="77777777" w:rsidR="005C335C" w:rsidRPr="005C335C" w:rsidRDefault="005C335C" w:rsidP="005C335C">
      <w:pPr>
        <w:autoSpaceDE w:val="0"/>
        <w:autoSpaceDN w:val="0"/>
        <w:adjustRightInd w:val="0"/>
        <w:spacing w:before="60"/>
        <w:jc w:val="both"/>
        <w:rPr>
          <w:rFonts w:ascii="Arial" w:hAnsi="Arial" w:cs="Arial"/>
          <w:bCs/>
          <w:sz w:val="18"/>
          <w:szCs w:val="18"/>
        </w:rPr>
      </w:pPr>
    </w:p>
    <w:p w14:paraId="5663F187"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1.3.1.a</w:t>
      </w:r>
    </w:p>
    <w:p w14:paraId="5335BBBB"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 xml:space="preserve">W kolumnach 3, 5, 7, 9 wykazuje się uzasadnienia sporządzone we wskazanych w nich terminach, które przypadają </w:t>
      </w:r>
      <w:r w:rsidRPr="005C335C">
        <w:rPr>
          <w:rFonts w:ascii="Arial" w:hAnsi="Arial" w:cs="Arial"/>
          <w:b/>
          <w:bCs/>
          <w:sz w:val="18"/>
          <w:szCs w:val="18"/>
          <w:u w:val="single"/>
        </w:rPr>
        <w:t>po terminie ustawowym</w:t>
      </w:r>
      <w:r w:rsidRPr="005C335C">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5C335C">
        <w:rPr>
          <w:rFonts w:ascii="Arial" w:hAnsi="Arial" w:cs="Arial"/>
          <w:b/>
          <w:bCs/>
          <w:sz w:val="18"/>
          <w:szCs w:val="18"/>
          <w:u w:val="single"/>
        </w:rPr>
        <w:t>nadto</w:t>
      </w:r>
      <w:r w:rsidRPr="005C335C">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kolumnach 3 i 5.</w:t>
      </w:r>
    </w:p>
    <w:p w14:paraId="4F6FE028" w14:textId="77777777" w:rsidR="005C335C" w:rsidRPr="005C335C" w:rsidRDefault="005C335C" w:rsidP="005C335C">
      <w:pPr>
        <w:jc w:val="both"/>
        <w:rPr>
          <w:rFonts w:ascii="Arial" w:hAnsi="Arial" w:cs="Arial"/>
          <w:sz w:val="18"/>
          <w:szCs w:val="18"/>
        </w:rPr>
      </w:pPr>
      <w:r w:rsidRPr="005C335C">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5C335C">
        <w:rPr>
          <w:rFonts w:ascii="Arial" w:hAnsi="Arial" w:cs="Arial"/>
          <w:sz w:val="18"/>
          <w:szCs w:val="18"/>
        </w:rPr>
        <w:t>82 § 6 kpw.</w:t>
      </w:r>
    </w:p>
    <w:p w14:paraId="11F7359A" w14:textId="77777777" w:rsidR="005C335C" w:rsidRPr="005C335C" w:rsidRDefault="005C335C" w:rsidP="005C335C">
      <w:pPr>
        <w:jc w:val="both"/>
        <w:rPr>
          <w:rFonts w:ascii="Arial" w:hAnsi="Arial" w:cs="Arial"/>
          <w:sz w:val="18"/>
          <w:szCs w:val="18"/>
        </w:rPr>
      </w:pPr>
    </w:p>
    <w:p w14:paraId="53D00AF8"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2.1.1</w:t>
      </w:r>
    </w:p>
    <w:p w14:paraId="6F41A482" w14:textId="77777777" w:rsidR="005C335C" w:rsidRPr="005C335C" w:rsidRDefault="005C335C" w:rsidP="005C335C">
      <w:pPr>
        <w:spacing w:before="120"/>
        <w:jc w:val="both"/>
        <w:rPr>
          <w:rFonts w:ascii="Arial" w:hAnsi="Arial" w:cs="Arial"/>
          <w:sz w:val="18"/>
          <w:szCs w:val="18"/>
        </w:rPr>
      </w:pPr>
      <w:r w:rsidRPr="005C335C">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14:paraId="4450F5F4" w14:textId="77777777" w:rsidR="005C335C" w:rsidRPr="005C335C" w:rsidRDefault="005C335C" w:rsidP="005C335C">
      <w:pPr>
        <w:spacing w:before="120"/>
        <w:jc w:val="both"/>
        <w:rPr>
          <w:rFonts w:ascii="Arial" w:hAnsi="Arial" w:cs="Arial"/>
          <w:bCs/>
          <w:sz w:val="18"/>
          <w:szCs w:val="18"/>
        </w:rPr>
      </w:pPr>
      <w:r w:rsidRPr="005C335C">
        <w:rPr>
          <w:rFonts w:ascii="Arial" w:hAnsi="Arial" w:cs="Arial"/>
          <w:sz w:val="18"/>
          <w:szCs w:val="18"/>
        </w:rPr>
        <w:t>Dział 2.1.2</w:t>
      </w:r>
      <w:r w:rsidRPr="005C335C">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14:paraId="70F86CAD" w14:textId="77777777" w:rsidR="005C335C" w:rsidRPr="005C335C" w:rsidRDefault="005C335C" w:rsidP="005C335C">
      <w:pPr>
        <w:widowControl w:val="0"/>
        <w:outlineLvl w:val="0"/>
        <w:rPr>
          <w:rFonts w:ascii="Arial" w:hAnsi="Arial" w:cs="Arial"/>
          <w:bCs/>
          <w:sz w:val="18"/>
          <w:szCs w:val="18"/>
        </w:rPr>
      </w:pPr>
    </w:p>
    <w:p w14:paraId="056E1D4A" w14:textId="77777777" w:rsidR="005C335C" w:rsidRPr="005C335C" w:rsidRDefault="005C335C" w:rsidP="005C335C">
      <w:pPr>
        <w:widowControl w:val="0"/>
        <w:outlineLvl w:val="0"/>
        <w:rPr>
          <w:rFonts w:ascii="Arial" w:hAnsi="Arial" w:cs="Arial"/>
          <w:bCs/>
          <w:sz w:val="18"/>
          <w:szCs w:val="18"/>
        </w:rPr>
      </w:pPr>
    </w:p>
    <w:p w14:paraId="6C665DD9" w14:textId="77777777" w:rsidR="005C335C" w:rsidRPr="005C335C" w:rsidRDefault="005C335C" w:rsidP="005C335C">
      <w:pPr>
        <w:widowControl w:val="0"/>
        <w:outlineLvl w:val="0"/>
        <w:rPr>
          <w:rFonts w:ascii="Arial" w:hAnsi="Arial" w:cs="Arial"/>
          <w:bCs/>
          <w:sz w:val="18"/>
          <w:szCs w:val="18"/>
        </w:rPr>
      </w:pPr>
      <w:r w:rsidRPr="005C335C">
        <w:rPr>
          <w:rFonts w:ascii="Arial" w:hAnsi="Arial" w:cs="Arial"/>
          <w:bCs/>
          <w:sz w:val="18"/>
          <w:szCs w:val="18"/>
        </w:rPr>
        <w:t>Dział 2.2</w:t>
      </w:r>
    </w:p>
    <w:p w14:paraId="2E2B2FFD"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W wierszach 02 - 11 należy wykazać wszystkie sprawy „K, Kp, W”, które zakończyły się prawomocnie w I instancji. Wykazywane sprawy obejmują także te</w:t>
      </w:r>
      <w:r w:rsidRPr="005C335C">
        <w:rPr>
          <w:rFonts w:ascii="Arial" w:hAnsi="Arial" w:cs="Arial"/>
          <w:sz w:val="18"/>
          <w:szCs w:val="18"/>
        </w:rPr>
        <w:t xml:space="preserve">, w których wydano prawomocne orzeczenie w danym okresie sprawozdawczym w wyniku podjęcia zawieszonego postępowania. </w:t>
      </w:r>
      <w:r w:rsidRPr="005C335C">
        <w:rPr>
          <w:rFonts w:ascii="Arial" w:hAnsi="Arial" w:cs="Arial"/>
          <w:bCs/>
          <w:sz w:val="18"/>
          <w:szCs w:val="18"/>
        </w:rPr>
        <w:t xml:space="preserve">Okres we wszystkich sprawach liczy się od </w:t>
      </w:r>
      <w:r w:rsidRPr="005C335C">
        <w:rPr>
          <w:rFonts w:ascii="Arial" w:hAnsi="Arial" w:cs="Arial"/>
          <w:sz w:val="18"/>
          <w:szCs w:val="18"/>
        </w:rPr>
        <w:t>daty pierwszej rejestracji w sądzie i obejmuje także okres, w którym postępowanie w sprawie było zawieszone.</w:t>
      </w:r>
      <w:r w:rsidRPr="005C335C">
        <w:rPr>
          <w:rFonts w:ascii="Arial" w:hAnsi="Arial" w:cs="Arial"/>
          <w:bCs/>
          <w:sz w:val="18"/>
          <w:szCs w:val="18"/>
        </w:rPr>
        <w:t xml:space="preserve"> Dane wykazujemy także w zakresie spraw uchylonych w wyniku wniesionej kasacji czy wznowienia od daty pierwszej rejestracji. Nie należy wykazywać spraw zakreślonych, a jedynie sprawy zakończone prawomocnie.</w:t>
      </w:r>
    </w:p>
    <w:p w14:paraId="49DCD4F3" w14:textId="77777777" w:rsidR="005C335C" w:rsidRPr="005C335C" w:rsidRDefault="005C335C" w:rsidP="005C335C">
      <w:pPr>
        <w:jc w:val="both"/>
        <w:rPr>
          <w:rFonts w:ascii="Arial" w:hAnsi="Arial" w:cs="Arial"/>
          <w:bCs/>
          <w:sz w:val="18"/>
          <w:szCs w:val="18"/>
        </w:rPr>
      </w:pPr>
    </w:p>
    <w:p w14:paraId="37E25887" w14:textId="77777777" w:rsidR="005C335C" w:rsidRPr="005C335C" w:rsidRDefault="005C335C" w:rsidP="005C335C">
      <w:pPr>
        <w:widowControl w:val="0"/>
        <w:outlineLvl w:val="0"/>
        <w:rPr>
          <w:rFonts w:ascii="Arial" w:hAnsi="Arial" w:cs="Arial"/>
          <w:bCs/>
          <w:sz w:val="18"/>
          <w:szCs w:val="18"/>
        </w:rPr>
      </w:pPr>
    </w:p>
    <w:p w14:paraId="016AFC41" w14:textId="77777777" w:rsidR="005C335C" w:rsidRPr="005C335C" w:rsidRDefault="005C335C" w:rsidP="005C335C">
      <w:pPr>
        <w:widowControl w:val="0"/>
        <w:outlineLvl w:val="0"/>
        <w:rPr>
          <w:rFonts w:ascii="Arial" w:hAnsi="Arial" w:cs="Arial"/>
          <w:bCs/>
          <w:sz w:val="18"/>
          <w:szCs w:val="18"/>
        </w:rPr>
      </w:pPr>
      <w:r w:rsidRPr="005C335C">
        <w:rPr>
          <w:rFonts w:ascii="Arial" w:hAnsi="Arial" w:cs="Arial"/>
          <w:bCs/>
          <w:sz w:val="18"/>
          <w:szCs w:val="18"/>
        </w:rPr>
        <w:t>Dział 2.2.a</w:t>
      </w:r>
    </w:p>
    <w:p w14:paraId="005BE87D" w14:textId="77777777" w:rsidR="005C335C" w:rsidRPr="005C335C" w:rsidRDefault="005C335C" w:rsidP="005C335C">
      <w:pPr>
        <w:jc w:val="both"/>
        <w:rPr>
          <w:rFonts w:ascii="Arial" w:hAnsi="Arial" w:cs="Arial"/>
          <w:bCs/>
          <w:sz w:val="20"/>
          <w:szCs w:val="20"/>
        </w:rPr>
      </w:pPr>
      <w:r w:rsidRPr="005C335C">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w:t>
      </w:r>
    </w:p>
    <w:p w14:paraId="60F2B097" w14:textId="77777777" w:rsidR="005C335C" w:rsidRPr="005C335C" w:rsidRDefault="005C335C" w:rsidP="005C335C">
      <w:pPr>
        <w:rPr>
          <w:rFonts w:ascii="Arial" w:hAnsi="Arial" w:cs="Arial"/>
          <w:bCs/>
          <w:sz w:val="18"/>
          <w:szCs w:val="18"/>
        </w:rPr>
      </w:pPr>
    </w:p>
    <w:p w14:paraId="596D8A80" w14:textId="77777777" w:rsidR="005C335C" w:rsidRPr="005C335C" w:rsidRDefault="005C335C" w:rsidP="005C335C">
      <w:pPr>
        <w:rPr>
          <w:rFonts w:ascii="Arial" w:hAnsi="Arial" w:cs="Arial"/>
          <w:bCs/>
          <w:sz w:val="18"/>
          <w:szCs w:val="18"/>
        </w:rPr>
      </w:pPr>
      <w:r w:rsidRPr="005C335C">
        <w:rPr>
          <w:rFonts w:ascii="Arial" w:hAnsi="Arial" w:cs="Arial"/>
          <w:bCs/>
          <w:sz w:val="18"/>
          <w:szCs w:val="18"/>
        </w:rPr>
        <w:t>Dział 3</w:t>
      </w:r>
    </w:p>
    <w:p w14:paraId="5A672551" w14:textId="77777777" w:rsidR="005C335C" w:rsidRPr="005C335C" w:rsidRDefault="005C335C" w:rsidP="005C335C">
      <w:pPr>
        <w:jc w:val="both"/>
        <w:outlineLvl w:val="0"/>
        <w:rPr>
          <w:rFonts w:ascii="Arial" w:hAnsi="Arial" w:cs="Arial"/>
          <w:bCs/>
          <w:sz w:val="18"/>
          <w:szCs w:val="18"/>
        </w:rPr>
      </w:pPr>
      <w:r w:rsidRPr="005C335C">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5C335C">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5C335C">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5C335C">
        <w:rPr>
          <w:rFonts w:ascii="Arial" w:hAnsi="Arial" w:cs="Arial"/>
          <w:bCs/>
          <w:sz w:val="18"/>
          <w:szCs w:val="18"/>
        </w:rPr>
        <w:t xml:space="preserve">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14:paraId="420F85F1" w14:textId="77777777" w:rsidR="005C335C" w:rsidRPr="005C335C" w:rsidRDefault="005C335C" w:rsidP="005C335C">
      <w:pPr>
        <w:jc w:val="both"/>
        <w:rPr>
          <w:rFonts w:ascii="Arial" w:hAnsi="Arial" w:cs="Arial"/>
          <w:bCs/>
          <w:sz w:val="18"/>
          <w:szCs w:val="18"/>
        </w:rPr>
      </w:pPr>
    </w:p>
    <w:p w14:paraId="68924F81"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3.1</w:t>
      </w:r>
    </w:p>
    <w:p w14:paraId="500109B7"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ten wypełnia wydział pierwszoinstancyjny i wykazuje sprawy przekazane w okresie statystycznym do wydziału drugoinstancyjnego</w:t>
      </w:r>
    </w:p>
    <w:p w14:paraId="52DE8300" w14:textId="77777777" w:rsidR="005C335C" w:rsidRPr="005C335C" w:rsidRDefault="005C335C" w:rsidP="005C335C">
      <w:pPr>
        <w:jc w:val="both"/>
        <w:outlineLvl w:val="0"/>
        <w:rPr>
          <w:rFonts w:ascii="Arial" w:hAnsi="Arial" w:cs="Arial"/>
          <w:bCs/>
          <w:sz w:val="18"/>
          <w:szCs w:val="18"/>
        </w:rPr>
      </w:pPr>
    </w:p>
    <w:p w14:paraId="3D5488D1" w14:textId="77777777" w:rsidR="005C335C" w:rsidRPr="005C335C" w:rsidRDefault="005C335C" w:rsidP="005C335C">
      <w:pPr>
        <w:jc w:val="both"/>
        <w:outlineLvl w:val="0"/>
        <w:rPr>
          <w:rFonts w:ascii="Arial" w:hAnsi="Arial" w:cs="Arial"/>
          <w:bCs/>
          <w:sz w:val="18"/>
          <w:szCs w:val="18"/>
        </w:rPr>
      </w:pPr>
      <w:r w:rsidRPr="005C335C">
        <w:rPr>
          <w:rFonts w:ascii="Arial" w:hAnsi="Arial" w:cs="Arial"/>
          <w:bCs/>
          <w:sz w:val="18"/>
          <w:szCs w:val="18"/>
        </w:rPr>
        <w:t xml:space="preserve">Dział 4.1 </w:t>
      </w:r>
    </w:p>
    <w:p w14:paraId="6F119064" w14:textId="77777777" w:rsidR="005C335C" w:rsidRPr="005C335C" w:rsidRDefault="005C335C" w:rsidP="005C335C">
      <w:pPr>
        <w:jc w:val="both"/>
        <w:outlineLvl w:val="0"/>
        <w:rPr>
          <w:rFonts w:ascii="Arial" w:hAnsi="Arial" w:cs="Arial"/>
          <w:bCs/>
          <w:sz w:val="18"/>
          <w:szCs w:val="18"/>
        </w:rPr>
      </w:pPr>
      <w:r w:rsidRPr="005C335C">
        <w:rPr>
          <w:rFonts w:ascii="Arial" w:hAnsi="Arial" w:cs="Arial"/>
          <w:bCs/>
          <w:sz w:val="18"/>
          <w:szCs w:val="18"/>
        </w:rPr>
        <w:t xml:space="preserve">Dział ten dotyczy również spraw karnoskarbowych. </w:t>
      </w:r>
    </w:p>
    <w:p w14:paraId="0FDD3DB3" w14:textId="77777777" w:rsidR="005C335C" w:rsidRPr="005C335C" w:rsidRDefault="005C335C" w:rsidP="005C335C">
      <w:pPr>
        <w:jc w:val="both"/>
        <w:outlineLvl w:val="0"/>
        <w:rPr>
          <w:rFonts w:ascii="Arial" w:hAnsi="Arial" w:cs="Arial"/>
          <w:bCs/>
          <w:sz w:val="18"/>
          <w:szCs w:val="18"/>
        </w:rPr>
      </w:pPr>
    </w:p>
    <w:p w14:paraId="3594A8C3"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Dział 6 </w:t>
      </w:r>
    </w:p>
    <w:p w14:paraId="231B052D"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Wykaz dot. tymczasowo aresztowanych pozostających do dyspozycji sądów i inne rodzaje środków.</w:t>
      </w:r>
    </w:p>
    <w:p w14:paraId="5EA25BFF" w14:textId="77777777" w:rsidR="005C335C" w:rsidRPr="005C335C" w:rsidRDefault="005C335C" w:rsidP="005C335C">
      <w:pPr>
        <w:pStyle w:val="Tekstpodstawowy3"/>
        <w:spacing w:line="240" w:lineRule="auto"/>
        <w:ind w:right="444"/>
        <w:rPr>
          <w:rFonts w:cs="Arial"/>
          <w:sz w:val="18"/>
          <w:szCs w:val="18"/>
        </w:rPr>
      </w:pPr>
      <w:r w:rsidRPr="005C335C">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417). W wierszach 6 do 10 należy poszczególne okresy tymczasowego aresztowania liczyć od dnia zatrzymania osadzonego.</w:t>
      </w:r>
    </w:p>
    <w:p w14:paraId="15B03EE0" w14:textId="77777777" w:rsidR="005C335C" w:rsidRPr="005C335C" w:rsidRDefault="005C335C" w:rsidP="005C335C">
      <w:pPr>
        <w:pStyle w:val="Tekstpodstawowy3"/>
        <w:spacing w:line="240" w:lineRule="auto"/>
        <w:ind w:right="444"/>
        <w:rPr>
          <w:rFonts w:cs="Arial"/>
          <w:sz w:val="18"/>
          <w:szCs w:val="18"/>
        </w:rPr>
      </w:pPr>
    </w:p>
    <w:p w14:paraId="2568C6CE"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Uwaga: W wierszach od 01 do 14 należy wykazać liczbę osób, a w wierszach od 15 do 23 – liczbę zastosowanych środków.</w:t>
      </w:r>
    </w:p>
    <w:p w14:paraId="3F9FA5DA" w14:textId="77777777" w:rsidR="005C335C" w:rsidRPr="005C335C" w:rsidRDefault="005C335C" w:rsidP="005C335C">
      <w:pPr>
        <w:pStyle w:val="Tekstpodstawowy3"/>
        <w:spacing w:line="240" w:lineRule="auto"/>
        <w:ind w:right="1871"/>
        <w:rPr>
          <w:rFonts w:cs="Arial"/>
          <w:sz w:val="18"/>
          <w:szCs w:val="18"/>
        </w:rPr>
      </w:pPr>
      <w:r w:rsidRPr="005C335C">
        <w:rPr>
          <w:rFonts w:cs="Arial"/>
          <w:sz w:val="18"/>
          <w:szCs w:val="18"/>
        </w:rPr>
        <w:t>W stanie ewidencyjnym należy wykazać wszystkie osoby wpisane do wykazu Ar, które pozostają do dyspozycji sądu (§ 420 zarządzenia Ministra Sprawiedliwości z dnia 19 czerwca 2019 r. w sprawie organizacji i zakresu działania sekretariatów sądowych oraz innych działów administracji sądowej).</w:t>
      </w:r>
    </w:p>
    <w:p w14:paraId="6AAA6DF1" w14:textId="77777777" w:rsidR="005C335C" w:rsidRPr="005C335C" w:rsidRDefault="005C335C" w:rsidP="005C335C">
      <w:pPr>
        <w:jc w:val="both"/>
        <w:outlineLvl w:val="0"/>
        <w:rPr>
          <w:rFonts w:ascii="Arial" w:hAnsi="Arial" w:cs="Arial"/>
          <w:bCs/>
          <w:sz w:val="18"/>
          <w:szCs w:val="18"/>
        </w:rPr>
      </w:pPr>
    </w:p>
    <w:p w14:paraId="274896E9" w14:textId="77777777" w:rsidR="005C335C" w:rsidRPr="005C335C" w:rsidRDefault="005C335C" w:rsidP="005C335C">
      <w:pPr>
        <w:outlineLvl w:val="0"/>
        <w:rPr>
          <w:rFonts w:ascii="Arial" w:hAnsi="Arial" w:cs="Arial"/>
          <w:bCs/>
          <w:sz w:val="18"/>
          <w:szCs w:val="18"/>
        </w:rPr>
      </w:pPr>
      <w:r w:rsidRPr="005C335C">
        <w:rPr>
          <w:rFonts w:ascii="Arial" w:hAnsi="Arial" w:cs="Arial"/>
          <w:b/>
          <w:sz w:val="18"/>
          <w:szCs w:val="18"/>
        </w:rPr>
        <w:t xml:space="preserve"> </w:t>
      </w:r>
      <w:r w:rsidRPr="005C335C">
        <w:rPr>
          <w:rFonts w:ascii="Arial" w:hAnsi="Arial" w:cs="Arial"/>
          <w:bCs/>
          <w:sz w:val="18"/>
          <w:szCs w:val="18"/>
        </w:rPr>
        <w:t>Dział 8</w:t>
      </w:r>
    </w:p>
    <w:p w14:paraId="26D232C0" w14:textId="77777777" w:rsidR="005C335C" w:rsidRPr="005C335C" w:rsidRDefault="005C335C" w:rsidP="005C335C">
      <w:pPr>
        <w:autoSpaceDE w:val="0"/>
        <w:autoSpaceDN w:val="0"/>
        <w:adjustRightInd w:val="0"/>
        <w:jc w:val="both"/>
        <w:rPr>
          <w:rFonts w:ascii="Arial" w:hAnsi="Arial" w:cs="Arial"/>
          <w:b/>
          <w:bCs/>
          <w:i/>
          <w:sz w:val="18"/>
          <w:szCs w:val="18"/>
          <w:u w:val="single"/>
        </w:rPr>
      </w:pPr>
      <w:r w:rsidRPr="005C335C">
        <w:rPr>
          <w:rFonts w:ascii="Arial" w:hAnsi="Arial" w:cs="Arial"/>
          <w:sz w:val="18"/>
          <w:szCs w:val="18"/>
        </w:rPr>
        <w:t xml:space="preserve">Wykazywanie wpływu, załatwienia czy pozostałości spraw wielotomowych w pionie karnym nie dotyczy spraw w przedmiocie wydania wyroku łącznego. </w:t>
      </w:r>
    </w:p>
    <w:p w14:paraId="68F1BBE0" w14:textId="77777777" w:rsidR="005C335C" w:rsidRPr="005C335C" w:rsidRDefault="005C335C" w:rsidP="005C335C">
      <w:pPr>
        <w:rPr>
          <w:rFonts w:ascii="Arial" w:hAnsi="Arial" w:cs="Arial"/>
          <w:bCs/>
          <w:sz w:val="18"/>
          <w:szCs w:val="18"/>
        </w:rPr>
      </w:pPr>
      <w:r w:rsidRPr="005C335C">
        <w:rPr>
          <w:rFonts w:ascii="Arial" w:hAnsi="Arial" w:cs="Arial"/>
          <w:bCs/>
          <w:sz w:val="18"/>
          <w:szCs w:val="18"/>
        </w:rPr>
        <w:t xml:space="preserve">Załatwienia w wyniku przekazania do innej jednostki obejmują przekazania w trybie art. 25 § 2, 35, 36, 37 kpk czy też w wyniku art. 11 a przepisów wprowadzających kpk. </w:t>
      </w:r>
    </w:p>
    <w:p w14:paraId="1CC16F32" w14:textId="77777777" w:rsidR="005C335C" w:rsidRPr="005C335C" w:rsidRDefault="005C335C" w:rsidP="005C335C">
      <w:pPr>
        <w:pStyle w:val="Tekstpodstawowy"/>
        <w:spacing w:line="240" w:lineRule="auto"/>
        <w:rPr>
          <w:rFonts w:cs="Arial"/>
          <w:color w:val="auto"/>
          <w:sz w:val="18"/>
          <w:szCs w:val="18"/>
        </w:rPr>
      </w:pPr>
      <w:r w:rsidRPr="005C335C">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w:t>
      </w:r>
      <w:bookmarkStart w:id="3" w:name="_Hlk90020643"/>
      <w:r w:rsidRPr="005C335C">
        <w:rPr>
          <w:rFonts w:cs="Arial"/>
          <w:noProof/>
          <w:color w:val="auto"/>
          <w:sz w:val="18"/>
          <w:szCs w:val="18"/>
        </w:rPr>
        <w:t xml:space="preserve">c) wykazujemy wszystkie pozostałe sprawy, które nie zostały zakończone w okresie statystycznym z wyłączeniem spraw, które wpłynęły w okresie statystycznym ale wydano w nich postanowienie o rozpoznaniu sprawy w składzie zawodowym. </w:t>
      </w:r>
      <w:bookmarkEnd w:id="3"/>
    </w:p>
    <w:p w14:paraId="43D39D71" w14:textId="77777777" w:rsidR="005C335C" w:rsidRPr="005C335C" w:rsidRDefault="005C335C" w:rsidP="005C335C">
      <w:pPr>
        <w:ind w:left="180"/>
        <w:rPr>
          <w:rFonts w:ascii="Arial" w:hAnsi="Arial" w:cs="Arial"/>
          <w:bCs/>
          <w:sz w:val="18"/>
          <w:szCs w:val="18"/>
        </w:rPr>
      </w:pPr>
    </w:p>
    <w:p w14:paraId="284BCE72" w14:textId="77777777" w:rsidR="005C335C" w:rsidRPr="005C335C" w:rsidRDefault="005C335C" w:rsidP="005C335C">
      <w:pPr>
        <w:rPr>
          <w:rFonts w:ascii="Arial" w:hAnsi="Arial" w:cs="Arial"/>
          <w:b/>
          <w:bCs/>
          <w:sz w:val="18"/>
          <w:szCs w:val="18"/>
        </w:rPr>
      </w:pPr>
      <w:r w:rsidRPr="005C335C">
        <w:rPr>
          <w:rFonts w:ascii="Arial" w:hAnsi="Arial" w:cs="Arial"/>
          <w:b/>
          <w:bCs/>
          <w:sz w:val="18"/>
          <w:szCs w:val="18"/>
        </w:rPr>
        <w:t>Dział 9.1 Limity etatów i obsada sądu (wydziału)</w:t>
      </w:r>
    </w:p>
    <w:p w14:paraId="7F3BAF72" w14:textId="77777777" w:rsidR="005C335C" w:rsidRPr="005C335C" w:rsidRDefault="005C335C" w:rsidP="005C335C">
      <w:pPr>
        <w:ind w:left="180"/>
        <w:rPr>
          <w:rFonts w:ascii="Arial" w:hAnsi="Arial" w:cs="Arial"/>
          <w:b/>
          <w:bCs/>
          <w:sz w:val="18"/>
          <w:szCs w:val="18"/>
        </w:rPr>
      </w:pPr>
    </w:p>
    <w:p w14:paraId="2FC6A5EC" w14:textId="77777777" w:rsidR="005C335C" w:rsidRPr="005C335C" w:rsidRDefault="005C335C" w:rsidP="005C335C">
      <w:pPr>
        <w:rPr>
          <w:rFonts w:ascii="Arial" w:hAnsi="Arial" w:cs="Arial"/>
          <w:b/>
          <w:bCs/>
          <w:sz w:val="18"/>
          <w:szCs w:val="18"/>
        </w:rPr>
      </w:pPr>
      <w:r w:rsidRPr="005C335C">
        <w:rPr>
          <w:rFonts w:ascii="Arial" w:hAnsi="Arial" w:cs="Arial"/>
          <w:b/>
          <w:bCs/>
          <w:sz w:val="18"/>
          <w:szCs w:val="18"/>
        </w:rPr>
        <w:t xml:space="preserve">Objaśnienia wspólne dla wszystkich pionów orzeczniczych. </w:t>
      </w:r>
    </w:p>
    <w:p w14:paraId="72D80BCC" w14:textId="77777777" w:rsidR="005C335C" w:rsidRPr="005C335C" w:rsidRDefault="005C335C" w:rsidP="005C335C">
      <w:pPr>
        <w:jc w:val="both"/>
        <w:rPr>
          <w:rFonts w:ascii="Arial" w:hAnsi="Arial" w:cs="Arial"/>
          <w:b/>
          <w:bCs/>
        </w:rPr>
      </w:pPr>
      <w:r w:rsidRPr="005C335C">
        <w:rPr>
          <w:rFonts w:ascii="Arial" w:hAnsi="Arial" w:cs="Arial"/>
          <w:b/>
          <w:bCs/>
        </w:rPr>
        <w:t>W kolumnach dotyczących stanowisk sędziowskich wykazuje się również stanowiska asesorskie.</w:t>
      </w:r>
    </w:p>
    <w:p w14:paraId="654992BC"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Dla wykazywania obsad przyjmuje się, że </w:t>
      </w:r>
      <w:r w:rsidRPr="005C335C">
        <w:rPr>
          <w:rFonts w:ascii="Arial" w:hAnsi="Arial" w:cs="Arial"/>
          <w:b/>
          <w:bCs/>
          <w:sz w:val="18"/>
          <w:szCs w:val="18"/>
        </w:rPr>
        <w:t>rok jest równoważny 360 dniom pracy (12 miesięcy po 30 dni) a okres półrocza 180 dniom</w:t>
      </w:r>
      <w:r w:rsidRPr="005C335C">
        <w:rPr>
          <w:rFonts w:ascii="Arial" w:hAnsi="Arial" w:cs="Arial"/>
          <w:bCs/>
          <w:sz w:val="18"/>
          <w:szCs w:val="18"/>
        </w:rPr>
        <w:t xml:space="preserve">. Przy wyliczaniu obsady średniookresowej i odliczaniu okresów nieobecności w pracy przyjmuje się, że okres nieobecności </w:t>
      </w:r>
      <w:r w:rsidRPr="005C335C">
        <w:rPr>
          <w:rFonts w:ascii="Arial" w:hAnsi="Arial" w:cs="Arial"/>
          <w:b/>
          <w:bCs/>
          <w:sz w:val="18"/>
          <w:szCs w:val="18"/>
        </w:rPr>
        <w:t>w pracy</w:t>
      </w:r>
      <w:r w:rsidRPr="005C335C">
        <w:rPr>
          <w:rFonts w:ascii="Arial" w:hAnsi="Arial" w:cs="Arial"/>
          <w:bCs/>
          <w:sz w:val="18"/>
          <w:szCs w:val="18"/>
        </w:rPr>
        <w:t xml:space="preserve"> niezależnie od przyczyny (urlop, zwolnienie) </w:t>
      </w:r>
      <w:r w:rsidRPr="005C335C">
        <w:rPr>
          <w:rFonts w:ascii="Arial" w:hAnsi="Arial" w:cs="Arial"/>
          <w:b/>
          <w:bCs/>
          <w:sz w:val="18"/>
          <w:szCs w:val="18"/>
        </w:rPr>
        <w:t>obejmujący weekend liczony jest jako całość</w:t>
      </w:r>
      <w:r w:rsidRPr="005C335C">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14:paraId="528F196D"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„Sędziowie funkcyjni SR”</w:t>
      </w:r>
      <w:r w:rsidRPr="005C335C">
        <w:rPr>
          <w:rFonts w:ascii="Arial" w:hAnsi="Arial" w:cs="Arial"/>
          <w:bCs/>
          <w:sz w:val="18"/>
          <w:szCs w:val="18"/>
        </w:rPr>
        <w:t xml:space="preserve"> </w:t>
      </w:r>
      <w:bookmarkStart w:id="4" w:name="_Hlk59187971"/>
      <w:bookmarkStart w:id="5" w:name="_Hlk59188529"/>
      <w:r w:rsidRPr="005C335C">
        <w:rPr>
          <w:rFonts w:ascii="Arial" w:hAnsi="Arial" w:cs="Arial"/>
          <w:bCs/>
          <w:sz w:val="18"/>
          <w:szCs w:val="18"/>
        </w:rPr>
        <w:t>to</w:t>
      </w:r>
      <w:bookmarkStart w:id="6" w:name="_Hlk59186137"/>
      <w:bookmarkStart w:id="7" w:name="_Hlk59183821"/>
      <w:r w:rsidRPr="005C335C">
        <w:rPr>
          <w:rFonts w:ascii="Arial" w:hAnsi="Arial" w:cs="Arial"/>
          <w:bCs/>
          <w:sz w:val="18"/>
          <w:szCs w:val="18"/>
        </w:rPr>
        <w:t xml:space="preserve">; </w:t>
      </w:r>
      <w:r w:rsidRPr="005C335C">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4"/>
      <w:bookmarkEnd w:id="6"/>
      <w:r w:rsidRPr="005C335C">
        <w:rPr>
          <w:rFonts w:ascii="Arial" w:hAnsi="Arial" w:cs="Arial"/>
          <w:b/>
          <w:sz w:val="18"/>
          <w:szCs w:val="18"/>
        </w:rPr>
        <w:t>.</w:t>
      </w:r>
      <w:bookmarkEnd w:id="5"/>
      <w:bookmarkEnd w:id="7"/>
      <w:r w:rsidRPr="005C335C">
        <w:rPr>
          <w:rFonts w:ascii="Arial" w:hAnsi="Arial" w:cs="Arial"/>
          <w:bCs/>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w:t>
      </w:r>
      <w:r w:rsidRPr="005C335C">
        <w:rPr>
          <w:rFonts w:ascii="Arial" w:hAnsi="Arial" w:cs="Arial"/>
          <w:sz w:val="18"/>
          <w:szCs w:val="18"/>
        </w:rPr>
        <w:t>sędziowie wizytujący zakłady dla nieletnich i zakłady leczenia osób z zaburzeniami psychicznymi.</w:t>
      </w:r>
      <w:r w:rsidRPr="005C335C">
        <w:rPr>
          <w:rFonts w:ascii="Arial" w:hAnsi="Arial" w:cs="Arial"/>
          <w:bCs/>
          <w:sz w:val="18"/>
          <w:szCs w:val="18"/>
        </w:rPr>
        <w:t xml:space="preserve"> </w:t>
      </w:r>
      <w:r w:rsidRPr="005C335C">
        <w:rPr>
          <w:rFonts w:ascii="Arial" w:hAnsi="Arial" w:cs="Arial"/>
          <w:b/>
          <w:bCs/>
          <w:sz w:val="18"/>
          <w:szCs w:val="18"/>
          <w:u w:val="single"/>
        </w:rPr>
        <w:t xml:space="preserve"> </w:t>
      </w:r>
      <w:r w:rsidRPr="005C335C">
        <w:rPr>
          <w:rFonts w:ascii="Arial" w:hAnsi="Arial" w:cs="Arial"/>
          <w:bCs/>
          <w:sz w:val="18"/>
          <w:szCs w:val="18"/>
        </w:rPr>
        <w:t>Sędzia funkcyjny w danym wydziale jest wykazywany jako funkcyjny tylko w tym wydziale. Jeżeli orzeka dodatkowo w innych wydziałach to tego sędziego w innych wydziałach wykazujemy jako sędziego liniowego (niefunkcyjnego)</w:t>
      </w:r>
      <w:r w:rsidRPr="005C335C">
        <w:t xml:space="preserve">, </w:t>
      </w:r>
      <w:r w:rsidRPr="005C335C">
        <w:rPr>
          <w:rFonts w:ascii="Arial" w:hAnsi="Arial" w:cs="Arial"/>
          <w:bCs/>
          <w:sz w:val="18"/>
          <w:szCs w:val="18"/>
        </w:rPr>
        <w:t>z wyłączeniem Prezesa i Wiceprezesów.</w:t>
      </w:r>
    </w:p>
    <w:p w14:paraId="56CF5059" w14:textId="77777777" w:rsidR="005C335C" w:rsidRPr="005C335C" w:rsidRDefault="005C335C" w:rsidP="005C335C">
      <w:pPr>
        <w:autoSpaceDE w:val="0"/>
        <w:autoSpaceDN w:val="0"/>
        <w:adjustRightInd w:val="0"/>
        <w:spacing w:before="160"/>
        <w:ind w:left="720"/>
        <w:jc w:val="both"/>
        <w:rPr>
          <w:rFonts w:ascii="Arial" w:hAnsi="Arial" w:cs="Arial"/>
          <w:bCs/>
          <w:sz w:val="18"/>
          <w:szCs w:val="18"/>
        </w:rPr>
      </w:pPr>
    </w:p>
    <w:p w14:paraId="6A4A59CB"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
          <w:bCs/>
          <w:sz w:val="18"/>
          <w:szCs w:val="18"/>
        </w:rPr>
        <w:t>2a. Do wyliczeń stosowanych w Dziale 9.1 i 9.1a  poprzez sesje należy rozumieć: rozprawy, posiedzenia jawne i posiedzenia niejawne</w:t>
      </w:r>
      <w:r w:rsidRPr="005C335C">
        <w:rPr>
          <w:rFonts w:ascii="Arial" w:hAnsi="Arial" w:cs="Arial"/>
          <w:b/>
          <w:bCs/>
          <w:sz w:val="18"/>
          <w:szCs w:val="18"/>
          <w:u w:val="single"/>
        </w:rPr>
        <w:t>.</w:t>
      </w:r>
    </w:p>
    <w:p w14:paraId="4163BD6D"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5C335C">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14:paraId="2A66E207"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„Liczba sędziów SR i wakujących stanowisk sędziowskich, w ramach limitu na ostatni dzień okresu statystycznego”</w:t>
      </w:r>
      <w:r w:rsidRPr="005C335C">
        <w:rPr>
          <w:rFonts w:ascii="Arial" w:hAnsi="Arial" w:cs="Arial"/>
          <w:bCs/>
          <w:sz w:val="18"/>
          <w:szCs w:val="18"/>
        </w:rPr>
        <w:t xml:space="preserve"> - należy wykazać wyłącznie sędziów sądu rejonowego, niefunkcyjnych i funkcyjnych (patrz pkt. 2), którzy zostali przydzieleni do opisywanego pionu orzeczniczego, oraz wakujące stanowiska sędziowskie w tym pionie na ostatni dzień okresu statystycznego. </w:t>
      </w:r>
      <w:r w:rsidRPr="005C335C">
        <w:rPr>
          <w:rFonts w:ascii="Arial" w:hAnsi="Arial" w:cs="Arial"/>
          <w:b/>
          <w:bCs/>
          <w:sz w:val="18"/>
          <w:szCs w:val="18"/>
        </w:rPr>
        <w:t xml:space="preserve">Wliczeniu podlegają także sędziowie danego sądu rejonowego przydzieleni do danego pionu, a delegowani do Ministerstwa Sprawiedliwości. </w:t>
      </w:r>
      <w:r w:rsidRPr="005C335C">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5C335C">
        <w:rPr>
          <w:rFonts w:ascii="Arial" w:hAnsi="Arial" w:cs="Arial"/>
          <w:b/>
          <w:bCs/>
          <w:sz w:val="18"/>
          <w:szCs w:val="18"/>
        </w:rPr>
        <w:t>w ramach ogólnego limitu etatów sądu rejonowego</w:t>
      </w:r>
      <w:r w:rsidRPr="005C335C">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5C335C">
        <w:rPr>
          <w:rFonts w:ascii="Arial" w:hAnsi="Arial" w:cs="Arial"/>
          <w:b/>
          <w:bCs/>
          <w:sz w:val="18"/>
          <w:szCs w:val="18"/>
        </w:rPr>
        <w:t>w ramach limitu danego pionu orzeczniczego na</w:t>
      </w:r>
      <w:r w:rsidRPr="005C335C">
        <w:rPr>
          <w:rFonts w:ascii="Arial" w:hAnsi="Arial" w:cs="Arial"/>
          <w:bCs/>
          <w:sz w:val="18"/>
          <w:szCs w:val="18"/>
        </w:rPr>
        <w:t xml:space="preserve"> ostatni dzień okresu statystycznego</w:t>
      </w:r>
      <w:r w:rsidRPr="005C335C">
        <w:rPr>
          <w:rFonts w:ascii="Arial" w:hAnsi="Arial" w:cs="Arial"/>
          <w:b/>
          <w:bCs/>
          <w:sz w:val="18"/>
          <w:szCs w:val="18"/>
        </w:rPr>
        <w:t xml:space="preserve">, </w:t>
      </w:r>
      <w:r w:rsidRPr="005C335C">
        <w:rPr>
          <w:rFonts w:ascii="Arial" w:hAnsi="Arial" w:cs="Arial"/>
          <w:bCs/>
          <w:sz w:val="18"/>
          <w:szCs w:val="18"/>
        </w:rPr>
        <w:t xml:space="preserve">stanowi liczba sędziów i wakujących stanowisk sędziowskich w tym pionie na ten dzień. </w:t>
      </w:r>
      <w:r w:rsidRPr="005C335C">
        <w:rPr>
          <w:rFonts w:ascii="Arial" w:hAnsi="Arial" w:cs="Arial"/>
          <w:b/>
          <w:bCs/>
          <w:sz w:val="18"/>
          <w:szCs w:val="18"/>
        </w:rPr>
        <w:t>W omawianych kolumnach nie należy wykazywać sędziów sądów okręgowych delegowanych do sądu rejonowego</w:t>
      </w:r>
      <w:r w:rsidRPr="005C335C">
        <w:rPr>
          <w:rFonts w:ascii="Arial" w:hAnsi="Arial" w:cs="Arial"/>
          <w:bCs/>
          <w:sz w:val="18"/>
          <w:szCs w:val="18"/>
        </w:rPr>
        <w:t xml:space="preserve">. </w:t>
      </w:r>
      <w:r w:rsidRPr="005C335C">
        <w:rPr>
          <w:rFonts w:ascii="Arial" w:hAnsi="Arial" w:cs="Arial"/>
          <w:b/>
          <w:bCs/>
          <w:sz w:val="18"/>
          <w:szCs w:val="18"/>
          <w:u w:val="single"/>
        </w:rPr>
        <w:t xml:space="preserve">Liczba sędziów i wakujących stanowisk w poszczególnych pionach w kolumnach wykazujących limit </w:t>
      </w:r>
      <w:r w:rsidRPr="005C335C">
        <w:rPr>
          <w:rFonts w:ascii="Arial" w:hAnsi="Arial" w:cs="Arial"/>
          <w:bCs/>
          <w:sz w:val="18"/>
          <w:szCs w:val="18"/>
        </w:rPr>
        <w:t xml:space="preserve">na ostatni dzień okresu statystycznego </w:t>
      </w:r>
      <w:r w:rsidRPr="005C335C">
        <w:rPr>
          <w:rFonts w:ascii="Arial" w:hAnsi="Arial" w:cs="Arial"/>
          <w:b/>
          <w:bCs/>
          <w:sz w:val="18"/>
          <w:szCs w:val="18"/>
          <w:u w:val="single"/>
        </w:rPr>
        <w:t xml:space="preserve">powinna odpowiadać ogólnemu limitowi etatów sędziowskich SR (w tym wakujących stanowisk) w danym sądzie na ten dzień. </w:t>
      </w:r>
      <w:r w:rsidRPr="005C335C">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5C335C">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5C335C">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47FA01CE"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„Liczba sędziów SR i wakujących stanowisk sędziowskich, w ramach limitu w danym okresie statystycznym”</w:t>
      </w:r>
      <w:r w:rsidRPr="005C335C">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5C335C">
        <w:rPr>
          <w:rFonts w:ascii="Arial" w:hAnsi="Arial" w:cs="Arial"/>
          <w:b/>
          <w:bCs/>
          <w:sz w:val="18"/>
          <w:szCs w:val="18"/>
        </w:rPr>
        <w:t>Wliczeniu podlegają także sędziowie danego sądu rejonowego przydzieleni do danego pionu a delegowani do Ministerstwa Sprawiedliwości.</w:t>
      </w:r>
      <w:r w:rsidRPr="005C335C">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5C335C">
        <w:rPr>
          <w:rFonts w:ascii="Arial" w:hAnsi="Arial" w:cs="Arial"/>
          <w:b/>
          <w:bCs/>
          <w:sz w:val="18"/>
          <w:szCs w:val="18"/>
        </w:rPr>
        <w:t>w ramach ogólnego limitu etatów sądu rejonowego,</w:t>
      </w:r>
      <w:r w:rsidRPr="005C335C">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5C335C">
        <w:rPr>
          <w:rFonts w:ascii="Arial" w:hAnsi="Arial" w:cs="Arial"/>
          <w:b/>
          <w:bCs/>
          <w:sz w:val="18"/>
          <w:szCs w:val="18"/>
        </w:rPr>
        <w:t>w ramach limitu danego pionu orzeczniczego</w:t>
      </w:r>
      <w:r w:rsidRPr="005C335C">
        <w:rPr>
          <w:rFonts w:ascii="Arial" w:hAnsi="Arial" w:cs="Arial"/>
          <w:bCs/>
          <w:sz w:val="18"/>
          <w:szCs w:val="18"/>
        </w:rPr>
        <w:t xml:space="preserve"> za dany okres statystyczny, stanowi liczba sędziów i wakujących stanowisk sędziowskich w tym pionie. </w:t>
      </w:r>
      <w:r w:rsidRPr="005C335C">
        <w:rPr>
          <w:rFonts w:ascii="Arial" w:hAnsi="Arial" w:cs="Arial"/>
          <w:b/>
          <w:bCs/>
          <w:sz w:val="18"/>
          <w:szCs w:val="18"/>
        </w:rPr>
        <w:t>W omawianych kolumnach nie należy wykazywać sędziów sądów okręgowych delegowanych do sądu rejonowego</w:t>
      </w:r>
      <w:r w:rsidRPr="005C335C">
        <w:rPr>
          <w:rFonts w:ascii="Arial" w:hAnsi="Arial" w:cs="Arial"/>
          <w:bCs/>
          <w:sz w:val="18"/>
          <w:szCs w:val="18"/>
        </w:rPr>
        <w:t xml:space="preserve">. </w:t>
      </w:r>
      <w:r w:rsidRPr="005C335C">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5C335C">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5C335C">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5C335C">
        <w:rPr>
          <w:rFonts w:ascii="Arial" w:hAnsi="Arial" w:cs="Arial"/>
          <w:b/>
          <w:bCs/>
          <w:sz w:val="18"/>
          <w:szCs w:val="18"/>
        </w:rPr>
        <w:t xml:space="preserve"> </w:t>
      </w:r>
      <w:r w:rsidRPr="005C335C">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5C335C">
        <w:rPr>
          <w:rFonts w:ascii="Arial" w:hAnsi="Arial" w:cs="Arial"/>
          <w:b/>
          <w:bCs/>
          <w:sz w:val="18"/>
          <w:szCs w:val="18"/>
        </w:rPr>
        <w:t>etat</w:t>
      </w:r>
      <w:r w:rsidRPr="005C335C">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5C335C">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5C335C">
        <w:rPr>
          <w:rFonts w:ascii="Arial" w:hAnsi="Arial" w:cs="Arial"/>
          <w:bCs/>
          <w:sz w:val="18"/>
          <w:szCs w:val="18"/>
        </w:rPr>
        <w:t>na ostatni dzień okresu statystycznego.</w:t>
      </w:r>
      <w:r w:rsidRPr="005C335C">
        <w:rPr>
          <w:rFonts w:ascii="Arial" w:hAnsi="Arial" w:cs="Arial"/>
          <w:b/>
          <w:bCs/>
          <w:sz w:val="18"/>
          <w:szCs w:val="18"/>
        </w:rPr>
        <w:t xml:space="preserve"> </w:t>
      </w:r>
    </w:p>
    <w:p w14:paraId="5D241ED1"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Dane dotyczące danego pionu obejmują także dane z wydziałów zamiejscowych danego sądu rejonowego oraz wydziałów wykonawczych i egzekucyjnych. </w:t>
      </w:r>
    </w:p>
    <w:p w14:paraId="4DBF0FBE"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Wszystkie wyliczenia cząstkowe wykazuje się do trzeciego miejsca po przecinku np. 0,565. Wynik końcowy podaje się w zaokrągleniu do drugiego miejsca po przecinku. </w:t>
      </w:r>
    </w:p>
    <w:p w14:paraId="35CBC15E"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W sytuacji gdy w sądzie rejonowym w danym pionie jest więcej niż jeden wydział do ustalenia </w:t>
      </w:r>
      <w:r w:rsidRPr="005C335C">
        <w:rPr>
          <w:rFonts w:ascii="Arial" w:hAnsi="Arial" w:cs="Arial"/>
          <w:b/>
          <w:bCs/>
          <w:sz w:val="18"/>
          <w:szCs w:val="18"/>
        </w:rPr>
        <w:t>średniookresowej liczby sesji sędziego SR w danym okresie statystycznym</w:t>
      </w:r>
      <w:r w:rsidRPr="005C335C">
        <w:rPr>
          <w:rFonts w:ascii="Arial" w:hAnsi="Arial" w:cs="Arial"/>
          <w:bCs/>
          <w:sz w:val="18"/>
          <w:szCs w:val="18"/>
        </w:rPr>
        <w:t xml:space="preserve"> (miesięcznym, półrocznym czy też rocznym) przyjmuje się</w:t>
      </w:r>
      <w:r w:rsidRPr="005C335C">
        <w:rPr>
          <w:rFonts w:ascii="Arial" w:hAnsi="Arial" w:cs="Arial"/>
          <w:b/>
          <w:bCs/>
          <w:sz w:val="18"/>
          <w:szCs w:val="18"/>
        </w:rPr>
        <w:t xml:space="preserve"> </w:t>
      </w:r>
      <w:r w:rsidRPr="005C335C">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5C335C">
        <w:rPr>
          <w:rFonts w:ascii="Arial" w:hAnsi="Arial" w:cs="Arial"/>
          <w:b/>
          <w:bCs/>
          <w:sz w:val="18"/>
          <w:szCs w:val="18"/>
        </w:rPr>
        <w:t>przez obsadę średniookresową</w:t>
      </w:r>
      <w:r w:rsidRPr="005C335C">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5C335C">
        <w:rPr>
          <w:rFonts w:ascii="Arial" w:hAnsi="Arial" w:cs="Arial"/>
          <w:b/>
          <w:bCs/>
          <w:sz w:val="18"/>
          <w:szCs w:val="18"/>
          <w:u w:val="single"/>
        </w:rPr>
        <w:t>W sytuacji braku sędziów niefunkcyjnych przyjmuje się liczbę sesji (rozprawy i posiedzenia) tego sędziego funkcyjnego, który posiada największą ich liczbę.</w:t>
      </w:r>
      <w:r w:rsidRPr="005C335C">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14:paraId="64C608B7"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Liczby sędziów w kolumnach następujących po obsadzie średniookresowej (</w:t>
      </w:r>
      <w:r w:rsidRPr="005C335C">
        <w:rPr>
          <w:rFonts w:ascii="Arial" w:hAnsi="Arial" w:cs="Arial"/>
          <w:b/>
          <w:bCs/>
          <w:sz w:val="18"/>
          <w:szCs w:val="18"/>
        </w:rPr>
        <w:t>w żadnym wypadku</w:t>
      </w:r>
      <w:r w:rsidRPr="005C335C">
        <w:rPr>
          <w:rFonts w:ascii="Arial" w:hAnsi="Arial" w:cs="Arial"/>
          <w:bCs/>
          <w:sz w:val="18"/>
          <w:szCs w:val="18"/>
        </w:rPr>
        <w:t xml:space="preserve"> </w:t>
      </w:r>
      <w:r w:rsidRPr="005C335C">
        <w:rPr>
          <w:rFonts w:ascii="Arial" w:hAnsi="Arial" w:cs="Arial"/>
          <w:b/>
          <w:bCs/>
          <w:sz w:val="18"/>
          <w:szCs w:val="18"/>
        </w:rPr>
        <w:t xml:space="preserve">nie dotyczy to kolumn dotyczących limitu etatów na ostatni dzień okresu statystycznego czy też za dany okres statystyczny </w:t>
      </w:r>
      <w:r w:rsidRPr="005C335C">
        <w:rPr>
          <w:rFonts w:ascii="Arial" w:hAnsi="Arial" w:cs="Arial"/>
          <w:b/>
          <w:bCs/>
          <w:strike/>
          <w:sz w:val="18"/>
          <w:szCs w:val="18"/>
        </w:rPr>
        <w:t>oraz kolumny dotyczącej sędziów delegowanych do Ministerstwa Sprawiedliwości</w:t>
      </w:r>
      <w:r w:rsidRPr="005C335C">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1C493EF5" w14:textId="77777777" w:rsidR="005C335C" w:rsidRPr="005C335C" w:rsidRDefault="005C335C" w:rsidP="005C335C">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5C335C">
        <w:rPr>
          <w:rFonts w:ascii="Arial" w:hAnsi="Arial" w:cs="Arial"/>
          <w:bCs/>
          <w:sz w:val="18"/>
          <w:szCs w:val="18"/>
        </w:rPr>
        <w:t xml:space="preserve"> „</w:t>
      </w:r>
      <w:r w:rsidRPr="005C335C">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5C335C">
        <w:rPr>
          <w:rFonts w:ascii="Arial" w:hAnsi="Arial" w:cs="Arial"/>
          <w:sz w:val="18"/>
          <w:szCs w:val="18"/>
        </w:rPr>
        <w:t xml:space="preserve"> i delegowanych do pełnienia czynności orzeczniczych w pełnym wymiarze w innym sądzie rejonowym</w:t>
      </w:r>
      <w:r w:rsidRPr="005C335C">
        <w:rPr>
          <w:rFonts w:ascii="Arial" w:hAnsi="Arial" w:cs="Arial"/>
          <w:b/>
          <w:bCs/>
          <w:sz w:val="18"/>
          <w:szCs w:val="18"/>
        </w:rPr>
        <w:t>)</w:t>
      </w:r>
      <w:r w:rsidRPr="005C335C">
        <w:rPr>
          <w:rFonts w:ascii="Arial" w:hAnsi="Arial" w:cs="Arial"/>
          <w:bCs/>
          <w:sz w:val="18"/>
          <w:szCs w:val="18"/>
        </w:rPr>
        <w:t xml:space="preserve">” - </w:t>
      </w:r>
      <w:r w:rsidRPr="005C335C">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5C335C">
        <w:rPr>
          <w:rFonts w:ascii="Arial" w:hAnsi="Arial" w:cs="Arial"/>
          <w:bCs/>
          <w:sz w:val="18"/>
          <w:szCs w:val="18"/>
        </w:rPr>
        <w:t xml:space="preserve">wszystkich okresów nieobecności w pracy, a więc zwolnień lekarskich, urlopów itp. </w:t>
      </w:r>
      <w:r w:rsidRPr="005C335C">
        <w:rPr>
          <w:rFonts w:ascii="Arial" w:hAnsi="Arial" w:cs="Arial"/>
          <w:b/>
          <w:bCs/>
          <w:sz w:val="18"/>
          <w:szCs w:val="18"/>
        </w:rPr>
        <w:t>(patrz punkt I)</w:t>
      </w:r>
      <w:r w:rsidRPr="005C335C">
        <w:rPr>
          <w:rFonts w:ascii="Arial" w:hAnsi="Arial" w:cs="Arial"/>
          <w:bCs/>
          <w:sz w:val="18"/>
          <w:szCs w:val="18"/>
        </w:rPr>
        <w:t xml:space="preserve">. </w:t>
      </w:r>
      <w:r w:rsidRPr="005C335C">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5C335C">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5C335C">
        <w:rPr>
          <w:rFonts w:ascii="Arial" w:hAnsi="Arial" w:cs="Arial"/>
          <w:b/>
          <w:bCs/>
          <w:sz w:val="18"/>
          <w:szCs w:val="18"/>
        </w:rPr>
        <w:t xml:space="preserve">w trybie art. 77 § 1 usp na czas nieokreślony lub na czas określony orzekających </w:t>
      </w:r>
      <w:r w:rsidRPr="005C335C">
        <w:rPr>
          <w:rFonts w:ascii="Arial" w:hAnsi="Arial" w:cs="Arial"/>
          <w:b/>
          <w:bCs/>
          <w:sz w:val="18"/>
          <w:szCs w:val="18"/>
          <w:u w:val="single"/>
        </w:rPr>
        <w:t>w niepełnym wymiarze</w:t>
      </w:r>
      <w:r w:rsidRPr="005C335C">
        <w:rPr>
          <w:rFonts w:ascii="Arial" w:hAnsi="Arial" w:cs="Arial"/>
          <w:b/>
          <w:bCs/>
          <w:sz w:val="18"/>
          <w:szCs w:val="18"/>
        </w:rPr>
        <w:t xml:space="preserve"> w SO. W obsadę nie wliczamy </w:t>
      </w:r>
      <w:r w:rsidRPr="005C335C">
        <w:rPr>
          <w:rFonts w:ascii="Arial" w:hAnsi="Arial" w:cs="Arial"/>
          <w:b/>
          <w:bCs/>
          <w:sz w:val="18"/>
          <w:szCs w:val="18"/>
          <w:u w:val="single"/>
        </w:rPr>
        <w:t xml:space="preserve">okresów delegacji </w:t>
      </w:r>
      <w:r w:rsidRPr="005C335C">
        <w:rPr>
          <w:rFonts w:ascii="Arial" w:hAnsi="Arial" w:cs="Arial"/>
          <w:b/>
          <w:bCs/>
          <w:sz w:val="18"/>
          <w:szCs w:val="18"/>
        </w:rPr>
        <w:t xml:space="preserve">sędziów SR do Ministerstwa Sprawiedliwości, KSSiP i nie wliczamy </w:t>
      </w:r>
      <w:r w:rsidRPr="005C335C">
        <w:rPr>
          <w:rFonts w:ascii="Arial" w:hAnsi="Arial" w:cs="Arial"/>
          <w:b/>
          <w:bCs/>
          <w:sz w:val="18"/>
          <w:szCs w:val="18"/>
          <w:u w:val="single"/>
        </w:rPr>
        <w:t>okresów delegacji</w:t>
      </w:r>
      <w:r w:rsidRPr="005C335C">
        <w:rPr>
          <w:rFonts w:ascii="Arial" w:hAnsi="Arial" w:cs="Arial"/>
          <w:b/>
          <w:bCs/>
          <w:sz w:val="18"/>
          <w:szCs w:val="18"/>
        </w:rPr>
        <w:t xml:space="preserve"> w trybie art. 77 § 1 usp na czas nieokreślony lub na czas określony orzekających w pełnym wymiarze w S.O.</w:t>
      </w:r>
      <w:r w:rsidRPr="005C335C">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4100F4C0" w14:textId="77777777" w:rsidR="005C335C" w:rsidRPr="005C335C" w:rsidRDefault="005C335C" w:rsidP="005C335C">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5CBA48FC"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 xml:space="preserve"> „</w:t>
      </w:r>
      <w:r w:rsidRPr="005C335C">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5C335C">
        <w:rPr>
          <w:rFonts w:ascii="Arial" w:hAnsi="Arial" w:cs="Arial"/>
          <w:b/>
          <w:bCs/>
          <w:sz w:val="18"/>
          <w:szCs w:val="18"/>
        </w:rPr>
        <w:t xml:space="preserve"> (to samo dotyczy sędziów wykonujący czynności orzecznicze na mocy ustawy)</w:t>
      </w:r>
      <w:r w:rsidRPr="005C335C">
        <w:rPr>
          <w:rFonts w:ascii="Arial" w:hAnsi="Arial" w:cs="Arial"/>
          <w:sz w:val="18"/>
          <w:szCs w:val="18"/>
        </w:rPr>
        <w:t>.</w:t>
      </w:r>
      <w:r w:rsidRPr="005C335C">
        <w:rPr>
          <w:rFonts w:ascii="Arial" w:hAnsi="Arial" w:cs="Arial"/>
          <w:bCs/>
          <w:sz w:val="18"/>
          <w:szCs w:val="18"/>
        </w:rPr>
        <w:t xml:space="preserve"> W kolejnej kolumnie wykazujemy liczbę sędziów tj. osób, których delegacja dotyczyła.  </w:t>
      </w:r>
    </w:p>
    <w:p w14:paraId="718EC037"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 xml:space="preserve"> </w:t>
      </w:r>
      <w:r w:rsidRPr="005C335C">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5C335C">
        <w:rPr>
          <w:rFonts w:ascii="Arial" w:hAnsi="Arial" w:cs="Arial"/>
          <w:bCs/>
          <w:sz w:val="18"/>
          <w:szCs w:val="18"/>
        </w:rPr>
        <w:t>W kolumnie następnej wykazujemy liczbę sędziów podając liczbę osób, których delegacja dotyczyła.</w:t>
      </w:r>
    </w:p>
    <w:p w14:paraId="0C70E190"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618A1439"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w:t>
      </w:r>
      <w:r w:rsidRPr="005C335C">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5C335C">
        <w:rPr>
          <w:rFonts w:ascii="Arial" w:hAnsi="Arial" w:cs="Arial"/>
          <w:bCs/>
          <w:sz w:val="18"/>
          <w:szCs w:val="18"/>
        </w:rPr>
        <w:t>W kolumnie następnej wykazujemy liczbę sędziów podając liczbę osób, których delegacja dotyczyła.</w:t>
      </w:r>
    </w:p>
    <w:p w14:paraId="0936B06B"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5C335C">
        <w:rPr>
          <w:rFonts w:ascii="Arial" w:hAnsi="Arial" w:cs="Arial"/>
          <w:bCs/>
          <w:sz w:val="18"/>
          <w:szCs w:val="18"/>
        </w:rPr>
        <w:t>„</w:t>
      </w:r>
      <w:r w:rsidRPr="005C335C">
        <w:rPr>
          <w:rFonts w:ascii="Arial" w:hAnsi="Arial" w:cs="Arial"/>
          <w:b/>
          <w:bCs/>
          <w:sz w:val="18"/>
          <w:szCs w:val="18"/>
        </w:rPr>
        <w:t>Obsadę średniookresową (sędziowie funkcyjni SR)</w:t>
      </w:r>
      <w:r w:rsidRPr="005C335C">
        <w:rPr>
          <w:rFonts w:ascii="Arial" w:hAnsi="Arial" w:cs="Arial"/>
          <w:bCs/>
          <w:sz w:val="18"/>
          <w:szCs w:val="18"/>
        </w:rPr>
        <w:t xml:space="preserve"> – </w:t>
      </w:r>
      <w:r w:rsidRPr="005C335C">
        <w:rPr>
          <w:rFonts w:ascii="Arial" w:hAnsi="Arial" w:cs="Arial"/>
          <w:b/>
          <w:bCs/>
          <w:sz w:val="18"/>
          <w:szCs w:val="18"/>
          <w:u w:val="single"/>
        </w:rPr>
        <w:t>wersja I</w:t>
      </w:r>
      <w:r w:rsidRPr="005C335C">
        <w:rPr>
          <w:rFonts w:ascii="Arial" w:hAnsi="Arial" w:cs="Arial"/>
          <w:bCs/>
          <w:sz w:val="18"/>
          <w:szCs w:val="18"/>
        </w:rPr>
        <w:t xml:space="preserve">” </w:t>
      </w:r>
      <w:r w:rsidRPr="005C335C">
        <w:rPr>
          <w:rFonts w:ascii="Arial" w:hAnsi="Arial" w:cs="Arial"/>
          <w:sz w:val="18"/>
          <w:szCs w:val="18"/>
        </w:rPr>
        <w:t xml:space="preserve">wykazuje się według średniookresowego zatrudnienia </w:t>
      </w:r>
      <w:r w:rsidRPr="005C335C">
        <w:rPr>
          <w:rFonts w:ascii="Arial" w:hAnsi="Arial" w:cs="Arial"/>
          <w:bCs/>
          <w:sz w:val="18"/>
          <w:szCs w:val="18"/>
        </w:rPr>
        <w:t xml:space="preserve">po wcześniejszym ustaleniu, które z osób funkcyjnych w danym pionie orzekają, </w:t>
      </w:r>
      <w:r w:rsidRPr="005C335C">
        <w:rPr>
          <w:rFonts w:ascii="Arial" w:hAnsi="Arial" w:cs="Arial"/>
          <w:sz w:val="18"/>
          <w:szCs w:val="18"/>
        </w:rPr>
        <w:t xml:space="preserve">a zatem faktycznych dni świadczenia pracy w danym okresie statystycznym po odliczeniu </w:t>
      </w:r>
      <w:r w:rsidRPr="005C335C">
        <w:rPr>
          <w:rFonts w:ascii="Arial" w:hAnsi="Arial" w:cs="Arial"/>
          <w:bCs/>
          <w:sz w:val="18"/>
          <w:szCs w:val="18"/>
        </w:rPr>
        <w:t xml:space="preserve">wszystkich okresów nieobecności w pracy, a więc zwolnień lekarskich, urlopów itp. </w:t>
      </w:r>
      <w:r w:rsidRPr="005C335C">
        <w:rPr>
          <w:rFonts w:ascii="Arial" w:hAnsi="Arial" w:cs="Arial"/>
          <w:b/>
          <w:bCs/>
          <w:sz w:val="18"/>
          <w:szCs w:val="18"/>
        </w:rPr>
        <w:t>(patrz punkt I)</w:t>
      </w:r>
      <w:r w:rsidRPr="005C335C">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5C335C">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5C335C">
        <w:rPr>
          <w:rFonts w:ascii="Arial" w:hAnsi="Arial" w:cs="Arial"/>
          <w:b/>
          <w:bCs/>
          <w:sz w:val="18"/>
          <w:szCs w:val="18"/>
          <w:u w:val="single"/>
        </w:rPr>
        <w:t xml:space="preserve"> </w:t>
      </w:r>
      <w:r w:rsidRPr="005C335C">
        <w:rPr>
          <w:rFonts w:ascii="Arial" w:hAnsi="Arial" w:cs="Arial"/>
          <w:bCs/>
          <w:sz w:val="18"/>
          <w:szCs w:val="18"/>
        </w:rPr>
        <w:t xml:space="preserve">Liczbę dni </w:t>
      </w:r>
      <w:r w:rsidRPr="005C335C">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5C335C">
        <w:rPr>
          <w:rFonts w:ascii="Arial" w:hAnsi="Arial" w:cs="Arial"/>
          <w:b/>
          <w:sz w:val="18"/>
          <w:szCs w:val="18"/>
          <w:u w:val="single"/>
        </w:rPr>
        <w:t>o ile nie ma możliwości określenia obsady w układzie okresowym</w:t>
      </w:r>
      <w:r w:rsidRPr="005C335C">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5C335C">
        <w:rPr>
          <w:rFonts w:ascii="Arial" w:hAnsi="Arial" w:cs="Arial"/>
          <w:b/>
          <w:sz w:val="18"/>
          <w:szCs w:val="18"/>
          <w:u w:val="single"/>
        </w:rPr>
        <w:t>sytuacji czasowego określenia obowiązków orzeczniczych</w:t>
      </w:r>
      <w:r w:rsidRPr="005C335C">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5C335C">
        <w:rPr>
          <w:rFonts w:ascii="Arial" w:hAnsi="Arial" w:cs="Arial"/>
          <w:bCs/>
          <w:sz w:val="18"/>
          <w:szCs w:val="18"/>
        </w:rPr>
        <w:t xml:space="preserve">Sędziowie funkcyjni SR (vide pkt 2 objaśnień do działu 9.1). </w:t>
      </w:r>
      <w:r w:rsidRPr="005C335C">
        <w:rPr>
          <w:rFonts w:ascii="Arial" w:hAnsi="Arial" w:cs="Arial"/>
          <w:b/>
          <w:bCs/>
          <w:sz w:val="18"/>
          <w:szCs w:val="18"/>
        </w:rPr>
        <w:t xml:space="preserve">  </w:t>
      </w:r>
    </w:p>
    <w:p w14:paraId="121AA6F5"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„Obsadę średniookresową (sędziowie funkcyjni SR)</w:t>
      </w:r>
      <w:r w:rsidRPr="005C335C">
        <w:rPr>
          <w:rFonts w:ascii="Arial" w:hAnsi="Arial" w:cs="Arial"/>
          <w:bCs/>
          <w:sz w:val="18"/>
          <w:szCs w:val="18"/>
        </w:rPr>
        <w:t xml:space="preserve"> –</w:t>
      </w:r>
      <w:r w:rsidRPr="005C335C">
        <w:rPr>
          <w:rFonts w:ascii="Arial" w:hAnsi="Arial" w:cs="Arial"/>
          <w:b/>
          <w:bCs/>
          <w:sz w:val="18"/>
          <w:szCs w:val="18"/>
          <w:u w:val="single"/>
        </w:rPr>
        <w:t xml:space="preserve"> wersja II</w:t>
      </w:r>
      <w:r w:rsidRPr="005C335C">
        <w:rPr>
          <w:rFonts w:ascii="Arial" w:hAnsi="Arial" w:cs="Arial"/>
          <w:bCs/>
          <w:sz w:val="18"/>
          <w:szCs w:val="18"/>
        </w:rPr>
        <w:t>” wykazuje się poprzez określenie proporcji ich orzekania</w:t>
      </w:r>
      <w:r w:rsidRPr="005C335C">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5C335C">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2383AD51"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sz w:val="18"/>
          <w:szCs w:val="18"/>
        </w:rPr>
        <w:t>„</w:t>
      </w:r>
      <w:r w:rsidRPr="005C335C">
        <w:rPr>
          <w:rFonts w:ascii="Arial" w:hAnsi="Arial" w:cs="Arial"/>
          <w:b/>
          <w:bCs/>
          <w:sz w:val="18"/>
          <w:szCs w:val="18"/>
        </w:rPr>
        <w:t xml:space="preserve">Obsadę średniookresową sędziów </w:t>
      </w:r>
      <w:r w:rsidRPr="005C335C">
        <w:rPr>
          <w:rFonts w:ascii="Arial" w:hAnsi="Arial" w:cs="Arial"/>
          <w:sz w:val="18"/>
          <w:szCs w:val="18"/>
        </w:rPr>
        <w:t xml:space="preserve">SR </w:t>
      </w:r>
      <w:r w:rsidRPr="005C335C">
        <w:rPr>
          <w:rFonts w:ascii="Arial" w:hAnsi="Arial" w:cs="Arial"/>
          <w:b/>
          <w:sz w:val="18"/>
          <w:szCs w:val="18"/>
          <w:u w:val="single"/>
        </w:rPr>
        <w:t xml:space="preserve"> w ramach limitu</w:t>
      </w:r>
      <w:r w:rsidRPr="005C335C">
        <w:rPr>
          <w:rFonts w:ascii="Arial" w:hAnsi="Arial" w:cs="Arial"/>
          <w:sz w:val="18"/>
          <w:szCs w:val="18"/>
        </w:rPr>
        <w:t xml:space="preserve"> delegowanych do pełnienia czynności w Ministerstwie Sprawiedliwości” </w:t>
      </w:r>
      <w:r w:rsidRPr="005C335C">
        <w:rPr>
          <w:rFonts w:ascii="Courier New" w:hAnsi="Courier New" w:cs="Courier New"/>
          <w:sz w:val="18"/>
          <w:szCs w:val="18"/>
        </w:rPr>
        <w:t>­</w:t>
      </w:r>
      <w:r w:rsidRPr="005C335C">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5C335C">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0D9CCBA1"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sz w:val="18"/>
          <w:szCs w:val="18"/>
        </w:rPr>
        <w:t>„</w:t>
      </w:r>
      <w:r w:rsidRPr="005C335C">
        <w:rPr>
          <w:rFonts w:ascii="Arial" w:hAnsi="Arial" w:cs="Arial"/>
          <w:b/>
          <w:bCs/>
          <w:sz w:val="18"/>
          <w:szCs w:val="18"/>
        </w:rPr>
        <w:t xml:space="preserve">Obsadę średniookresową sędziów </w:t>
      </w:r>
      <w:r w:rsidRPr="005C335C">
        <w:rPr>
          <w:rFonts w:ascii="Arial" w:hAnsi="Arial" w:cs="Arial"/>
          <w:sz w:val="18"/>
          <w:szCs w:val="18"/>
        </w:rPr>
        <w:t xml:space="preserve">SR </w:t>
      </w:r>
      <w:r w:rsidRPr="005C335C">
        <w:rPr>
          <w:rFonts w:ascii="Arial" w:hAnsi="Arial" w:cs="Arial"/>
          <w:b/>
          <w:sz w:val="18"/>
          <w:szCs w:val="18"/>
          <w:u w:val="single"/>
        </w:rPr>
        <w:t>w ramach limitu</w:t>
      </w:r>
      <w:r w:rsidRPr="005C335C">
        <w:rPr>
          <w:rFonts w:ascii="Arial" w:hAnsi="Arial" w:cs="Arial"/>
          <w:sz w:val="18"/>
          <w:szCs w:val="18"/>
        </w:rPr>
        <w:t xml:space="preserve"> (na ostatni dzień okresu statystycznego delegowanych do pełnienia czynności w Krajowej Szkole Sądownictwa i Prokuratury” </w:t>
      </w:r>
      <w:r w:rsidRPr="005C335C">
        <w:rPr>
          <w:rFonts w:ascii="Courier New" w:hAnsi="Courier New" w:cs="Courier New"/>
          <w:sz w:val="18"/>
          <w:szCs w:val="18"/>
        </w:rPr>
        <w:t>­</w:t>
      </w:r>
      <w:r w:rsidRPr="005C335C">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5C335C">
        <w:rPr>
          <w:rFonts w:ascii="Arial" w:hAnsi="Arial" w:cs="Arial"/>
          <w:bCs/>
          <w:sz w:val="18"/>
          <w:szCs w:val="18"/>
        </w:rPr>
        <w:t xml:space="preserve">gdyż nieobecności, w tym urlopy, tych sędziów w tym okresie nie mają żadnego wpływu na pracę sądu okręgowego, a okresy nieobecności dotyczą pracy w </w:t>
      </w:r>
      <w:r w:rsidRPr="005C335C">
        <w:rPr>
          <w:rFonts w:ascii="Arial" w:hAnsi="Arial" w:cs="Arial"/>
          <w:sz w:val="18"/>
          <w:szCs w:val="18"/>
        </w:rPr>
        <w:t>Krajowej Szkole Sądownictwa i Prokuratury</w:t>
      </w:r>
      <w:r w:rsidRPr="005C335C">
        <w:rPr>
          <w:rFonts w:ascii="Arial" w:hAnsi="Arial" w:cs="Arial"/>
          <w:bCs/>
          <w:sz w:val="18"/>
          <w:szCs w:val="18"/>
        </w:rPr>
        <w:t>. W następnej kolumnie wykazujemy liczbę sędziów nie w ramach limitu etatów a jedynie podając liczbę osób których delegacja dotyczyła.</w:t>
      </w:r>
    </w:p>
    <w:p w14:paraId="533C92BD" w14:textId="77777777" w:rsidR="005C335C" w:rsidRPr="005C335C" w:rsidRDefault="005C335C" w:rsidP="005C335C">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5C335C">
        <w:rPr>
          <w:rFonts w:ascii="Arial" w:hAnsi="Arial" w:cs="Arial"/>
          <w:bCs/>
          <w:sz w:val="18"/>
          <w:szCs w:val="18"/>
        </w:rPr>
        <w:t>„</w:t>
      </w:r>
      <w:r w:rsidRPr="005C335C">
        <w:rPr>
          <w:rFonts w:ascii="Arial" w:hAnsi="Arial" w:cs="Arial"/>
          <w:b/>
          <w:bCs/>
          <w:sz w:val="18"/>
          <w:szCs w:val="18"/>
        </w:rPr>
        <w:t>Obsadę średniookresową sędziów SR delegowanych w trybie art. 77 § 1 usp na czas nieokreślony lub na czas określony orzekających w pełnym wymiarze w SO</w:t>
      </w:r>
      <w:r w:rsidRPr="005C335C">
        <w:rPr>
          <w:rFonts w:ascii="Arial" w:hAnsi="Arial" w:cs="Arial"/>
          <w:bCs/>
          <w:sz w:val="18"/>
          <w:szCs w:val="18"/>
        </w:rPr>
        <w:t>” – wykazuje się</w:t>
      </w:r>
      <w:r w:rsidRPr="005C335C">
        <w:rPr>
          <w:rFonts w:ascii="Arial" w:hAnsi="Arial" w:cs="Arial"/>
          <w:sz w:val="18"/>
          <w:szCs w:val="18"/>
        </w:rPr>
        <w:t xml:space="preserve"> według średniookresowego zatrudnienia bez względu na faktyczne dni świadczenia pracy w danym okresie statystycznym i jego okresy nieobecności </w:t>
      </w:r>
      <w:r w:rsidRPr="005C335C">
        <w:rPr>
          <w:rFonts w:ascii="Arial" w:hAnsi="Arial" w:cs="Arial"/>
          <w:bCs/>
          <w:sz w:val="18"/>
          <w:szCs w:val="18"/>
        </w:rPr>
        <w:t>w pracy (zwolnienia lekarskie, urlopy itp.).</w:t>
      </w:r>
      <w:r w:rsidRPr="005C335C">
        <w:rPr>
          <w:rFonts w:ascii="Arial" w:hAnsi="Arial" w:cs="Arial"/>
          <w:b/>
          <w:bCs/>
          <w:sz w:val="18"/>
          <w:szCs w:val="18"/>
        </w:rPr>
        <w:t xml:space="preserve"> </w:t>
      </w:r>
      <w:r w:rsidRPr="005C335C">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eciągu danego okresu statystycznego, choćby nie byli delegowani w ostatnim dniu okresu statystycznego. </w:t>
      </w:r>
    </w:p>
    <w:p w14:paraId="55D63FCA" w14:textId="77777777" w:rsidR="005C335C" w:rsidRPr="005C335C" w:rsidRDefault="005C335C" w:rsidP="005C335C">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5C335C">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175A0E23" w14:textId="77777777" w:rsidR="005C335C" w:rsidRPr="005C335C" w:rsidRDefault="005C335C" w:rsidP="005C335C">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5C335C">
        <w:rPr>
          <w:rFonts w:ascii="Arial" w:hAnsi="Arial" w:cs="Arial"/>
          <w:bCs/>
          <w:sz w:val="18"/>
          <w:szCs w:val="18"/>
        </w:rPr>
        <w:t>„</w:t>
      </w:r>
      <w:r w:rsidRPr="005C335C">
        <w:rPr>
          <w:rFonts w:ascii="Arial" w:hAnsi="Arial" w:cs="Arial"/>
          <w:b/>
          <w:bCs/>
          <w:sz w:val="18"/>
          <w:szCs w:val="18"/>
        </w:rPr>
        <w:t>Obsadę średniookresową sędziów SR delegowanych w trybie art. 77 § 8 i 9 usp”</w:t>
      </w:r>
      <w:r w:rsidRPr="005C335C">
        <w:rPr>
          <w:rFonts w:ascii="Arial" w:hAnsi="Arial" w:cs="Arial"/>
          <w:bCs/>
          <w:sz w:val="18"/>
          <w:szCs w:val="18"/>
        </w:rPr>
        <w:t xml:space="preserve"> ­</w:t>
      </w:r>
      <w:r w:rsidRPr="005C335C">
        <w:rPr>
          <w:rFonts w:ascii="Courier New" w:hAnsi="Courier New" w:cs="Courier New"/>
          <w:bCs/>
          <w:sz w:val="18"/>
          <w:szCs w:val="18"/>
        </w:rPr>
        <w:t xml:space="preserve"> w</w:t>
      </w:r>
      <w:r w:rsidRPr="005C335C">
        <w:rPr>
          <w:rFonts w:ascii="Arial" w:hAnsi="Arial" w:cs="Arial"/>
          <w:bCs/>
          <w:sz w:val="18"/>
          <w:szCs w:val="18"/>
        </w:rPr>
        <w:t xml:space="preserve">ykazujemy </w:t>
      </w:r>
      <w:r w:rsidRPr="005C335C">
        <w:rPr>
          <w:rFonts w:ascii="Arial" w:hAnsi="Arial" w:cs="Arial"/>
          <w:b/>
          <w:bCs/>
          <w:sz w:val="18"/>
          <w:szCs w:val="18"/>
        </w:rPr>
        <w:t>jedynie w</w:t>
      </w:r>
      <w:r w:rsidRPr="005C335C">
        <w:rPr>
          <w:rFonts w:ascii="Arial" w:hAnsi="Arial" w:cs="Arial"/>
          <w:bCs/>
          <w:sz w:val="18"/>
          <w:szCs w:val="18"/>
        </w:rPr>
        <w:t xml:space="preserve"> przypadku delegacji </w:t>
      </w:r>
      <w:r w:rsidRPr="005C335C">
        <w:rPr>
          <w:rFonts w:ascii="Arial" w:hAnsi="Arial" w:cs="Arial"/>
          <w:b/>
          <w:bCs/>
          <w:sz w:val="18"/>
          <w:szCs w:val="18"/>
        </w:rPr>
        <w:t>na nieprzerwany okres jednego miesiąca.</w:t>
      </w:r>
      <w:r w:rsidRPr="005C335C">
        <w:rPr>
          <w:rFonts w:ascii="Arial" w:hAnsi="Arial" w:cs="Arial"/>
          <w:bCs/>
          <w:sz w:val="18"/>
          <w:szCs w:val="18"/>
        </w:rPr>
        <w:t xml:space="preserve"> Taki okres uwzględnia się w proporcji jednego miesiąca w danym okresie statystycznym, np. roku, a więc 1/12 </w:t>
      </w:r>
      <w:r w:rsidRPr="005C335C">
        <w:rPr>
          <w:rFonts w:ascii="Arial" w:hAnsi="Arial" w:cs="Arial"/>
          <w:b/>
          <w:bCs/>
          <w:sz w:val="18"/>
          <w:szCs w:val="18"/>
        </w:rPr>
        <w:t>rocznej o</w:t>
      </w:r>
      <w:r w:rsidRPr="005C335C">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74DD21D0" w14:textId="77777777" w:rsidR="005C335C" w:rsidRPr="005C335C" w:rsidRDefault="005C335C" w:rsidP="005C335C">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w:t>
      </w:r>
      <w:r w:rsidRPr="005C335C">
        <w:rPr>
          <w:rFonts w:ascii="Arial" w:hAnsi="Arial" w:cs="Arial"/>
          <w:sz w:val="18"/>
          <w:szCs w:val="18"/>
        </w:rPr>
        <w:t>Łączna liczba sesji w danym okresie statystycznym (rozprawy i posiedzenia) sędziów SR z wyłączeniami” -</w:t>
      </w:r>
      <w:r w:rsidRPr="005C335C">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które mają charakter wpadkowy. W przypadku gdy w danym pionie (wydziale) jest jeden sędzia niefunkcyjny, podajemy jedynie liczbę jego sesji W sytuacji gdy w danym pionie orzeczniczym (wydziale) nie ma ani jednego sędziego</w:t>
      </w:r>
      <w:r w:rsidRPr="005C335C">
        <w:rPr>
          <w:rFonts w:ascii="Arial" w:hAnsi="Arial" w:cs="Arial"/>
          <w:b/>
          <w:bCs/>
          <w:sz w:val="18"/>
          <w:szCs w:val="18"/>
          <w:u w:val="single"/>
        </w:rPr>
        <w:t xml:space="preserve"> niefunkcyjnego,</w:t>
      </w:r>
      <w:r w:rsidRPr="005C335C">
        <w:rPr>
          <w:rFonts w:ascii="Arial" w:hAnsi="Arial" w:cs="Arial"/>
          <w:bCs/>
          <w:sz w:val="18"/>
          <w:szCs w:val="18"/>
        </w:rPr>
        <w:t xml:space="preserve"> o którym mowa w pkt 2, należy podać liczbę sesji jedynie tego sędziego funkcyjnego. </w:t>
      </w:r>
    </w:p>
    <w:p w14:paraId="6267253E" w14:textId="77777777" w:rsidR="005C335C" w:rsidRPr="005C335C" w:rsidRDefault="005C335C" w:rsidP="005C335C">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które mają one charakter wpadkowy. W sytuacji, gdy w danym pionie orzeczniczym (wydziale) nie ma ani jednego sędziego </w:t>
      </w:r>
      <w:r w:rsidRPr="005C335C">
        <w:rPr>
          <w:rFonts w:ascii="Arial" w:hAnsi="Arial" w:cs="Arial"/>
          <w:b/>
          <w:bCs/>
          <w:sz w:val="18"/>
          <w:szCs w:val="18"/>
          <w:u w:val="single"/>
        </w:rPr>
        <w:t>niefunkcyjnego,</w:t>
      </w:r>
      <w:r w:rsidRPr="005C335C">
        <w:rPr>
          <w:rFonts w:ascii="Arial" w:hAnsi="Arial" w:cs="Arial"/>
          <w:bCs/>
          <w:sz w:val="18"/>
          <w:szCs w:val="18"/>
        </w:rPr>
        <w:t xml:space="preserve"> o którym mowa w pkt, 2 przyjmuje się średniookresową liczbę sesji  tego sędziego funkcyjnego, który posiada największą liczbę sesji. W pionie karnym (sprawy karne i wykroczeniowe) wykazuje się wspólną liczbę sesji dla spraw karnych i wykroczeniowych w wierszu 01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w:t>
      </w:r>
    </w:p>
    <w:p w14:paraId="2A0C9EF4"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5C335C">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413AD1E7"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5C335C">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14:paraId="08936DE7"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5C335C">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14:paraId="1AEBE860"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„Liczba obsadzonych etatów (na ostatni dzień okresu statystycznego)”, kol. 31 wykazujemy faktycznie obsadzone etaty (od limitu etatów odejmujemy wyłącznie wakaty). </w:t>
      </w:r>
    </w:p>
    <w:p w14:paraId="673E59DA"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„Liczba obsadzonych etatów (w okresie statystycznym)”, kol. 32 wykazujemy faktycznie obsadzone etaty w okresie statystycznym (od limitu etatów odejmujemy wyłącznie wakaty w okresie statystycznym).</w:t>
      </w:r>
    </w:p>
    <w:p w14:paraId="5E09FC20" w14:textId="77777777" w:rsidR="005C335C" w:rsidRPr="005C335C" w:rsidRDefault="005C335C" w:rsidP="005C335C">
      <w:pPr>
        <w:rPr>
          <w:rFonts w:ascii="Arial" w:hAnsi="Arial" w:cs="Arial"/>
          <w:bCs/>
          <w:sz w:val="18"/>
          <w:szCs w:val="18"/>
        </w:rPr>
      </w:pPr>
      <w:bookmarkStart w:id="8" w:name="_Hlk58479734"/>
      <w:r w:rsidRPr="005C335C">
        <w:rPr>
          <w:rFonts w:ascii="Arial" w:hAnsi="Arial" w:cs="Arial"/>
          <w:bCs/>
          <w:sz w:val="18"/>
          <w:szCs w:val="18"/>
        </w:rPr>
        <w:t xml:space="preserve">Dział 9.1.a. </w:t>
      </w:r>
    </w:p>
    <w:p w14:paraId="401A4219" w14:textId="77777777" w:rsidR="005C335C" w:rsidRPr="005C335C" w:rsidRDefault="005C335C" w:rsidP="005C335C">
      <w:pPr>
        <w:rPr>
          <w:rFonts w:ascii="Arial" w:hAnsi="Arial" w:cs="Arial"/>
          <w:bCs/>
          <w:sz w:val="18"/>
          <w:szCs w:val="18"/>
        </w:rPr>
      </w:pPr>
      <w:r w:rsidRPr="005C335C">
        <w:rPr>
          <w:rFonts w:ascii="Arial" w:hAnsi="Arial" w:cs="Arial"/>
          <w:bCs/>
          <w:sz w:val="18"/>
          <w:szCs w:val="18"/>
        </w:rPr>
        <w:t>Wykazujemy sesje analogicznie jak w dziale 9.1 Sędziów delegowanych pełniących  funkcje należy wykazać w kolumnach 6,7,8 jako sędziów delegowanych a nie funkcyjnych danego sądu.</w:t>
      </w:r>
    </w:p>
    <w:bookmarkEnd w:id="8"/>
    <w:p w14:paraId="4A669731" w14:textId="77777777" w:rsidR="005C335C" w:rsidRPr="005C335C" w:rsidRDefault="005C335C" w:rsidP="005C335C">
      <w:pPr>
        <w:spacing w:line="220" w:lineRule="exact"/>
        <w:jc w:val="both"/>
        <w:outlineLvl w:val="0"/>
        <w:rPr>
          <w:rFonts w:ascii="Arial" w:hAnsi="Arial" w:cs="Arial"/>
          <w:sz w:val="18"/>
          <w:szCs w:val="18"/>
        </w:rPr>
      </w:pPr>
    </w:p>
    <w:p w14:paraId="5CC31209" w14:textId="77777777" w:rsidR="005C335C" w:rsidRPr="005C335C" w:rsidRDefault="005C335C" w:rsidP="005C335C">
      <w:pPr>
        <w:spacing w:after="80" w:line="220" w:lineRule="exact"/>
        <w:outlineLvl w:val="0"/>
        <w:rPr>
          <w:rFonts w:ascii="Arial" w:hAnsi="Arial"/>
          <w:b/>
          <w:sz w:val="20"/>
          <w:szCs w:val="20"/>
        </w:rPr>
      </w:pPr>
    </w:p>
    <w:p w14:paraId="4297B7F0" w14:textId="77777777" w:rsidR="005C335C" w:rsidRPr="005C335C" w:rsidRDefault="005C335C" w:rsidP="005C335C">
      <w:pPr>
        <w:spacing w:after="80" w:line="220" w:lineRule="exact"/>
        <w:outlineLvl w:val="0"/>
        <w:rPr>
          <w:rFonts w:ascii="Arial" w:hAnsi="Arial"/>
          <w:b/>
          <w:sz w:val="20"/>
          <w:szCs w:val="20"/>
        </w:rPr>
      </w:pPr>
      <w:r w:rsidRPr="005C335C">
        <w:rPr>
          <w:rFonts w:ascii="Arial" w:hAnsi="Arial"/>
          <w:b/>
          <w:sz w:val="20"/>
          <w:szCs w:val="20"/>
        </w:rPr>
        <w:t>Dział 9.2. Obsada Sądu (Wydziału)</w:t>
      </w:r>
    </w:p>
    <w:p w14:paraId="517855C4" w14:textId="77777777" w:rsidR="005C335C" w:rsidRPr="005C335C" w:rsidRDefault="005C335C" w:rsidP="005C335C">
      <w:pPr>
        <w:spacing w:line="220" w:lineRule="exact"/>
        <w:jc w:val="both"/>
        <w:outlineLvl w:val="0"/>
        <w:rPr>
          <w:rFonts w:ascii="Arial" w:hAnsi="Arial" w:cs="Arial"/>
          <w:bCs/>
          <w:sz w:val="18"/>
          <w:szCs w:val="18"/>
        </w:rPr>
      </w:pPr>
      <w:r w:rsidRPr="005C335C">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9.1.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14:paraId="107F2968" w14:textId="77777777" w:rsidR="005C335C" w:rsidRPr="005C335C" w:rsidRDefault="005C335C" w:rsidP="005C335C">
      <w:pPr>
        <w:spacing w:line="220" w:lineRule="exact"/>
        <w:jc w:val="both"/>
        <w:outlineLvl w:val="0"/>
        <w:rPr>
          <w:rFonts w:ascii="Arial" w:hAnsi="Arial" w:cs="Arial"/>
          <w:b/>
          <w:sz w:val="18"/>
          <w:szCs w:val="18"/>
        </w:rPr>
      </w:pPr>
      <w:r w:rsidRPr="005C335C">
        <w:rPr>
          <w:rFonts w:ascii="Arial" w:hAnsi="Arial" w:cs="Arial"/>
          <w:b/>
          <w:sz w:val="18"/>
          <w:szCs w:val="18"/>
        </w:rPr>
        <w:t xml:space="preserve">W limicie etatów, obsadzonych etatach i obsadzie średniookresowej należy wykazać wszystkich pracowników sądowych skierowanych do obsługi zespołu kuratorskiej służby sądowej.        </w:t>
      </w:r>
    </w:p>
    <w:p w14:paraId="79642F27" w14:textId="77777777" w:rsidR="005C335C" w:rsidRPr="005C335C" w:rsidRDefault="005C335C" w:rsidP="005C335C">
      <w:pPr>
        <w:autoSpaceDE w:val="0"/>
        <w:autoSpaceDN w:val="0"/>
        <w:adjustRightInd w:val="0"/>
        <w:jc w:val="both"/>
        <w:rPr>
          <w:rFonts w:ascii="Arial" w:hAnsi="Arial" w:cs="Arial"/>
          <w:bCs/>
          <w:sz w:val="18"/>
          <w:szCs w:val="18"/>
        </w:rPr>
      </w:pPr>
    </w:p>
    <w:p w14:paraId="1371EA19" w14:textId="77777777" w:rsidR="005C335C" w:rsidRPr="005C335C" w:rsidRDefault="005C335C" w:rsidP="005C335C">
      <w:pPr>
        <w:ind w:left="720"/>
        <w:jc w:val="both"/>
        <w:rPr>
          <w:rFonts w:ascii="Arial" w:hAnsi="Arial" w:cs="Arial"/>
          <w:sz w:val="18"/>
          <w:szCs w:val="18"/>
        </w:rPr>
      </w:pPr>
    </w:p>
    <w:p w14:paraId="142E8F89" w14:textId="77777777" w:rsidR="005C335C" w:rsidRPr="005C335C" w:rsidRDefault="005C335C" w:rsidP="005C335C">
      <w:pPr>
        <w:ind w:left="720"/>
        <w:jc w:val="both"/>
        <w:rPr>
          <w:rFonts w:ascii="Arial" w:hAnsi="Arial" w:cs="Arial"/>
          <w:sz w:val="18"/>
          <w:szCs w:val="18"/>
        </w:rPr>
      </w:pPr>
    </w:p>
    <w:p w14:paraId="59453510" w14:textId="77777777" w:rsidR="005C335C" w:rsidRPr="005C335C" w:rsidRDefault="005C335C" w:rsidP="005C335C">
      <w:pPr>
        <w:ind w:left="360" w:hanging="360"/>
        <w:jc w:val="both"/>
        <w:rPr>
          <w:rFonts w:ascii="Arial" w:hAnsi="Arial" w:cs="Arial"/>
          <w:sz w:val="18"/>
          <w:szCs w:val="18"/>
        </w:rPr>
      </w:pPr>
      <w:r w:rsidRPr="005C335C">
        <w:rPr>
          <w:rFonts w:ascii="Arial" w:hAnsi="Arial" w:cs="Arial"/>
          <w:sz w:val="18"/>
          <w:szCs w:val="18"/>
        </w:rPr>
        <w:t>Dział 11.1.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14:paraId="4F118CCA" w14:textId="77777777" w:rsidR="005C335C" w:rsidRPr="005C335C" w:rsidRDefault="005C335C" w:rsidP="005C335C">
      <w:pPr>
        <w:ind w:left="360" w:hanging="360"/>
        <w:jc w:val="both"/>
        <w:rPr>
          <w:rFonts w:ascii="Arial" w:hAnsi="Arial" w:cs="Arial"/>
          <w:sz w:val="18"/>
          <w:szCs w:val="18"/>
        </w:rPr>
      </w:pPr>
    </w:p>
    <w:p w14:paraId="6F530363" w14:textId="77777777" w:rsidR="005C335C" w:rsidRPr="005C335C" w:rsidRDefault="005C335C" w:rsidP="005C335C">
      <w:pPr>
        <w:jc w:val="both"/>
        <w:rPr>
          <w:rFonts w:ascii="Arial" w:hAnsi="Arial" w:cs="Arial"/>
          <w:bCs/>
          <w:sz w:val="18"/>
          <w:szCs w:val="18"/>
        </w:rPr>
      </w:pPr>
      <w:r w:rsidRPr="005C335C">
        <w:rPr>
          <w:rFonts w:ascii="Arial" w:hAnsi="Arial" w:cs="Arial"/>
          <w:sz w:val="18"/>
          <w:szCs w:val="18"/>
        </w:rPr>
        <w:t xml:space="preserve">Dział 11.2. </w:t>
      </w:r>
      <w:r w:rsidRPr="005C335C">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14:paraId="5EB5DD48" w14:textId="77777777" w:rsidR="00534D51" w:rsidRPr="0098089F" w:rsidRDefault="00534D51" w:rsidP="0098089F">
      <w:pPr>
        <w:autoSpaceDE w:val="0"/>
        <w:autoSpaceDN w:val="0"/>
        <w:adjustRightInd w:val="0"/>
        <w:spacing w:before="240"/>
        <w:jc w:val="both"/>
        <w:rPr>
          <w:rFonts w:ascii="Arial" w:hAnsi="Arial" w:cs="Arial"/>
          <w:bCs/>
          <w:sz w:val="18"/>
          <w:szCs w:val="18"/>
        </w:rPr>
      </w:pPr>
    </w:p>
    <w:sectPr w:rsidR="00534D51" w:rsidRPr="0098089F" w:rsidSect="0039251C">
      <w:pgSz w:w="16838" w:h="11906" w:orient="landscape" w:code="9"/>
      <w:pgMar w:top="454" w:right="460" w:bottom="397" w:left="24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F669" w14:textId="77777777" w:rsidR="00424443" w:rsidRDefault="00424443">
      <w:r>
        <w:separator/>
      </w:r>
    </w:p>
  </w:endnote>
  <w:endnote w:type="continuationSeparator" w:id="0">
    <w:p w14:paraId="39FF7BE3" w14:textId="77777777" w:rsidR="00424443" w:rsidRDefault="0042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PL">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D3DB" w14:textId="77777777" w:rsidR="008105F9" w:rsidRDefault="008105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C593" w14:textId="77777777" w:rsidR="008105F9" w:rsidRPr="0011733D" w:rsidRDefault="008105F9" w:rsidP="00AE4930">
    <w:pPr>
      <w:pStyle w:val="Stopka"/>
      <w:jc w:val="center"/>
      <w:rPr>
        <w:rFonts w:ascii="Arial" w:hAnsi="Arial" w:cs="Arial"/>
        <w:sz w:val="16"/>
        <w:szCs w:val="16"/>
      </w:rPr>
    </w:pPr>
    <w:r w:rsidRPr="0011733D">
      <w:rPr>
        <w:rFonts w:ascii="Arial" w:hAnsi="Arial" w:cs="Arial"/>
        <w:sz w:val="16"/>
        <w:szCs w:val="16"/>
      </w:rPr>
      <w:t xml:space="preserve">Strona </w:t>
    </w:r>
    <w:r w:rsidR="00661B34" w:rsidRPr="0011733D">
      <w:rPr>
        <w:rFonts w:ascii="Arial" w:hAnsi="Arial" w:cs="Arial"/>
        <w:b/>
        <w:bCs/>
        <w:sz w:val="16"/>
        <w:szCs w:val="16"/>
      </w:rPr>
      <w:fldChar w:fldCharType="begin"/>
    </w:r>
    <w:r w:rsidRPr="0011733D">
      <w:rPr>
        <w:rFonts w:ascii="Arial" w:hAnsi="Arial" w:cs="Arial"/>
        <w:b/>
        <w:bCs/>
        <w:sz w:val="16"/>
        <w:szCs w:val="16"/>
      </w:rPr>
      <w:instrText>PAGE</w:instrText>
    </w:r>
    <w:r w:rsidR="00661B34" w:rsidRPr="0011733D">
      <w:rPr>
        <w:rFonts w:ascii="Arial" w:hAnsi="Arial" w:cs="Arial"/>
        <w:b/>
        <w:bCs/>
        <w:sz w:val="16"/>
        <w:szCs w:val="16"/>
      </w:rPr>
      <w:fldChar w:fldCharType="separate"/>
    </w:r>
    <w:r>
      <w:rPr>
        <w:rFonts w:ascii="Arial" w:hAnsi="Arial" w:cs="Arial"/>
        <w:b/>
        <w:bCs/>
        <w:noProof/>
        <w:sz w:val="16"/>
        <w:szCs w:val="16"/>
      </w:rPr>
      <w:t>18</w:t>
    </w:r>
    <w:r w:rsidR="00661B34" w:rsidRPr="0011733D">
      <w:rPr>
        <w:rFonts w:ascii="Arial" w:hAnsi="Arial" w:cs="Arial"/>
        <w:b/>
        <w:bCs/>
        <w:sz w:val="16"/>
        <w:szCs w:val="16"/>
      </w:rPr>
      <w:fldChar w:fldCharType="end"/>
    </w:r>
    <w:r w:rsidRPr="0011733D">
      <w:rPr>
        <w:rFonts w:ascii="Arial" w:hAnsi="Arial" w:cs="Arial"/>
        <w:sz w:val="16"/>
        <w:szCs w:val="16"/>
      </w:rPr>
      <w:t xml:space="preserve"> z </w:t>
    </w:r>
    <w:r w:rsidR="00661B34" w:rsidRPr="0011733D">
      <w:rPr>
        <w:rFonts w:ascii="Arial" w:hAnsi="Arial" w:cs="Arial"/>
        <w:b/>
        <w:bCs/>
        <w:sz w:val="16"/>
        <w:szCs w:val="16"/>
      </w:rPr>
      <w:fldChar w:fldCharType="begin"/>
    </w:r>
    <w:r w:rsidRPr="0011733D">
      <w:rPr>
        <w:rFonts w:ascii="Arial" w:hAnsi="Arial" w:cs="Arial"/>
        <w:b/>
        <w:bCs/>
        <w:sz w:val="16"/>
        <w:szCs w:val="16"/>
      </w:rPr>
      <w:instrText>NUMPAGES</w:instrText>
    </w:r>
    <w:r w:rsidR="00661B34" w:rsidRPr="0011733D">
      <w:rPr>
        <w:rFonts w:ascii="Arial" w:hAnsi="Arial" w:cs="Arial"/>
        <w:b/>
        <w:bCs/>
        <w:sz w:val="16"/>
        <w:szCs w:val="16"/>
      </w:rPr>
      <w:fldChar w:fldCharType="separate"/>
    </w:r>
    <w:r>
      <w:rPr>
        <w:rFonts w:ascii="Arial" w:hAnsi="Arial" w:cs="Arial"/>
        <w:b/>
        <w:bCs/>
        <w:noProof/>
        <w:sz w:val="16"/>
        <w:szCs w:val="16"/>
      </w:rPr>
      <w:t>29</w:t>
    </w:r>
    <w:r w:rsidR="00661B34"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2D17" w14:textId="77777777" w:rsidR="008105F9" w:rsidRDefault="008105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0151" w14:textId="77777777" w:rsidR="00424443" w:rsidRDefault="00424443">
      <w:r>
        <w:separator/>
      </w:r>
    </w:p>
  </w:footnote>
  <w:footnote w:type="continuationSeparator" w:id="0">
    <w:p w14:paraId="059FF9CF" w14:textId="77777777" w:rsidR="00424443" w:rsidRDefault="00424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3236" w14:textId="77777777" w:rsidR="008105F9" w:rsidRDefault="008105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3BE9" w14:textId="77777777" w:rsidR="008105F9" w:rsidRPr="00EA2E99" w:rsidRDefault="008105F9" w:rsidP="00EA2E99">
    <w:pPr>
      <w:pStyle w:val="Nagwek"/>
      <w:jc w:val="right"/>
      <w:rPr>
        <w:rFonts w:ascii="Arial" w:hAnsi="Arial" w:cs="Arial"/>
        <w:sz w:val="16"/>
        <w:szCs w:val="16"/>
      </w:rPr>
    </w:pPr>
    <w:r>
      <w:rPr>
        <w:rFonts w:ascii="Arial" w:hAnsi="Arial" w:cs="Arial"/>
        <w:sz w:val="16"/>
        <w:szCs w:val="16"/>
      </w:rPr>
      <w:t xml:space="preserve">MS-S5R </w:t>
    </w:r>
    <w:r w:rsidRPr="00EA2E99">
      <w:rPr>
        <w:rFonts w:ascii="Arial" w:hAnsi="Arial" w:cs="Arial"/>
        <w:sz w:val="16"/>
        <w:szCs w:val="16"/>
      </w:rPr>
      <w:t>26.07.2023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F42A" w14:textId="77777777" w:rsidR="008105F9" w:rsidRDefault="008105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420A91"/>
    <w:multiLevelType w:val="hybridMultilevel"/>
    <w:tmpl w:val="7A9AEEE0"/>
    <w:lvl w:ilvl="0" w:tplc="AB08D654">
      <w:start w:val="1"/>
      <w:numFmt w:val="decimal"/>
      <w:lvlText w:val="%1."/>
      <w:lvlJc w:val="left"/>
      <w:pPr>
        <w:tabs>
          <w:tab w:val="num" w:pos="405"/>
        </w:tabs>
        <w:ind w:left="405" w:hanging="360"/>
      </w:pPr>
      <w:rPr>
        <w:rFonts w:hint="default"/>
        <w:b w:val="0"/>
        <w:sz w:val="16"/>
        <w:szCs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E966E9"/>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232E33"/>
    <w:multiLevelType w:val="hybridMultilevel"/>
    <w:tmpl w:val="886AB124"/>
    <w:lvl w:ilvl="0" w:tplc="04150017">
      <w:start w:val="1"/>
      <w:numFmt w:val="lowerLetter"/>
      <w:lvlText w:val="%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0D70754"/>
    <w:multiLevelType w:val="hybridMultilevel"/>
    <w:tmpl w:val="014071F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30DA630B"/>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0"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1"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D853A67"/>
    <w:multiLevelType w:val="multilevel"/>
    <w:tmpl w:val="DE48F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4"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17" w15:restartNumberingAfterBreak="0">
    <w:nsid w:val="5E792209"/>
    <w:multiLevelType w:val="hybridMultilevel"/>
    <w:tmpl w:val="4F783E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9"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2"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21"/>
  </w:num>
  <w:num w:numId="2">
    <w:abstractNumId w:val="8"/>
  </w:num>
  <w:num w:numId="3">
    <w:abstractNumId w:val="6"/>
  </w:num>
  <w:num w:numId="4">
    <w:abstractNumId w:val="22"/>
  </w:num>
  <w:num w:numId="5">
    <w:abstractNumId w:val="19"/>
  </w:num>
  <w:num w:numId="6">
    <w:abstractNumId w:val="18"/>
  </w:num>
  <w:num w:numId="7">
    <w:abstractNumId w:val="13"/>
  </w:num>
  <w:num w:numId="8">
    <w:abstractNumId w:val="16"/>
  </w:num>
  <w:num w:numId="9">
    <w:abstractNumId w:val="9"/>
  </w:num>
  <w:num w:numId="10">
    <w:abstractNumId w:val="19"/>
  </w:num>
  <w:num w:numId="11">
    <w:abstractNumId w:val="2"/>
  </w:num>
  <w:num w:numId="12">
    <w:abstractNumId w:val="20"/>
  </w:num>
  <w:num w:numId="13">
    <w:abstractNumId w:val="0"/>
  </w:num>
  <w:num w:numId="14">
    <w:abstractNumId w:val="4"/>
  </w:num>
  <w:num w:numId="15">
    <w:abstractNumId w:val="10"/>
  </w:num>
  <w:num w:numId="16">
    <w:abstractNumId w:val="1"/>
  </w:num>
  <w:num w:numId="17">
    <w:abstractNumId w:val="12"/>
  </w:num>
  <w:num w:numId="18">
    <w:abstractNumId w:val="7"/>
  </w:num>
  <w:num w:numId="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D5"/>
    <w:rsid w:val="00001932"/>
    <w:rsid w:val="0000617B"/>
    <w:rsid w:val="00006A50"/>
    <w:rsid w:val="00007FDF"/>
    <w:rsid w:val="0001087A"/>
    <w:rsid w:val="00022998"/>
    <w:rsid w:val="00024432"/>
    <w:rsid w:val="00024A9F"/>
    <w:rsid w:val="00025B55"/>
    <w:rsid w:val="00026C21"/>
    <w:rsid w:val="0003086F"/>
    <w:rsid w:val="00030DE9"/>
    <w:rsid w:val="000319E2"/>
    <w:rsid w:val="000329A3"/>
    <w:rsid w:val="00034268"/>
    <w:rsid w:val="00034E0E"/>
    <w:rsid w:val="000370C4"/>
    <w:rsid w:val="00040B49"/>
    <w:rsid w:val="00040C8C"/>
    <w:rsid w:val="00040E80"/>
    <w:rsid w:val="0004141B"/>
    <w:rsid w:val="00041C6A"/>
    <w:rsid w:val="000439F1"/>
    <w:rsid w:val="00044307"/>
    <w:rsid w:val="00045741"/>
    <w:rsid w:val="00045F39"/>
    <w:rsid w:val="00050A11"/>
    <w:rsid w:val="00052C9E"/>
    <w:rsid w:val="00052D12"/>
    <w:rsid w:val="00054107"/>
    <w:rsid w:val="0005480B"/>
    <w:rsid w:val="00054D3A"/>
    <w:rsid w:val="00055F12"/>
    <w:rsid w:val="0005666F"/>
    <w:rsid w:val="0005683C"/>
    <w:rsid w:val="00062AE2"/>
    <w:rsid w:val="00063098"/>
    <w:rsid w:val="00064A8D"/>
    <w:rsid w:val="00066133"/>
    <w:rsid w:val="00067EB5"/>
    <w:rsid w:val="00071CC7"/>
    <w:rsid w:val="0007346F"/>
    <w:rsid w:val="00073568"/>
    <w:rsid w:val="00074894"/>
    <w:rsid w:val="00076548"/>
    <w:rsid w:val="0008275B"/>
    <w:rsid w:val="00084CAC"/>
    <w:rsid w:val="00086982"/>
    <w:rsid w:val="00086F0F"/>
    <w:rsid w:val="000879CB"/>
    <w:rsid w:val="00090ED3"/>
    <w:rsid w:val="00091578"/>
    <w:rsid w:val="00091768"/>
    <w:rsid w:val="000917ED"/>
    <w:rsid w:val="0009261B"/>
    <w:rsid w:val="0009323C"/>
    <w:rsid w:val="00093C9A"/>
    <w:rsid w:val="0009456E"/>
    <w:rsid w:val="00094D72"/>
    <w:rsid w:val="00095222"/>
    <w:rsid w:val="0009540D"/>
    <w:rsid w:val="000966DD"/>
    <w:rsid w:val="000974C3"/>
    <w:rsid w:val="000A1EA4"/>
    <w:rsid w:val="000A2290"/>
    <w:rsid w:val="000A293F"/>
    <w:rsid w:val="000A2A3F"/>
    <w:rsid w:val="000A4510"/>
    <w:rsid w:val="000A51F4"/>
    <w:rsid w:val="000A6518"/>
    <w:rsid w:val="000A6A3C"/>
    <w:rsid w:val="000B0EB6"/>
    <w:rsid w:val="000B189A"/>
    <w:rsid w:val="000B18CF"/>
    <w:rsid w:val="000B29BA"/>
    <w:rsid w:val="000B3348"/>
    <w:rsid w:val="000B4010"/>
    <w:rsid w:val="000B56A2"/>
    <w:rsid w:val="000B6A27"/>
    <w:rsid w:val="000C00E3"/>
    <w:rsid w:val="000C464A"/>
    <w:rsid w:val="000C6DDC"/>
    <w:rsid w:val="000D3049"/>
    <w:rsid w:val="000D5446"/>
    <w:rsid w:val="000D5E63"/>
    <w:rsid w:val="000D708C"/>
    <w:rsid w:val="000D72D4"/>
    <w:rsid w:val="000E0521"/>
    <w:rsid w:val="000E171E"/>
    <w:rsid w:val="000E4FC3"/>
    <w:rsid w:val="000E74F6"/>
    <w:rsid w:val="000F1ABA"/>
    <w:rsid w:val="000F1D9A"/>
    <w:rsid w:val="000F23F9"/>
    <w:rsid w:val="000F3315"/>
    <w:rsid w:val="000F3E00"/>
    <w:rsid w:val="000F424B"/>
    <w:rsid w:val="000F459C"/>
    <w:rsid w:val="000F45D8"/>
    <w:rsid w:val="000F5062"/>
    <w:rsid w:val="000F5C19"/>
    <w:rsid w:val="000F6016"/>
    <w:rsid w:val="000F6FBD"/>
    <w:rsid w:val="0010052F"/>
    <w:rsid w:val="001011DE"/>
    <w:rsid w:val="00101734"/>
    <w:rsid w:val="001044E1"/>
    <w:rsid w:val="001108DF"/>
    <w:rsid w:val="00110B0B"/>
    <w:rsid w:val="001124BB"/>
    <w:rsid w:val="00112912"/>
    <w:rsid w:val="001131EB"/>
    <w:rsid w:val="0011395B"/>
    <w:rsid w:val="00114DC1"/>
    <w:rsid w:val="00115E90"/>
    <w:rsid w:val="00117955"/>
    <w:rsid w:val="00117F67"/>
    <w:rsid w:val="001206AE"/>
    <w:rsid w:val="00120BB2"/>
    <w:rsid w:val="00121C93"/>
    <w:rsid w:val="00121E7C"/>
    <w:rsid w:val="00132956"/>
    <w:rsid w:val="00135221"/>
    <w:rsid w:val="00141105"/>
    <w:rsid w:val="001415D5"/>
    <w:rsid w:val="001421C4"/>
    <w:rsid w:val="00142381"/>
    <w:rsid w:val="001429FE"/>
    <w:rsid w:val="001444AB"/>
    <w:rsid w:val="00150C69"/>
    <w:rsid w:val="00151348"/>
    <w:rsid w:val="0015175F"/>
    <w:rsid w:val="00152A00"/>
    <w:rsid w:val="00154947"/>
    <w:rsid w:val="001553E2"/>
    <w:rsid w:val="00155BF8"/>
    <w:rsid w:val="00161745"/>
    <w:rsid w:val="00161944"/>
    <w:rsid w:val="001625C0"/>
    <w:rsid w:val="00162A55"/>
    <w:rsid w:val="00163830"/>
    <w:rsid w:val="00163A27"/>
    <w:rsid w:val="00165511"/>
    <w:rsid w:val="00165CA1"/>
    <w:rsid w:val="00166A1A"/>
    <w:rsid w:val="001679DE"/>
    <w:rsid w:val="00167B7B"/>
    <w:rsid w:val="00167DE3"/>
    <w:rsid w:val="00170650"/>
    <w:rsid w:val="0017115F"/>
    <w:rsid w:val="0017356D"/>
    <w:rsid w:val="001745AC"/>
    <w:rsid w:val="00182202"/>
    <w:rsid w:val="00182247"/>
    <w:rsid w:val="00183011"/>
    <w:rsid w:val="00183386"/>
    <w:rsid w:val="0018427C"/>
    <w:rsid w:val="001842FE"/>
    <w:rsid w:val="001905E4"/>
    <w:rsid w:val="001922BE"/>
    <w:rsid w:val="00194936"/>
    <w:rsid w:val="00195160"/>
    <w:rsid w:val="0019618F"/>
    <w:rsid w:val="001970D9"/>
    <w:rsid w:val="001A1BB6"/>
    <w:rsid w:val="001A22E3"/>
    <w:rsid w:val="001A298C"/>
    <w:rsid w:val="001A365C"/>
    <w:rsid w:val="001A4EF0"/>
    <w:rsid w:val="001A61CE"/>
    <w:rsid w:val="001A64D0"/>
    <w:rsid w:val="001A6C33"/>
    <w:rsid w:val="001B3265"/>
    <w:rsid w:val="001B37B6"/>
    <w:rsid w:val="001B4E4A"/>
    <w:rsid w:val="001B5487"/>
    <w:rsid w:val="001B655C"/>
    <w:rsid w:val="001B7A81"/>
    <w:rsid w:val="001C0321"/>
    <w:rsid w:val="001C0AEC"/>
    <w:rsid w:val="001C1C25"/>
    <w:rsid w:val="001C2428"/>
    <w:rsid w:val="001C4D2E"/>
    <w:rsid w:val="001C5025"/>
    <w:rsid w:val="001C52CC"/>
    <w:rsid w:val="001D03CF"/>
    <w:rsid w:val="001D10A2"/>
    <w:rsid w:val="001D124A"/>
    <w:rsid w:val="001D3D3C"/>
    <w:rsid w:val="001D4214"/>
    <w:rsid w:val="001D78E7"/>
    <w:rsid w:val="001E0145"/>
    <w:rsid w:val="001E175D"/>
    <w:rsid w:val="001E17C7"/>
    <w:rsid w:val="001E2341"/>
    <w:rsid w:val="001E2CA1"/>
    <w:rsid w:val="001E3D14"/>
    <w:rsid w:val="001E42B6"/>
    <w:rsid w:val="001E43E8"/>
    <w:rsid w:val="001E7E7D"/>
    <w:rsid w:val="001F3021"/>
    <w:rsid w:val="001F3204"/>
    <w:rsid w:val="001F4F68"/>
    <w:rsid w:val="002002DB"/>
    <w:rsid w:val="00200740"/>
    <w:rsid w:val="0020229A"/>
    <w:rsid w:val="00202313"/>
    <w:rsid w:val="00202735"/>
    <w:rsid w:val="002030B2"/>
    <w:rsid w:val="00204C1F"/>
    <w:rsid w:val="00204D13"/>
    <w:rsid w:val="002056D8"/>
    <w:rsid w:val="00206A95"/>
    <w:rsid w:val="00207063"/>
    <w:rsid w:val="00211F9B"/>
    <w:rsid w:val="0021300D"/>
    <w:rsid w:val="00213312"/>
    <w:rsid w:val="002166B4"/>
    <w:rsid w:val="00217DEC"/>
    <w:rsid w:val="00222117"/>
    <w:rsid w:val="002222A2"/>
    <w:rsid w:val="00223DD0"/>
    <w:rsid w:val="0022635C"/>
    <w:rsid w:val="002313CE"/>
    <w:rsid w:val="00233975"/>
    <w:rsid w:val="002346E9"/>
    <w:rsid w:val="00234BA0"/>
    <w:rsid w:val="00235B38"/>
    <w:rsid w:val="00235C84"/>
    <w:rsid w:val="00235D11"/>
    <w:rsid w:val="00235EB1"/>
    <w:rsid w:val="00237240"/>
    <w:rsid w:val="00240A38"/>
    <w:rsid w:val="00240BE7"/>
    <w:rsid w:val="00243AC4"/>
    <w:rsid w:val="00243F11"/>
    <w:rsid w:val="002463AA"/>
    <w:rsid w:val="00246C4D"/>
    <w:rsid w:val="00247093"/>
    <w:rsid w:val="00247133"/>
    <w:rsid w:val="002506B8"/>
    <w:rsid w:val="00250D6D"/>
    <w:rsid w:val="00254097"/>
    <w:rsid w:val="002540D5"/>
    <w:rsid w:val="00256F6F"/>
    <w:rsid w:val="002611C6"/>
    <w:rsid w:val="0026197C"/>
    <w:rsid w:val="00261F38"/>
    <w:rsid w:val="00261FD9"/>
    <w:rsid w:val="00265F5B"/>
    <w:rsid w:val="002661F9"/>
    <w:rsid w:val="0026743B"/>
    <w:rsid w:val="00267C63"/>
    <w:rsid w:val="00270F1C"/>
    <w:rsid w:val="00271F54"/>
    <w:rsid w:val="00276F3E"/>
    <w:rsid w:val="002776C7"/>
    <w:rsid w:val="00277B37"/>
    <w:rsid w:val="00277BCF"/>
    <w:rsid w:val="00280F45"/>
    <w:rsid w:val="0028249A"/>
    <w:rsid w:val="00283403"/>
    <w:rsid w:val="00287AF0"/>
    <w:rsid w:val="00287FDF"/>
    <w:rsid w:val="00290745"/>
    <w:rsid w:val="00291E04"/>
    <w:rsid w:val="002949D4"/>
    <w:rsid w:val="00294AAC"/>
    <w:rsid w:val="002959AD"/>
    <w:rsid w:val="00296000"/>
    <w:rsid w:val="00297A12"/>
    <w:rsid w:val="00297DFE"/>
    <w:rsid w:val="002A661B"/>
    <w:rsid w:val="002A722B"/>
    <w:rsid w:val="002B15D6"/>
    <w:rsid w:val="002B2039"/>
    <w:rsid w:val="002B7791"/>
    <w:rsid w:val="002C0016"/>
    <w:rsid w:val="002C065A"/>
    <w:rsid w:val="002C106D"/>
    <w:rsid w:val="002C3676"/>
    <w:rsid w:val="002C375B"/>
    <w:rsid w:val="002C4CF9"/>
    <w:rsid w:val="002C51EF"/>
    <w:rsid w:val="002C6CD9"/>
    <w:rsid w:val="002C7CD1"/>
    <w:rsid w:val="002C7F8A"/>
    <w:rsid w:val="002D1479"/>
    <w:rsid w:val="002D3227"/>
    <w:rsid w:val="002D4604"/>
    <w:rsid w:val="002D4733"/>
    <w:rsid w:val="002D4CDF"/>
    <w:rsid w:val="002D5844"/>
    <w:rsid w:val="002D5B7F"/>
    <w:rsid w:val="002D5BDF"/>
    <w:rsid w:val="002D6DFA"/>
    <w:rsid w:val="002E1A01"/>
    <w:rsid w:val="002E2225"/>
    <w:rsid w:val="002E23F8"/>
    <w:rsid w:val="002E2641"/>
    <w:rsid w:val="002E29AB"/>
    <w:rsid w:val="002E2A95"/>
    <w:rsid w:val="002E30D4"/>
    <w:rsid w:val="002E64BE"/>
    <w:rsid w:val="002E64EE"/>
    <w:rsid w:val="002E6B4C"/>
    <w:rsid w:val="002E75E8"/>
    <w:rsid w:val="002F0604"/>
    <w:rsid w:val="002F0BAF"/>
    <w:rsid w:val="002F0C03"/>
    <w:rsid w:val="002F1CF6"/>
    <w:rsid w:val="002F2108"/>
    <w:rsid w:val="002F386E"/>
    <w:rsid w:val="002F4FE9"/>
    <w:rsid w:val="002F555C"/>
    <w:rsid w:val="002F758C"/>
    <w:rsid w:val="003010FF"/>
    <w:rsid w:val="00301282"/>
    <w:rsid w:val="003023F9"/>
    <w:rsid w:val="00302465"/>
    <w:rsid w:val="003025F9"/>
    <w:rsid w:val="003028F4"/>
    <w:rsid w:val="00303C02"/>
    <w:rsid w:val="00305BF8"/>
    <w:rsid w:val="00307389"/>
    <w:rsid w:val="0031007A"/>
    <w:rsid w:val="00311099"/>
    <w:rsid w:val="003117F3"/>
    <w:rsid w:val="00312118"/>
    <w:rsid w:val="00312E2F"/>
    <w:rsid w:val="00313BAE"/>
    <w:rsid w:val="00316387"/>
    <w:rsid w:val="00316AF1"/>
    <w:rsid w:val="003171A3"/>
    <w:rsid w:val="00317F6B"/>
    <w:rsid w:val="003203E6"/>
    <w:rsid w:val="00320479"/>
    <w:rsid w:val="00322229"/>
    <w:rsid w:val="00324398"/>
    <w:rsid w:val="00324F70"/>
    <w:rsid w:val="00324FC1"/>
    <w:rsid w:val="00331687"/>
    <w:rsid w:val="00331AA3"/>
    <w:rsid w:val="0033249C"/>
    <w:rsid w:val="00333022"/>
    <w:rsid w:val="0033377D"/>
    <w:rsid w:val="00334AAC"/>
    <w:rsid w:val="00335699"/>
    <w:rsid w:val="00335AA3"/>
    <w:rsid w:val="003374B5"/>
    <w:rsid w:val="00341EC8"/>
    <w:rsid w:val="00342586"/>
    <w:rsid w:val="00342AED"/>
    <w:rsid w:val="00345179"/>
    <w:rsid w:val="003459C7"/>
    <w:rsid w:val="0034702B"/>
    <w:rsid w:val="00347CF2"/>
    <w:rsid w:val="00353E2F"/>
    <w:rsid w:val="00353E9A"/>
    <w:rsid w:val="0035719B"/>
    <w:rsid w:val="003609B6"/>
    <w:rsid w:val="003621D6"/>
    <w:rsid w:val="0036230D"/>
    <w:rsid w:val="003638D9"/>
    <w:rsid w:val="00363D21"/>
    <w:rsid w:val="00363FBE"/>
    <w:rsid w:val="00364C0D"/>
    <w:rsid w:val="00365692"/>
    <w:rsid w:val="003674FD"/>
    <w:rsid w:val="00370C25"/>
    <w:rsid w:val="003713BB"/>
    <w:rsid w:val="00372C38"/>
    <w:rsid w:val="00372CAE"/>
    <w:rsid w:val="00372D00"/>
    <w:rsid w:val="00374845"/>
    <w:rsid w:val="00374CB9"/>
    <w:rsid w:val="00375C55"/>
    <w:rsid w:val="003766A4"/>
    <w:rsid w:val="003812A3"/>
    <w:rsid w:val="00384A1D"/>
    <w:rsid w:val="00390561"/>
    <w:rsid w:val="00391581"/>
    <w:rsid w:val="00392140"/>
    <w:rsid w:val="0039251C"/>
    <w:rsid w:val="00392DC1"/>
    <w:rsid w:val="00393089"/>
    <w:rsid w:val="003938E8"/>
    <w:rsid w:val="0039404E"/>
    <w:rsid w:val="00394468"/>
    <w:rsid w:val="00396660"/>
    <w:rsid w:val="003A0477"/>
    <w:rsid w:val="003A1D8D"/>
    <w:rsid w:val="003A22AF"/>
    <w:rsid w:val="003A4F3F"/>
    <w:rsid w:val="003A51F9"/>
    <w:rsid w:val="003A54B8"/>
    <w:rsid w:val="003A5D27"/>
    <w:rsid w:val="003A6DDF"/>
    <w:rsid w:val="003A6ECE"/>
    <w:rsid w:val="003A7CAC"/>
    <w:rsid w:val="003B0E0E"/>
    <w:rsid w:val="003B21B8"/>
    <w:rsid w:val="003B2518"/>
    <w:rsid w:val="003B2D68"/>
    <w:rsid w:val="003B443D"/>
    <w:rsid w:val="003B615C"/>
    <w:rsid w:val="003B61EE"/>
    <w:rsid w:val="003B621D"/>
    <w:rsid w:val="003B6DA3"/>
    <w:rsid w:val="003B720F"/>
    <w:rsid w:val="003B78C2"/>
    <w:rsid w:val="003C0ED3"/>
    <w:rsid w:val="003C5227"/>
    <w:rsid w:val="003C5844"/>
    <w:rsid w:val="003C5FEF"/>
    <w:rsid w:val="003C60D9"/>
    <w:rsid w:val="003C6D0F"/>
    <w:rsid w:val="003C758C"/>
    <w:rsid w:val="003D2AD6"/>
    <w:rsid w:val="003D2BDB"/>
    <w:rsid w:val="003D30A6"/>
    <w:rsid w:val="003D396D"/>
    <w:rsid w:val="003D4213"/>
    <w:rsid w:val="003D4727"/>
    <w:rsid w:val="003D5E88"/>
    <w:rsid w:val="003D7C08"/>
    <w:rsid w:val="003D7C25"/>
    <w:rsid w:val="003E0B85"/>
    <w:rsid w:val="003E41E9"/>
    <w:rsid w:val="003F00A7"/>
    <w:rsid w:val="003F0B69"/>
    <w:rsid w:val="003F168F"/>
    <w:rsid w:val="003F5547"/>
    <w:rsid w:val="003F6127"/>
    <w:rsid w:val="003F66D7"/>
    <w:rsid w:val="003F6F51"/>
    <w:rsid w:val="004013B7"/>
    <w:rsid w:val="00401843"/>
    <w:rsid w:val="0040209B"/>
    <w:rsid w:val="00402E48"/>
    <w:rsid w:val="0040332C"/>
    <w:rsid w:val="004037B1"/>
    <w:rsid w:val="00404622"/>
    <w:rsid w:val="00404FB0"/>
    <w:rsid w:val="004053D9"/>
    <w:rsid w:val="00405A09"/>
    <w:rsid w:val="00406EF6"/>
    <w:rsid w:val="004103FD"/>
    <w:rsid w:val="00410DFB"/>
    <w:rsid w:val="00411EC8"/>
    <w:rsid w:val="00412B07"/>
    <w:rsid w:val="00413D71"/>
    <w:rsid w:val="004161F3"/>
    <w:rsid w:val="0041723A"/>
    <w:rsid w:val="00420C8C"/>
    <w:rsid w:val="00420D0F"/>
    <w:rsid w:val="004216E7"/>
    <w:rsid w:val="0042241A"/>
    <w:rsid w:val="00422738"/>
    <w:rsid w:val="004228DB"/>
    <w:rsid w:val="00424397"/>
    <w:rsid w:val="00424443"/>
    <w:rsid w:val="00424A6E"/>
    <w:rsid w:val="00424AA9"/>
    <w:rsid w:val="00425618"/>
    <w:rsid w:val="00425986"/>
    <w:rsid w:val="00430F8A"/>
    <w:rsid w:val="00431F90"/>
    <w:rsid w:val="0043241E"/>
    <w:rsid w:val="00432B56"/>
    <w:rsid w:val="00435B40"/>
    <w:rsid w:val="00436408"/>
    <w:rsid w:val="0043755A"/>
    <w:rsid w:val="0043758D"/>
    <w:rsid w:val="00437CE4"/>
    <w:rsid w:val="004401EE"/>
    <w:rsid w:val="00440FF7"/>
    <w:rsid w:val="00441BF2"/>
    <w:rsid w:val="00441C2A"/>
    <w:rsid w:val="0044246E"/>
    <w:rsid w:val="004429F4"/>
    <w:rsid w:val="00447262"/>
    <w:rsid w:val="00447C9A"/>
    <w:rsid w:val="00447F40"/>
    <w:rsid w:val="00447F7D"/>
    <w:rsid w:val="004500D5"/>
    <w:rsid w:val="00452480"/>
    <w:rsid w:val="00454C0C"/>
    <w:rsid w:val="004562C3"/>
    <w:rsid w:val="00457734"/>
    <w:rsid w:val="00460633"/>
    <w:rsid w:val="00462113"/>
    <w:rsid w:val="0046303F"/>
    <w:rsid w:val="004670E3"/>
    <w:rsid w:val="00470F05"/>
    <w:rsid w:val="00471A9C"/>
    <w:rsid w:val="00473FAF"/>
    <w:rsid w:val="00475567"/>
    <w:rsid w:val="00476070"/>
    <w:rsid w:val="00477DB4"/>
    <w:rsid w:val="00477DC5"/>
    <w:rsid w:val="00480A30"/>
    <w:rsid w:val="004817EF"/>
    <w:rsid w:val="004822A3"/>
    <w:rsid w:val="00484F02"/>
    <w:rsid w:val="00485AC8"/>
    <w:rsid w:val="00490F5C"/>
    <w:rsid w:val="00494A55"/>
    <w:rsid w:val="00495501"/>
    <w:rsid w:val="004958F2"/>
    <w:rsid w:val="004A0903"/>
    <w:rsid w:val="004A2B0E"/>
    <w:rsid w:val="004A2EAB"/>
    <w:rsid w:val="004A30A8"/>
    <w:rsid w:val="004A3AFF"/>
    <w:rsid w:val="004A61C8"/>
    <w:rsid w:val="004B0700"/>
    <w:rsid w:val="004B2962"/>
    <w:rsid w:val="004B35A2"/>
    <w:rsid w:val="004B35A8"/>
    <w:rsid w:val="004B4502"/>
    <w:rsid w:val="004B6337"/>
    <w:rsid w:val="004B7052"/>
    <w:rsid w:val="004B7C3E"/>
    <w:rsid w:val="004C0FF4"/>
    <w:rsid w:val="004C1031"/>
    <w:rsid w:val="004C1CF3"/>
    <w:rsid w:val="004C2827"/>
    <w:rsid w:val="004C3290"/>
    <w:rsid w:val="004C5455"/>
    <w:rsid w:val="004C59BC"/>
    <w:rsid w:val="004C7661"/>
    <w:rsid w:val="004D00A7"/>
    <w:rsid w:val="004D01BA"/>
    <w:rsid w:val="004D101D"/>
    <w:rsid w:val="004D1F06"/>
    <w:rsid w:val="004D21A0"/>
    <w:rsid w:val="004D3849"/>
    <w:rsid w:val="004D53D6"/>
    <w:rsid w:val="004D5466"/>
    <w:rsid w:val="004D5BFC"/>
    <w:rsid w:val="004D6BFD"/>
    <w:rsid w:val="004D6F1E"/>
    <w:rsid w:val="004D7109"/>
    <w:rsid w:val="004D73AF"/>
    <w:rsid w:val="004D7F8B"/>
    <w:rsid w:val="004E1097"/>
    <w:rsid w:val="004E3012"/>
    <w:rsid w:val="004E417F"/>
    <w:rsid w:val="004E5B63"/>
    <w:rsid w:val="004E6E15"/>
    <w:rsid w:val="004F0418"/>
    <w:rsid w:val="004F0F13"/>
    <w:rsid w:val="004F2037"/>
    <w:rsid w:val="004F20B0"/>
    <w:rsid w:val="004F2B82"/>
    <w:rsid w:val="00500845"/>
    <w:rsid w:val="00500B0B"/>
    <w:rsid w:val="0050232A"/>
    <w:rsid w:val="00503111"/>
    <w:rsid w:val="005038A6"/>
    <w:rsid w:val="00503E4A"/>
    <w:rsid w:val="00504404"/>
    <w:rsid w:val="005059DF"/>
    <w:rsid w:val="00510576"/>
    <w:rsid w:val="00510917"/>
    <w:rsid w:val="005114F7"/>
    <w:rsid w:val="005118B2"/>
    <w:rsid w:val="00511D53"/>
    <w:rsid w:val="0051409C"/>
    <w:rsid w:val="0051423A"/>
    <w:rsid w:val="00514B3E"/>
    <w:rsid w:val="00515EF2"/>
    <w:rsid w:val="005173A8"/>
    <w:rsid w:val="005203D8"/>
    <w:rsid w:val="00521A0E"/>
    <w:rsid w:val="00521DDD"/>
    <w:rsid w:val="00522705"/>
    <w:rsid w:val="00523107"/>
    <w:rsid w:val="00523E7D"/>
    <w:rsid w:val="00523FA6"/>
    <w:rsid w:val="005251FA"/>
    <w:rsid w:val="00525CE6"/>
    <w:rsid w:val="00527ECE"/>
    <w:rsid w:val="005328E5"/>
    <w:rsid w:val="005332A2"/>
    <w:rsid w:val="00534275"/>
    <w:rsid w:val="00534D51"/>
    <w:rsid w:val="00537716"/>
    <w:rsid w:val="00537AF2"/>
    <w:rsid w:val="005407C6"/>
    <w:rsid w:val="005418D5"/>
    <w:rsid w:val="00542314"/>
    <w:rsid w:val="0054242F"/>
    <w:rsid w:val="00543467"/>
    <w:rsid w:val="00545644"/>
    <w:rsid w:val="00545953"/>
    <w:rsid w:val="00546A3B"/>
    <w:rsid w:val="00547027"/>
    <w:rsid w:val="00547498"/>
    <w:rsid w:val="0055249B"/>
    <w:rsid w:val="005540C7"/>
    <w:rsid w:val="00556DB0"/>
    <w:rsid w:val="00556F0A"/>
    <w:rsid w:val="0056012F"/>
    <w:rsid w:val="005619B0"/>
    <w:rsid w:val="00561B3E"/>
    <w:rsid w:val="00561FF7"/>
    <w:rsid w:val="00564037"/>
    <w:rsid w:val="005643CC"/>
    <w:rsid w:val="0056497C"/>
    <w:rsid w:val="00564DC5"/>
    <w:rsid w:val="0056513D"/>
    <w:rsid w:val="00565DA5"/>
    <w:rsid w:val="005709F0"/>
    <w:rsid w:val="00571639"/>
    <w:rsid w:val="0057527D"/>
    <w:rsid w:val="0057544A"/>
    <w:rsid w:val="00575E83"/>
    <w:rsid w:val="0057716E"/>
    <w:rsid w:val="005816EC"/>
    <w:rsid w:val="00582BFA"/>
    <w:rsid w:val="005834EE"/>
    <w:rsid w:val="00583E7F"/>
    <w:rsid w:val="00584B7E"/>
    <w:rsid w:val="00584E55"/>
    <w:rsid w:val="0058541F"/>
    <w:rsid w:val="005854AC"/>
    <w:rsid w:val="00585531"/>
    <w:rsid w:val="00585675"/>
    <w:rsid w:val="0058615D"/>
    <w:rsid w:val="0058679C"/>
    <w:rsid w:val="005878E8"/>
    <w:rsid w:val="00587E95"/>
    <w:rsid w:val="005916F3"/>
    <w:rsid w:val="0059274A"/>
    <w:rsid w:val="0059488C"/>
    <w:rsid w:val="00597179"/>
    <w:rsid w:val="005A166D"/>
    <w:rsid w:val="005A2080"/>
    <w:rsid w:val="005A2E59"/>
    <w:rsid w:val="005A3E6F"/>
    <w:rsid w:val="005A671D"/>
    <w:rsid w:val="005A6B2B"/>
    <w:rsid w:val="005A6CB4"/>
    <w:rsid w:val="005A6F08"/>
    <w:rsid w:val="005B15B8"/>
    <w:rsid w:val="005B2AD4"/>
    <w:rsid w:val="005B3C67"/>
    <w:rsid w:val="005B4643"/>
    <w:rsid w:val="005B52D3"/>
    <w:rsid w:val="005B5435"/>
    <w:rsid w:val="005B5C2A"/>
    <w:rsid w:val="005B6C5E"/>
    <w:rsid w:val="005C0C1C"/>
    <w:rsid w:val="005C1832"/>
    <w:rsid w:val="005C335C"/>
    <w:rsid w:val="005C35CE"/>
    <w:rsid w:val="005C41B1"/>
    <w:rsid w:val="005C5203"/>
    <w:rsid w:val="005C5306"/>
    <w:rsid w:val="005C56C1"/>
    <w:rsid w:val="005C5783"/>
    <w:rsid w:val="005C5F31"/>
    <w:rsid w:val="005C5F60"/>
    <w:rsid w:val="005C636F"/>
    <w:rsid w:val="005D14E2"/>
    <w:rsid w:val="005D4F8E"/>
    <w:rsid w:val="005D5CA3"/>
    <w:rsid w:val="005D67D8"/>
    <w:rsid w:val="005D7A74"/>
    <w:rsid w:val="005E0521"/>
    <w:rsid w:val="005E2A8D"/>
    <w:rsid w:val="005E4311"/>
    <w:rsid w:val="005E74DC"/>
    <w:rsid w:val="005F06D2"/>
    <w:rsid w:val="005F11E2"/>
    <w:rsid w:val="005F124C"/>
    <w:rsid w:val="005F1C7D"/>
    <w:rsid w:val="005F21D7"/>
    <w:rsid w:val="005F33D2"/>
    <w:rsid w:val="005F41C9"/>
    <w:rsid w:val="005F4E5B"/>
    <w:rsid w:val="005F62ED"/>
    <w:rsid w:val="005F6686"/>
    <w:rsid w:val="005F6E69"/>
    <w:rsid w:val="005F7019"/>
    <w:rsid w:val="006031CF"/>
    <w:rsid w:val="00603792"/>
    <w:rsid w:val="00605B2B"/>
    <w:rsid w:val="00606177"/>
    <w:rsid w:val="00606611"/>
    <w:rsid w:val="00611910"/>
    <w:rsid w:val="00612A81"/>
    <w:rsid w:val="00614856"/>
    <w:rsid w:val="00614A1E"/>
    <w:rsid w:val="00614C44"/>
    <w:rsid w:val="00615476"/>
    <w:rsid w:val="00616020"/>
    <w:rsid w:val="00617D67"/>
    <w:rsid w:val="00620AEA"/>
    <w:rsid w:val="006210D8"/>
    <w:rsid w:val="00621831"/>
    <w:rsid w:val="0062620A"/>
    <w:rsid w:val="006266F3"/>
    <w:rsid w:val="00626757"/>
    <w:rsid w:val="00630E87"/>
    <w:rsid w:val="00633189"/>
    <w:rsid w:val="00633935"/>
    <w:rsid w:val="00633FF7"/>
    <w:rsid w:val="0063473B"/>
    <w:rsid w:val="00634EC1"/>
    <w:rsid w:val="00634FB1"/>
    <w:rsid w:val="00641078"/>
    <w:rsid w:val="00643205"/>
    <w:rsid w:val="00644458"/>
    <w:rsid w:val="00644FF0"/>
    <w:rsid w:val="00645E6E"/>
    <w:rsid w:val="00646684"/>
    <w:rsid w:val="00647A4B"/>
    <w:rsid w:val="00650AB9"/>
    <w:rsid w:val="00653C38"/>
    <w:rsid w:val="00654665"/>
    <w:rsid w:val="00660005"/>
    <w:rsid w:val="006612DB"/>
    <w:rsid w:val="00661B34"/>
    <w:rsid w:val="00662D8D"/>
    <w:rsid w:val="00663315"/>
    <w:rsid w:val="006637CF"/>
    <w:rsid w:val="00666D04"/>
    <w:rsid w:val="006672C1"/>
    <w:rsid w:val="006672E7"/>
    <w:rsid w:val="006673C2"/>
    <w:rsid w:val="006720F4"/>
    <w:rsid w:val="00675882"/>
    <w:rsid w:val="00680285"/>
    <w:rsid w:val="00680C3D"/>
    <w:rsid w:val="006845D1"/>
    <w:rsid w:val="00684D5C"/>
    <w:rsid w:val="006909AA"/>
    <w:rsid w:val="00691FC1"/>
    <w:rsid w:val="006929CC"/>
    <w:rsid w:val="00695E21"/>
    <w:rsid w:val="006A02DB"/>
    <w:rsid w:val="006A0CD6"/>
    <w:rsid w:val="006A1D68"/>
    <w:rsid w:val="006A4646"/>
    <w:rsid w:val="006A6B99"/>
    <w:rsid w:val="006B0AE7"/>
    <w:rsid w:val="006B1BFC"/>
    <w:rsid w:val="006B48BF"/>
    <w:rsid w:val="006B49DB"/>
    <w:rsid w:val="006B5E01"/>
    <w:rsid w:val="006B7248"/>
    <w:rsid w:val="006C0811"/>
    <w:rsid w:val="006C0B48"/>
    <w:rsid w:val="006C17E0"/>
    <w:rsid w:val="006C44F9"/>
    <w:rsid w:val="006C4CC8"/>
    <w:rsid w:val="006C6B4D"/>
    <w:rsid w:val="006C7965"/>
    <w:rsid w:val="006C7C0A"/>
    <w:rsid w:val="006D131D"/>
    <w:rsid w:val="006D139F"/>
    <w:rsid w:val="006D1739"/>
    <w:rsid w:val="006D1E16"/>
    <w:rsid w:val="006D3CBE"/>
    <w:rsid w:val="006D49DE"/>
    <w:rsid w:val="006D6EB7"/>
    <w:rsid w:val="006E0E2A"/>
    <w:rsid w:val="006E15C3"/>
    <w:rsid w:val="006E278C"/>
    <w:rsid w:val="006E289E"/>
    <w:rsid w:val="006E564C"/>
    <w:rsid w:val="006E5B97"/>
    <w:rsid w:val="006E6D81"/>
    <w:rsid w:val="006E73FC"/>
    <w:rsid w:val="006E7618"/>
    <w:rsid w:val="006F1198"/>
    <w:rsid w:val="006F1411"/>
    <w:rsid w:val="006F1A98"/>
    <w:rsid w:val="006F49E2"/>
    <w:rsid w:val="006F6278"/>
    <w:rsid w:val="00701332"/>
    <w:rsid w:val="00701F7E"/>
    <w:rsid w:val="0070328C"/>
    <w:rsid w:val="00703710"/>
    <w:rsid w:val="00704424"/>
    <w:rsid w:val="00704A4D"/>
    <w:rsid w:val="007053A8"/>
    <w:rsid w:val="0071008F"/>
    <w:rsid w:val="00710930"/>
    <w:rsid w:val="00711653"/>
    <w:rsid w:val="00711D60"/>
    <w:rsid w:val="00712E67"/>
    <w:rsid w:val="0071320A"/>
    <w:rsid w:val="00713942"/>
    <w:rsid w:val="007146F9"/>
    <w:rsid w:val="00716060"/>
    <w:rsid w:val="00716422"/>
    <w:rsid w:val="007169B7"/>
    <w:rsid w:val="00716BA7"/>
    <w:rsid w:val="00720AA6"/>
    <w:rsid w:val="00721025"/>
    <w:rsid w:val="00722617"/>
    <w:rsid w:val="00722AC5"/>
    <w:rsid w:val="0072483C"/>
    <w:rsid w:val="00724CB4"/>
    <w:rsid w:val="00725567"/>
    <w:rsid w:val="00725E05"/>
    <w:rsid w:val="00726C17"/>
    <w:rsid w:val="00727B5D"/>
    <w:rsid w:val="00731617"/>
    <w:rsid w:val="007334CB"/>
    <w:rsid w:val="0073365B"/>
    <w:rsid w:val="00733699"/>
    <w:rsid w:val="00735A46"/>
    <w:rsid w:val="00737516"/>
    <w:rsid w:val="0074000B"/>
    <w:rsid w:val="00741BA0"/>
    <w:rsid w:val="00743203"/>
    <w:rsid w:val="00746BF8"/>
    <w:rsid w:val="0074765B"/>
    <w:rsid w:val="00750D37"/>
    <w:rsid w:val="00751E72"/>
    <w:rsid w:val="0075230B"/>
    <w:rsid w:val="007524F8"/>
    <w:rsid w:val="0075277E"/>
    <w:rsid w:val="007529F4"/>
    <w:rsid w:val="00753561"/>
    <w:rsid w:val="0075392E"/>
    <w:rsid w:val="00754204"/>
    <w:rsid w:val="00760728"/>
    <w:rsid w:val="00760FA7"/>
    <w:rsid w:val="00761521"/>
    <w:rsid w:val="00761632"/>
    <w:rsid w:val="00763432"/>
    <w:rsid w:val="00763584"/>
    <w:rsid w:val="00765629"/>
    <w:rsid w:val="00766122"/>
    <w:rsid w:val="00766F5A"/>
    <w:rsid w:val="00770A7A"/>
    <w:rsid w:val="00771ACA"/>
    <w:rsid w:val="007722D3"/>
    <w:rsid w:val="007735CF"/>
    <w:rsid w:val="007739FF"/>
    <w:rsid w:val="007741C2"/>
    <w:rsid w:val="0077455E"/>
    <w:rsid w:val="0077521F"/>
    <w:rsid w:val="0077706B"/>
    <w:rsid w:val="0078091F"/>
    <w:rsid w:val="00783DF4"/>
    <w:rsid w:val="00784351"/>
    <w:rsid w:val="00784387"/>
    <w:rsid w:val="00785C4F"/>
    <w:rsid w:val="00786032"/>
    <w:rsid w:val="007902D5"/>
    <w:rsid w:val="0079091C"/>
    <w:rsid w:val="007912F8"/>
    <w:rsid w:val="00792769"/>
    <w:rsid w:val="00793BE7"/>
    <w:rsid w:val="007945BC"/>
    <w:rsid w:val="0079499A"/>
    <w:rsid w:val="0079629C"/>
    <w:rsid w:val="007963DB"/>
    <w:rsid w:val="00797EDC"/>
    <w:rsid w:val="007A150E"/>
    <w:rsid w:val="007A282D"/>
    <w:rsid w:val="007A28A2"/>
    <w:rsid w:val="007A4768"/>
    <w:rsid w:val="007A6035"/>
    <w:rsid w:val="007B0197"/>
    <w:rsid w:val="007B0C1B"/>
    <w:rsid w:val="007B1C83"/>
    <w:rsid w:val="007B406C"/>
    <w:rsid w:val="007B4E39"/>
    <w:rsid w:val="007B4FF9"/>
    <w:rsid w:val="007C123B"/>
    <w:rsid w:val="007C1522"/>
    <w:rsid w:val="007C3983"/>
    <w:rsid w:val="007C44F1"/>
    <w:rsid w:val="007C548D"/>
    <w:rsid w:val="007C68B2"/>
    <w:rsid w:val="007C68DF"/>
    <w:rsid w:val="007C6927"/>
    <w:rsid w:val="007D0BFD"/>
    <w:rsid w:val="007D129C"/>
    <w:rsid w:val="007D13B0"/>
    <w:rsid w:val="007D208B"/>
    <w:rsid w:val="007D2EE9"/>
    <w:rsid w:val="007D399A"/>
    <w:rsid w:val="007E25E7"/>
    <w:rsid w:val="007E60EA"/>
    <w:rsid w:val="007E6E13"/>
    <w:rsid w:val="007F0570"/>
    <w:rsid w:val="007F1CA5"/>
    <w:rsid w:val="007F2937"/>
    <w:rsid w:val="007F372C"/>
    <w:rsid w:val="007F4608"/>
    <w:rsid w:val="007F4739"/>
    <w:rsid w:val="007F6028"/>
    <w:rsid w:val="007F7809"/>
    <w:rsid w:val="00804135"/>
    <w:rsid w:val="00804AB6"/>
    <w:rsid w:val="00804AF8"/>
    <w:rsid w:val="00805944"/>
    <w:rsid w:val="008105F9"/>
    <w:rsid w:val="00811C47"/>
    <w:rsid w:val="00814098"/>
    <w:rsid w:val="008148B4"/>
    <w:rsid w:val="00814E25"/>
    <w:rsid w:val="008151D5"/>
    <w:rsid w:val="00816964"/>
    <w:rsid w:val="008227CB"/>
    <w:rsid w:val="00825AE6"/>
    <w:rsid w:val="00825C60"/>
    <w:rsid w:val="00826334"/>
    <w:rsid w:val="00826A5C"/>
    <w:rsid w:val="00827337"/>
    <w:rsid w:val="008317D4"/>
    <w:rsid w:val="00832B04"/>
    <w:rsid w:val="0083344B"/>
    <w:rsid w:val="00834BF0"/>
    <w:rsid w:val="008369CB"/>
    <w:rsid w:val="00837D17"/>
    <w:rsid w:val="00840624"/>
    <w:rsid w:val="00841EA1"/>
    <w:rsid w:val="00842266"/>
    <w:rsid w:val="00842A35"/>
    <w:rsid w:val="008432EB"/>
    <w:rsid w:val="00843391"/>
    <w:rsid w:val="008454B3"/>
    <w:rsid w:val="008501CF"/>
    <w:rsid w:val="00851E9E"/>
    <w:rsid w:val="0085523F"/>
    <w:rsid w:val="0085668F"/>
    <w:rsid w:val="008570E2"/>
    <w:rsid w:val="00857EB6"/>
    <w:rsid w:val="00861469"/>
    <w:rsid w:val="008632BD"/>
    <w:rsid w:val="00863379"/>
    <w:rsid w:val="00863BE9"/>
    <w:rsid w:val="00863BFA"/>
    <w:rsid w:val="00864DD9"/>
    <w:rsid w:val="00864EB0"/>
    <w:rsid w:val="0086567A"/>
    <w:rsid w:val="00870449"/>
    <w:rsid w:val="00870612"/>
    <w:rsid w:val="00871197"/>
    <w:rsid w:val="00871227"/>
    <w:rsid w:val="0087257F"/>
    <w:rsid w:val="008754F5"/>
    <w:rsid w:val="00875F35"/>
    <w:rsid w:val="00876327"/>
    <w:rsid w:val="00881663"/>
    <w:rsid w:val="00882A78"/>
    <w:rsid w:val="008835F6"/>
    <w:rsid w:val="00884D54"/>
    <w:rsid w:val="00885B1D"/>
    <w:rsid w:val="00886FC3"/>
    <w:rsid w:val="0088758E"/>
    <w:rsid w:val="00891A4B"/>
    <w:rsid w:val="008922D3"/>
    <w:rsid w:val="00892437"/>
    <w:rsid w:val="008925F2"/>
    <w:rsid w:val="00893CDE"/>
    <w:rsid w:val="00895173"/>
    <w:rsid w:val="008A03CD"/>
    <w:rsid w:val="008A19BA"/>
    <w:rsid w:val="008A1AF0"/>
    <w:rsid w:val="008A22D7"/>
    <w:rsid w:val="008A4206"/>
    <w:rsid w:val="008A46F3"/>
    <w:rsid w:val="008A4EED"/>
    <w:rsid w:val="008A5BAE"/>
    <w:rsid w:val="008A5E00"/>
    <w:rsid w:val="008A6209"/>
    <w:rsid w:val="008A623B"/>
    <w:rsid w:val="008A72D6"/>
    <w:rsid w:val="008A7ECC"/>
    <w:rsid w:val="008B236B"/>
    <w:rsid w:val="008B3546"/>
    <w:rsid w:val="008B628A"/>
    <w:rsid w:val="008B656E"/>
    <w:rsid w:val="008C0AA6"/>
    <w:rsid w:val="008C44D4"/>
    <w:rsid w:val="008C571E"/>
    <w:rsid w:val="008C791B"/>
    <w:rsid w:val="008C7BEB"/>
    <w:rsid w:val="008D01C2"/>
    <w:rsid w:val="008D0441"/>
    <w:rsid w:val="008D256B"/>
    <w:rsid w:val="008D2B75"/>
    <w:rsid w:val="008D2F07"/>
    <w:rsid w:val="008D4154"/>
    <w:rsid w:val="008D4BF0"/>
    <w:rsid w:val="008D5DEB"/>
    <w:rsid w:val="008D6C83"/>
    <w:rsid w:val="008E0410"/>
    <w:rsid w:val="008E238A"/>
    <w:rsid w:val="008E49DE"/>
    <w:rsid w:val="008E4D50"/>
    <w:rsid w:val="008E5221"/>
    <w:rsid w:val="008E5E91"/>
    <w:rsid w:val="008E650A"/>
    <w:rsid w:val="008E6D33"/>
    <w:rsid w:val="008E6ECA"/>
    <w:rsid w:val="008E7048"/>
    <w:rsid w:val="008E72A5"/>
    <w:rsid w:val="008F09DE"/>
    <w:rsid w:val="008F1258"/>
    <w:rsid w:val="008F1D55"/>
    <w:rsid w:val="008F41FD"/>
    <w:rsid w:val="008F4B97"/>
    <w:rsid w:val="008F4C52"/>
    <w:rsid w:val="00900DBA"/>
    <w:rsid w:val="009027AD"/>
    <w:rsid w:val="009028AE"/>
    <w:rsid w:val="00902D6C"/>
    <w:rsid w:val="0090319A"/>
    <w:rsid w:val="00903393"/>
    <w:rsid w:val="00903AA9"/>
    <w:rsid w:val="00906AAB"/>
    <w:rsid w:val="009118A8"/>
    <w:rsid w:val="00912199"/>
    <w:rsid w:val="00912BE0"/>
    <w:rsid w:val="009135A4"/>
    <w:rsid w:val="009149B9"/>
    <w:rsid w:val="00915915"/>
    <w:rsid w:val="00916D26"/>
    <w:rsid w:val="00917306"/>
    <w:rsid w:val="009176E6"/>
    <w:rsid w:val="00921595"/>
    <w:rsid w:val="00921C39"/>
    <w:rsid w:val="00922365"/>
    <w:rsid w:val="00925A90"/>
    <w:rsid w:val="00927EF8"/>
    <w:rsid w:val="009328B9"/>
    <w:rsid w:val="009331CA"/>
    <w:rsid w:val="009337B3"/>
    <w:rsid w:val="0093400F"/>
    <w:rsid w:val="00934726"/>
    <w:rsid w:val="00935635"/>
    <w:rsid w:val="0093645A"/>
    <w:rsid w:val="0093733C"/>
    <w:rsid w:val="00937A41"/>
    <w:rsid w:val="009410CA"/>
    <w:rsid w:val="009417DA"/>
    <w:rsid w:val="0094184D"/>
    <w:rsid w:val="00941941"/>
    <w:rsid w:val="00941E50"/>
    <w:rsid w:val="00943498"/>
    <w:rsid w:val="00943672"/>
    <w:rsid w:val="00945FB1"/>
    <w:rsid w:val="009506F2"/>
    <w:rsid w:val="00952884"/>
    <w:rsid w:val="009537EB"/>
    <w:rsid w:val="00956111"/>
    <w:rsid w:val="00962921"/>
    <w:rsid w:val="00963697"/>
    <w:rsid w:val="009639B7"/>
    <w:rsid w:val="0096443E"/>
    <w:rsid w:val="00966A25"/>
    <w:rsid w:val="00967948"/>
    <w:rsid w:val="0097150E"/>
    <w:rsid w:val="009719B8"/>
    <w:rsid w:val="0098089F"/>
    <w:rsid w:val="0098119E"/>
    <w:rsid w:val="00984B10"/>
    <w:rsid w:val="00985D2E"/>
    <w:rsid w:val="00986EAD"/>
    <w:rsid w:val="00994181"/>
    <w:rsid w:val="00994437"/>
    <w:rsid w:val="0099516B"/>
    <w:rsid w:val="0099552F"/>
    <w:rsid w:val="00996ADA"/>
    <w:rsid w:val="009971DC"/>
    <w:rsid w:val="009A1897"/>
    <w:rsid w:val="009A1A0A"/>
    <w:rsid w:val="009A2BC9"/>
    <w:rsid w:val="009A2FCF"/>
    <w:rsid w:val="009A34B0"/>
    <w:rsid w:val="009A4170"/>
    <w:rsid w:val="009A4E00"/>
    <w:rsid w:val="009A5082"/>
    <w:rsid w:val="009A78D0"/>
    <w:rsid w:val="009A7A4B"/>
    <w:rsid w:val="009B0F8B"/>
    <w:rsid w:val="009B1214"/>
    <w:rsid w:val="009B2FE8"/>
    <w:rsid w:val="009B3366"/>
    <w:rsid w:val="009B3761"/>
    <w:rsid w:val="009B3B59"/>
    <w:rsid w:val="009B43DE"/>
    <w:rsid w:val="009B4B72"/>
    <w:rsid w:val="009B57B9"/>
    <w:rsid w:val="009B6004"/>
    <w:rsid w:val="009B77B9"/>
    <w:rsid w:val="009B798F"/>
    <w:rsid w:val="009C09A9"/>
    <w:rsid w:val="009C3E62"/>
    <w:rsid w:val="009C4186"/>
    <w:rsid w:val="009D09A7"/>
    <w:rsid w:val="009D4560"/>
    <w:rsid w:val="009D75C0"/>
    <w:rsid w:val="009E03EF"/>
    <w:rsid w:val="009E1BD3"/>
    <w:rsid w:val="009E1FCD"/>
    <w:rsid w:val="009E2D6B"/>
    <w:rsid w:val="009E3489"/>
    <w:rsid w:val="009E653D"/>
    <w:rsid w:val="009E7C6C"/>
    <w:rsid w:val="009F1B2D"/>
    <w:rsid w:val="009F3650"/>
    <w:rsid w:val="009F3EF0"/>
    <w:rsid w:val="009F451D"/>
    <w:rsid w:val="009F59B2"/>
    <w:rsid w:val="009F6FCD"/>
    <w:rsid w:val="009F70EF"/>
    <w:rsid w:val="00A02411"/>
    <w:rsid w:val="00A02499"/>
    <w:rsid w:val="00A03528"/>
    <w:rsid w:val="00A0387C"/>
    <w:rsid w:val="00A03CCF"/>
    <w:rsid w:val="00A05423"/>
    <w:rsid w:val="00A06BF8"/>
    <w:rsid w:val="00A0776F"/>
    <w:rsid w:val="00A111F5"/>
    <w:rsid w:val="00A1290E"/>
    <w:rsid w:val="00A13549"/>
    <w:rsid w:val="00A139AD"/>
    <w:rsid w:val="00A16D7A"/>
    <w:rsid w:val="00A17151"/>
    <w:rsid w:val="00A219DC"/>
    <w:rsid w:val="00A238F2"/>
    <w:rsid w:val="00A23FC7"/>
    <w:rsid w:val="00A24D1E"/>
    <w:rsid w:val="00A2796D"/>
    <w:rsid w:val="00A27A55"/>
    <w:rsid w:val="00A3064C"/>
    <w:rsid w:val="00A3378E"/>
    <w:rsid w:val="00A33ACF"/>
    <w:rsid w:val="00A33BFC"/>
    <w:rsid w:val="00A33E0A"/>
    <w:rsid w:val="00A345BA"/>
    <w:rsid w:val="00A34932"/>
    <w:rsid w:val="00A354C3"/>
    <w:rsid w:val="00A356D7"/>
    <w:rsid w:val="00A378BF"/>
    <w:rsid w:val="00A41C51"/>
    <w:rsid w:val="00A42807"/>
    <w:rsid w:val="00A42F7F"/>
    <w:rsid w:val="00A4308D"/>
    <w:rsid w:val="00A44B3D"/>
    <w:rsid w:val="00A4576D"/>
    <w:rsid w:val="00A45B01"/>
    <w:rsid w:val="00A507C2"/>
    <w:rsid w:val="00A515C7"/>
    <w:rsid w:val="00A51918"/>
    <w:rsid w:val="00A5235E"/>
    <w:rsid w:val="00A52942"/>
    <w:rsid w:val="00A52F1C"/>
    <w:rsid w:val="00A542AB"/>
    <w:rsid w:val="00A5610F"/>
    <w:rsid w:val="00A57061"/>
    <w:rsid w:val="00A57419"/>
    <w:rsid w:val="00A57B0F"/>
    <w:rsid w:val="00A62372"/>
    <w:rsid w:val="00A635BC"/>
    <w:rsid w:val="00A63A2A"/>
    <w:rsid w:val="00A65310"/>
    <w:rsid w:val="00A6710C"/>
    <w:rsid w:val="00A671BD"/>
    <w:rsid w:val="00A678BF"/>
    <w:rsid w:val="00A7291B"/>
    <w:rsid w:val="00A73FF7"/>
    <w:rsid w:val="00A75AC2"/>
    <w:rsid w:val="00A7647B"/>
    <w:rsid w:val="00A77729"/>
    <w:rsid w:val="00A77A1D"/>
    <w:rsid w:val="00A827B0"/>
    <w:rsid w:val="00A83C7A"/>
    <w:rsid w:val="00A84152"/>
    <w:rsid w:val="00A845DD"/>
    <w:rsid w:val="00A8505F"/>
    <w:rsid w:val="00A9247A"/>
    <w:rsid w:val="00A93748"/>
    <w:rsid w:val="00A95DD9"/>
    <w:rsid w:val="00A96EA2"/>
    <w:rsid w:val="00AA03B2"/>
    <w:rsid w:val="00AA0F95"/>
    <w:rsid w:val="00AA1A93"/>
    <w:rsid w:val="00AA26A3"/>
    <w:rsid w:val="00AA2DF5"/>
    <w:rsid w:val="00AA2F89"/>
    <w:rsid w:val="00AA33A9"/>
    <w:rsid w:val="00AA357C"/>
    <w:rsid w:val="00AA41CD"/>
    <w:rsid w:val="00AA51C1"/>
    <w:rsid w:val="00AA5844"/>
    <w:rsid w:val="00AA6AE1"/>
    <w:rsid w:val="00AA70E5"/>
    <w:rsid w:val="00AA7A63"/>
    <w:rsid w:val="00AB0207"/>
    <w:rsid w:val="00AB12DB"/>
    <w:rsid w:val="00AB1D50"/>
    <w:rsid w:val="00AB4340"/>
    <w:rsid w:val="00AB48CB"/>
    <w:rsid w:val="00AB4CA0"/>
    <w:rsid w:val="00AB60D8"/>
    <w:rsid w:val="00AC0DF7"/>
    <w:rsid w:val="00AC16DF"/>
    <w:rsid w:val="00AC35CE"/>
    <w:rsid w:val="00AC3C4F"/>
    <w:rsid w:val="00AC4213"/>
    <w:rsid w:val="00AC46DF"/>
    <w:rsid w:val="00AC74F0"/>
    <w:rsid w:val="00AD005B"/>
    <w:rsid w:val="00AD0AC7"/>
    <w:rsid w:val="00AD2253"/>
    <w:rsid w:val="00AD4201"/>
    <w:rsid w:val="00AD53D2"/>
    <w:rsid w:val="00AD557B"/>
    <w:rsid w:val="00AD58F4"/>
    <w:rsid w:val="00AD5E8E"/>
    <w:rsid w:val="00AE04F0"/>
    <w:rsid w:val="00AE2762"/>
    <w:rsid w:val="00AE3CA3"/>
    <w:rsid w:val="00AE4930"/>
    <w:rsid w:val="00AE72EE"/>
    <w:rsid w:val="00AE7FD8"/>
    <w:rsid w:val="00AF3C05"/>
    <w:rsid w:val="00AF3E17"/>
    <w:rsid w:val="00AF3E95"/>
    <w:rsid w:val="00AF51C0"/>
    <w:rsid w:val="00AF5C99"/>
    <w:rsid w:val="00AF6279"/>
    <w:rsid w:val="00AF6690"/>
    <w:rsid w:val="00AF674A"/>
    <w:rsid w:val="00AF6840"/>
    <w:rsid w:val="00AF72D2"/>
    <w:rsid w:val="00AF75D4"/>
    <w:rsid w:val="00B010B4"/>
    <w:rsid w:val="00B01236"/>
    <w:rsid w:val="00B02B27"/>
    <w:rsid w:val="00B04021"/>
    <w:rsid w:val="00B04F0A"/>
    <w:rsid w:val="00B04FC9"/>
    <w:rsid w:val="00B0521B"/>
    <w:rsid w:val="00B0687B"/>
    <w:rsid w:val="00B12B56"/>
    <w:rsid w:val="00B17162"/>
    <w:rsid w:val="00B207F6"/>
    <w:rsid w:val="00B208D7"/>
    <w:rsid w:val="00B25376"/>
    <w:rsid w:val="00B25903"/>
    <w:rsid w:val="00B27C2D"/>
    <w:rsid w:val="00B33F4A"/>
    <w:rsid w:val="00B344F7"/>
    <w:rsid w:val="00B36D9F"/>
    <w:rsid w:val="00B36FD6"/>
    <w:rsid w:val="00B37D57"/>
    <w:rsid w:val="00B42190"/>
    <w:rsid w:val="00B428EC"/>
    <w:rsid w:val="00B44CDE"/>
    <w:rsid w:val="00B45F18"/>
    <w:rsid w:val="00B46267"/>
    <w:rsid w:val="00B463C4"/>
    <w:rsid w:val="00B501DF"/>
    <w:rsid w:val="00B521A9"/>
    <w:rsid w:val="00B52A1F"/>
    <w:rsid w:val="00B54670"/>
    <w:rsid w:val="00B552B5"/>
    <w:rsid w:val="00B556E2"/>
    <w:rsid w:val="00B56E53"/>
    <w:rsid w:val="00B56F75"/>
    <w:rsid w:val="00B56F8B"/>
    <w:rsid w:val="00B60FF6"/>
    <w:rsid w:val="00B628C0"/>
    <w:rsid w:val="00B650AE"/>
    <w:rsid w:val="00B652B3"/>
    <w:rsid w:val="00B65FF0"/>
    <w:rsid w:val="00B664F4"/>
    <w:rsid w:val="00B70222"/>
    <w:rsid w:val="00B711D6"/>
    <w:rsid w:val="00B72F36"/>
    <w:rsid w:val="00B73CCF"/>
    <w:rsid w:val="00B74321"/>
    <w:rsid w:val="00B749ED"/>
    <w:rsid w:val="00B800C6"/>
    <w:rsid w:val="00B8080A"/>
    <w:rsid w:val="00B85F10"/>
    <w:rsid w:val="00B87BB6"/>
    <w:rsid w:val="00B91365"/>
    <w:rsid w:val="00B913BA"/>
    <w:rsid w:val="00B9152F"/>
    <w:rsid w:val="00B926CB"/>
    <w:rsid w:val="00B94FFE"/>
    <w:rsid w:val="00B95090"/>
    <w:rsid w:val="00B9516D"/>
    <w:rsid w:val="00B9577F"/>
    <w:rsid w:val="00B96C63"/>
    <w:rsid w:val="00B97918"/>
    <w:rsid w:val="00B97947"/>
    <w:rsid w:val="00B97EC0"/>
    <w:rsid w:val="00BA25AB"/>
    <w:rsid w:val="00BA2EAD"/>
    <w:rsid w:val="00BA2F54"/>
    <w:rsid w:val="00BA387C"/>
    <w:rsid w:val="00BA3A4D"/>
    <w:rsid w:val="00BA44A3"/>
    <w:rsid w:val="00BA4FBE"/>
    <w:rsid w:val="00BA522F"/>
    <w:rsid w:val="00BA5E50"/>
    <w:rsid w:val="00BA74AA"/>
    <w:rsid w:val="00BB0756"/>
    <w:rsid w:val="00BB16B7"/>
    <w:rsid w:val="00BB21A1"/>
    <w:rsid w:val="00BB4ACC"/>
    <w:rsid w:val="00BB504F"/>
    <w:rsid w:val="00BB528D"/>
    <w:rsid w:val="00BB5460"/>
    <w:rsid w:val="00BB728E"/>
    <w:rsid w:val="00BC0207"/>
    <w:rsid w:val="00BC17FD"/>
    <w:rsid w:val="00BC1C62"/>
    <w:rsid w:val="00BC3F32"/>
    <w:rsid w:val="00BC46EE"/>
    <w:rsid w:val="00BD0340"/>
    <w:rsid w:val="00BD0357"/>
    <w:rsid w:val="00BD03A7"/>
    <w:rsid w:val="00BD095B"/>
    <w:rsid w:val="00BD0B1C"/>
    <w:rsid w:val="00BD0B38"/>
    <w:rsid w:val="00BD0C66"/>
    <w:rsid w:val="00BD1A5F"/>
    <w:rsid w:val="00BD1E63"/>
    <w:rsid w:val="00BD35D5"/>
    <w:rsid w:val="00BD4CE0"/>
    <w:rsid w:val="00BD5055"/>
    <w:rsid w:val="00BD649C"/>
    <w:rsid w:val="00BD735A"/>
    <w:rsid w:val="00BE2AEE"/>
    <w:rsid w:val="00BE347D"/>
    <w:rsid w:val="00BE44F3"/>
    <w:rsid w:val="00BE4E8A"/>
    <w:rsid w:val="00BE5534"/>
    <w:rsid w:val="00BE7AD9"/>
    <w:rsid w:val="00BF09A9"/>
    <w:rsid w:val="00BF1893"/>
    <w:rsid w:val="00BF2DC8"/>
    <w:rsid w:val="00BF392A"/>
    <w:rsid w:val="00BF5635"/>
    <w:rsid w:val="00BF62C8"/>
    <w:rsid w:val="00BF64E4"/>
    <w:rsid w:val="00BF70F0"/>
    <w:rsid w:val="00BF7F60"/>
    <w:rsid w:val="00C01515"/>
    <w:rsid w:val="00C01E81"/>
    <w:rsid w:val="00C035DC"/>
    <w:rsid w:val="00C037A9"/>
    <w:rsid w:val="00C041DF"/>
    <w:rsid w:val="00C04541"/>
    <w:rsid w:val="00C06137"/>
    <w:rsid w:val="00C064A8"/>
    <w:rsid w:val="00C06DE4"/>
    <w:rsid w:val="00C07662"/>
    <w:rsid w:val="00C07975"/>
    <w:rsid w:val="00C11205"/>
    <w:rsid w:val="00C11DAD"/>
    <w:rsid w:val="00C1263C"/>
    <w:rsid w:val="00C12984"/>
    <w:rsid w:val="00C1353A"/>
    <w:rsid w:val="00C13D59"/>
    <w:rsid w:val="00C144A0"/>
    <w:rsid w:val="00C1516D"/>
    <w:rsid w:val="00C15CD6"/>
    <w:rsid w:val="00C163E8"/>
    <w:rsid w:val="00C17478"/>
    <w:rsid w:val="00C17FC2"/>
    <w:rsid w:val="00C22101"/>
    <w:rsid w:val="00C260D6"/>
    <w:rsid w:val="00C30FA0"/>
    <w:rsid w:val="00C31180"/>
    <w:rsid w:val="00C3256A"/>
    <w:rsid w:val="00C33257"/>
    <w:rsid w:val="00C33320"/>
    <w:rsid w:val="00C33665"/>
    <w:rsid w:val="00C36DE5"/>
    <w:rsid w:val="00C3719E"/>
    <w:rsid w:val="00C37BDC"/>
    <w:rsid w:val="00C40231"/>
    <w:rsid w:val="00C4044D"/>
    <w:rsid w:val="00C417D7"/>
    <w:rsid w:val="00C42340"/>
    <w:rsid w:val="00C42350"/>
    <w:rsid w:val="00C425BE"/>
    <w:rsid w:val="00C45B38"/>
    <w:rsid w:val="00C46D97"/>
    <w:rsid w:val="00C47AB6"/>
    <w:rsid w:val="00C5062E"/>
    <w:rsid w:val="00C50ECE"/>
    <w:rsid w:val="00C51085"/>
    <w:rsid w:val="00C515D4"/>
    <w:rsid w:val="00C51F31"/>
    <w:rsid w:val="00C537FA"/>
    <w:rsid w:val="00C57229"/>
    <w:rsid w:val="00C607B4"/>
    <w:rsid w:val="00C62AB5"/>
    <w:rsid w:val="00C63735"/>
    <w:rsid w:val="00C6433D"/>
    <w:rsid w:val="00C674B2"/>
    <w:rsid w:val="00C70C68"/>
    <w:rsid w:val="00C74C95"/>
    <w:rsid w:val="00C75DAE"/>
    <w:rsid w:val="00C762AE"/>
    <w:rsid w:val="00C76767"/>
    <w:rsid w:val="00C76DAA"/>
    <w:rsid w:val="00C76E49"/>
    <w:rsid w:val="00C76F5B"/>
    <w:rsid w:val="00C775F6"/>
    <w:rsid w:val="00C819A0"/>
    <w:rsid w:val="00C81ACB"/>
    <w:rsid w:val="00C83BCD"/>
    <w:rsid w:val="00C846E7"/>
    <w:rsid w:val="00C850CD"/>
    <w:rsid w:val="00C869CD"/>
    <w:rsid w:val="00C86CF0"/>
    <w:rsid w:val="00C9420E"/>
    <w:rsid w:val="00C962DC"/>
    <w:rsid w:val="00C97456"/>
    <w:rsid w:val="00CA0449"/>
    <w:rsid w:val="00CA15FC"/>
    <w:rsid w:val="00CA1DC5"/>
    <w:rsid w:val="00CA1F09"/>
    <w:rsid w:val="00CA256C"/>
    <w:rsid w:val="00CA3F00"/>
    <w:rsid w:val="00CA4105"/>
    <w:rsid w:val="00CA6AA0"/>
    <w:rsid w:val="00CA6E8C"/>
    <w:rsid w:val="00CB0A70"/>
    <w:rsid w:val="00CB28FE"/>
    <w:rsid w:val="00CB43FF"/>
    <w:rsid w:val="00CB53ED"/>
    <w:rsid w:val="00CB56C7"/>
    <w:rsid w:val="00CB6188"/>
    <w:rsid w:val="00CB6F5C"/>
    <w:rsid w:val="00CB7410"/>
    <w:rsid w:val="00CC2704"/>
    <w:rsid w:val="00CC2AA4"/>
    <w:rsid w:val="00CC310E"/>
    <w:rsid w:val="00CC3514"/>
    <w:rsid w:val="00CC7844"/>
    <w:rsid w:val="00CD1459"/>
    <w:rsid w:val="00CD76A8"/>
    <w:rsid w:val="00CE052A"/>
    <w:rsid w:val="00CE0619"/>
    <w:rsid w:val="00CE077F"/>
    <w:rsid w:val="00CE433E"/>
    <w:rsid w:val="00CE73F3"/>
    <w:rsid w:val="00CE79D7"/>
    <w:rsid w:val="00CF0842"/>
    <w:rsid w:val="00CF0C7A"/>
    <w:rsid w:val="00CF2540"/>
    <w:rsid w:val="00CF3A81"/>
    <w:rsid w:val="00CF6709"/>
    <w:rsid w:val="00D011D6"/>
    <w:rsid w:val="00D03180"/>
    <w:rsid w:val="00D035E2"/>
    <w:rsid w:val="00D05880"/>
    <w:rsid w:val="00D0621C"/>
    <w:rsid w:val="00D07529"/>
    <w:rsid w:val="00D10BAF"/>
    <w:rsid w:val="00D10C9D"/>
    <w:rsid w:val="00D11148"/>
    <w:rsid w:val="00D1166A"/>
    <w:rsid w:val="00D1172D"/>
    <w:rsid w:val="00D119A1"/>
    <w:rsid w:val="00D1213C"/>
    <w:rsid w:val="00D12573"/>
    <w:rsid w:val="00D1288E"/>
    <w:rsid w:val="00D1363D"/>
    <w:rsid w:val="00D13DCE"/>
    <w:rsid w:val="00D14C8F"/>
    <w:rsid w:val="00D164BB"/>
    <w:rsid w:val="00D172F6"/>
    <w:rsid w:val="00D1755C"/>
    <w:rsid w:val="00D24D32"/>
    <w:rsid w:val="00D24DED"/>
    <w:rsid w:val="00D25335"/>
    <w:rsid w:val="00D2662B"/>
    <w:rsid w:val="00D27938"/>
    <w:rsid w:val="00D303AA"/>
    <w:rsid w:val="00D30B9A"/>
    <w:rsid w:val="00D337A9"/>
    <w:rsid w:val="00D37531"/>
    <w:rsid w:val="00D4366E"/>
    <w:rsid w:val="00D46FBB"/>
    <w:rsid w:val="00D47752"/>
    <w:rsid w:val="00D537CA"/>
    <w:rsid w:val="00D5467E"/>
    <w:rsid w:val="00D55F38"/>
    <w:rsid w:val="00D564D9"/>
    <w:rsid w:val="00D56C14"/>
    <w:rsid w:val="00D56F82"/>
    <w:rsid w:val="00D57434"/>
    <w:rsid w:val="00D610AA"/>
    <w:rsid w:val="00D623B2"/>
    <w:rsid w:val="00D62599"/>
    <w:rsid w:val="00D636FE"/>
    <w:rsid w:val="00D64D50"/>
    <w:rsid w:val="00D65E24"/>
    <w:rsid w:val="00D66BA3"/>
    <w:rsid w:val="00D72D86"/>
    <w:rsid w:val="00D73CCD"/>
    <w:rsid w:val="00D74015"/>
    <w:rsid w:val="00D751DF"/>
    <w:rsid w:val="00D7577D"/>
    <w:rsid w:val="00D75933"/>
    <w:rsid w:val="00D766BA"/>
    <w:rsid w:val="00D77ACD"/>
    <w:rsid w:val="00D81154"/>
    <w:rsid w:val="00D817B5"/>
    <w:rsid w:val="00D8276D"/>
    <w:rsid w:val="00D84BD1"/>
    <w:rsid w:val="00D8530C"/>
    <w:rsid w:val="00D858BD"/>
    <w:rsid w:val="00D85C4E"/>
    <w:rsid w:val="00D85C65"/>
    <w:rsid w:val="00D864C7"/>
    <w:rsid w:val="00D864EC"/>
    <w:rsid w:val="00D872A9"/>
    <w:rsid w:val="00D9052A"/>
    <w:rsid w:val="00D9110E"/>
    <w:rsid w:val="00D9161B"/>
    <w:rsid w:val="00D93E15"/>
    <w:rsid w:val="00D97A43"/>
    <w:rsid w:val="00D97B79"/>
    <w:rsid w:val="00DA0BF4"/>
    <w:rsid w:val="00DA14EF"/>
    <w:rsid w:val="00DA219F"/>
    <w:rsid w:val="00DA2A1D"/>
    <w:rsid w:val="00DA405B"/>
    <w:rsid w:val="00DA5AAC"/>
    <w:rsid w:val="00DA6CC6"/>
    <w:rsid w:val="00DA7CFE"/>
    <w:rsid w:val="00DA7EDE"/>
    <w:rsid w:val="00DB3313"/>
    <w:rsid w:val="00DB45B2"/>
    <w:rsid w:val="00DC1B1D"/>
    <w:rsid w:val="00DC5277"/>
    <w:rsid w:val="00DC55C7"/>
    <w:rsid w:val="00DC6B36"/>
    <w:rsid w:val="00DC7041"/>
    <w:rsid w:val="00DD01DF"/>
    <w:rsid w:val="00DD0781"/>
    <w:rsid w:val="00DD0C8F"/>
    <w:rsid w:val="00DD1F5C"/>
    <w:rsid w:val="00DD2C91"/>
    <w:rsid w:val="00DD3C49"/>
    <w:rsid w:val="00DD3EA8"/>
    <w:rsid w:val="00DD66E0"/>
    <w:rsid w:val="00DD7977"/>
    <w:rsid w:val="00DE2CE5"/>
    <w:rsid w:val="00DE3C4B"/>
    <w:rsid w:val="00DE4460"/>
    <w:rsid w:val="00DE557C"/>
    <w:rsid w:val="00DF158C"/>
    <w:rsid w:val="00DF19BE"/>
    <w:rsid w:val="00DF32E2"/>
    <w:rsid w:val="00DF6533"/>
    <w:rsid w:val="00DF724F"/>
    <w:rsid w:val="00DF7480"/>
    <w:rsid w:val="00E00961"/>
    <w:rsid w:val="00E00E5C"/>
    <w:rsid w:val="00E00EDF"/>
    <w:rsid w:val="00E02632"/>
    <w:rsid w:val="00E050F3"/>
    <w:rsid w:val="00E05A27"/>
    <w:rsid w:val="00E07E21"/>
    <w:rsid w:val="00E07F88"/>
    <w:rsid w:val="00E10F91"/>
    <w:rsid w:val="00E168D1"/>
    <w:rsid w:val="00E169ED"/>
    <w:rsid w:val="00E16CAC"/>
    <w:rsid w:val="00E175FC"/>
    <w:rsid w:val="00E17B2B"/>
    <w:rsid w:val="00E17F50"/>
    <w:rsid w:val="00E20DA8"/>
    <w:rsid w:val="00E2271F"/>
    <w:rsid w:val="00E23945"/>
    <w:rsid w:val="00E26192"/>
    <w:rsid w:val="00E26933"/>
    <w:rsid w:val="00E30EA0"/>
    <w:rsid w:val="00E321A0"/>
    <w:rsid w:val="00E35772"/>
    <w:rsid w:val="00E3624D"/>
    <w:rsid w:val="00E36AD2"/>
    <w:rsid w:val="00E37457"/>
    <w:rsid w:val="00E37CE7"/>
    <w:rsid w:val="00E43BAE"/>
    <w:rsid w:val="00E4413B"/>
    <w:rsid w:val="00E4620A"/>
    <w:rsid w:val="00E46A05"/>
    <w:rsid w:val="00E473AA"/>
    <w:rsid w:val="00E47592"/>
    <w:rsid w:val="00E47F87"/>
    <w:rsid w:val="00E526A6"/>
    <w:rsid w:val="00E53506"/>
    <w:rsid w:val="00E53DFB"/>
    <w:rsid w:val="00E55248"/>
    <w:rsid w:val="00E552CF"/>
    <w:rsid w:val="00E604A7"/>
    <w:rsid w:val="00E636D1"/>
    <w:rsid w:val="00E63C5F"/>
    <w:rsid w:val="00E63FA0"/>
    <w:rsid w:val="00E6605C"/>
    <w:rsid w:val="00E66B81"/>
    <w:rsid w:val="00E70AF1"/>
    <w:rsid w:val="00E7110E"/>
    <w:rsid w:val="00E71C37"/>
    <w:rsid w:val="00E72249"/>
    <w:rsid w:val="00E747F0"/>
    <w:rsid w:val="00E75CA6"/>
    <w:rsid w:val="00E772E9"/>
    <w:rsid w:val="00E77E63"/>
    <w:rsid w:val="00E8019D"/>
    <w:rsid w:val="00E8156F"/>
    <w:rsid w:val="00E81E29"/>
    <w:rsid w:val="00E86C4B"/>
    <w:rsid w:val="00E876AD"/>
    <w:rsid w:val="00E87BA9"/>
    <w:rsid w:val="00E900AF"/>
    <w:rsid w:val="00E91DB7"/>
    <w:rsid w:val="00E93583"/>
    <w:rsid w:val="00E937F3"/>
    <w:rsid w:val="00E954C9"/>
    <w:rsid w:val="00E956FD"/>
    <w:rsid w:val="00E971CF"/>
    <w:rsid w:val="00EA1979"/>
    <w:rsid w:val="00EA2E99"/>
    <w:rsid w:val="00EA3EEA"/>
    <w:rsid w:val="00EA4E42"/>
    <w:rsid w:val="00EA6626"/>
    <w:rsid w:val="00EA6A48"/>
    <w:rsid w:val="00EB07BD"/>
    <w:rsid w:val="00EB0ED9"/>
    <w:rsid w:val="00EB10C1"/>
    <w:rsid w:val="00EB141A"/>
    <w:rsid w:val="00EB1446"/>
    <w:rsid w:val="00EB2702"/>
    <w:rsid w:val="00EB5246"/>
    <w:rsid w:val="00EC2A92"/>
    <w:rsid w:val="00EC449C"/>
    <w:rsid w:val="00EC48DE"/>
    <w:rsid w:val="00EC6467"/>
    <w:rsid w:val="00EC7324"/>
    <w:rsid w:val="00ED2281"/>
    <w:rsid w:val="00ED25EF"/>
    <w:rsid w:val="00ED418F"/>
    <w:rsid w:val="00ED748A"/>
    <w:rsid w:val="00EE364E"/>
    <w:rsid w:val="00EE498E"/>
    <w:rsid w:val="00EE5F26"/>
    <w:rsid w:val="00EE5F73"/>
    <w:rsid w:val="00EE7502"/>
    <w:rsid w:val="00EE76CB"/>
    <w:rsid w:val="00EE7DB5"/>
    <w:rsid w:val="00EF022E"/>
    <w:rsid w:val="00EF104C"/>
    <w:rsid w:val="00EF10BB"/>
    <w:rsid w:val="00EF1938"/>
    <w:rsid w:val="00EF3B54"/>
    <w:rsid w:val="00EF51EA"/>
    <w:rsid w:val="00EF58F4"/>
    <w:rsid w:val="00EF5909"/>
    <w:rsid w:val="00EF70B0"/>
    <w:rsid w:val="00F00A92"/>
    <w:rsid w:val="00F01206"/>
    <w:rsid w:val="00F025C8"/>
    <w:rsid w:val="00F02DB7"/>
    <w:rsid w:val="00F0303C"/>
    <w:rsid w:val="00F04AEF"/>
    <w:rsid w:val="00F0515D"/>
    <w:rsid w:val="00F05B5D"/>
    <w:rsid w:val="00F05D19"/>
    <w:rsid w:val="00F05E1B"/>
    <w:rsid w:val="00F0773D"/>
    <w:rsid w:val="00F10D10"/>
    <w:rsid w:val="00F11653"/>
    <w:rsid w:val="00F123E2"/>
    <w:rsid w:val="00F14A14"/>
    <w:rsid w:val="00F1571E"/>
    <w:rsid w:val="00F15767"/>
    <w:rsid w:val="00F16BF3"/>
    <w:rsid w:val="00F20963"/>
    <w:rsid w:val="00F20EBE"/>
    <w:rsid w:val="00F24BDA"/>
    <w:rsid w:val="00F26441"/>
    <w:rsid w:val="00F272DC"/>
    <w:rsid w:val="00F27833"/>
    <w:rsid w:val="00F27B7C"/>
    <w:rsid w:val="00F308CA"/>
    <w:rsid w:val="00F32751"/>
    <w:rsid w:val="00F32845"/>
    <w:rsid w:val="00F352C7"/>
    <w:rsid w:val="00F358D4"/>
    <w:rsid w:val="00F35908"/>
    <w:rsid w:val="00F36AC2"/>
    <w:rsid w:val="00F43530"/>
    <w:rsid w:val="00F43664"/>
    <w:rsid w:val="00F47E29"/>
    <w:rsid w:val="00F50010"/>
    <w:rsid w:val="00F50AC8"/>
    <w:rsid w:val="00F52A7E"/>
    <w:rsid w:val="00F52C98"/>
    <w:rsid w:val="00F554E2"/>
    <w:rsid w:val="00F55669"/>
    <w:rsid w:val="00F55824"/>
    <w:rsid w:val="00F57325"/>
    <w:rsid w:val="00F604FE"/>
    <w:rsid w:val="00F61402"/>
    <w:rsid w:val="00F6152C"/>
    <w:rsid w:val="00F638E6"/>
    <w:rsid w:val="00F63B4A"/>
    <w:rsid w:val="00F640F5"/>
    <w:rsid w:val="00F64F65"/>
    <w:rsid w:val="00F6588A"/>
    <w:rsid w:val="00F65896"/>
    <w:rsid w:val="00F66F20"/>
    <w:rsid w:val="00F70439"/>
    <w:rsid w:val="00F73434"/>
    <w:rsid w:val="00F7620E"/>
    <w:rsid w:val="00F76968"/>
    <w:rsid w:val="00F8191C"/>
    <w:rsid w:val="00F82CFB"/>
    <w:rsid w:val="00F83539"/>
    <w:rsid w:val="00F84AB3"/>
    <w:rsid w:val="00F8569A"/>
    <w:rsid w:val="00F85D2F"/>
    <w:rsid w:val="00F87597"/>
    <w:rsid w:val="00F9134A"/>
    <w:rsid w:val="00F91A64"/>
    <w:rsid w:val="00F91E1D"/>
    <w:rsid w:val="00F91F07"/>
    <w:rsid w:val="00F9235D"/>
    <w:rsid w:val="00F92E73"/>
    <w:rsid w:val="00F94957"/>
    <w:rsid w:val="00F973F4"/>
    <w:rsid w:val="00F97A41"/>
    <w:rsid w:val="00FA0B25"/>
    <w:rsid w:val="00FA1391"/>
    <w:rsid w:val="00FA17DD"/>
    <w:rsid w:val="00FA3F19"/>
    <w:rsid w:val="00FB34C0"/>
    <w:rsid w:val="00FB3830"/>
    <w:rsid w:val="00FB3A72"/>
    <w:rsid w:val="00FB4283"/>
    <w:rsid w:val="00FB45C1"/>
    <w:rsid w:val="00FB50B7"/>
    <w:rsid w:val="00FB62D0"/>
    <w:rsid w:val="00FB7CA4"/>
    <w:rsid w:val="00FC02A6"/>
    <w:rsid w:val="00FC0B22"/>
    <w:rsid w:val="00FC195B"/>
    <w:rsid w:val="00FC30B3"/>
    <w:rsid w:val="00FC3B6C"/>
    <w:rsid w:val="00FC3D3B"/>
    <w:rsid w:val="00FC41DA"/>
    <w:rsid w:val="00FC506E"/>
    <w:rsid w:val="00FD113D"/>
    <w:rsid w:val="00FD18C5"/>
    <w:rsid w:val="00FD415F"/>
    <w:rsid w:val="00FD4938"/>
    <w:rsid w:val="00FD6E18"/>
    <w:rsid w:val="00FD7CBD"/>
    <w:rsid w:val="00FE000F"/>
    <w:rsid w:val="00FE481A"/>
    <w:rsid w:val="00FE51DB"/>
    <w:rsid w:val="00FE575E"/>
    <w:rsid w:val="00FE6CF4"/>
    <w:rsid w:val="00FF0386"/>
    <w:rsid w:val="00FF07EB"/>
    <w:rsid w:val="00FF1579"/>
    <w:rsid w:val="00FF28AA"/>
    <w:rsid w:val="00FF2BA2"/>
    <w:rsid w:val="00FF5756"/>
  </w:rsids>
  <m:mathPr>
    <m:mathFont m:val="Cambria Math"/>
    <m:brkBin m:val="before"/>
    <m:brkBinSub m:val="--"/>
    <m:smallFrac m:val="0"/>
    <m:dispDef/>
    <m:lMargin m:val="0"/>
    <m:rMargin m:val="0"/>
    <m:defJc m:val="centerGroup"/>
    <m:wrapIndent m:val="1440"/>
    <m:intLim m:val="subSup"/>
    <m:naryLim m:val="undOvr"/>
  </m:mathPr>
  <w:attachedSchema w:val="http://schemas.microsoft.com/office/comments/2020/reactions"/>
  <w:attachedSchema w:val="http://schemas.microsoft.com/office/2019/extlst"/>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ADFB6FB"/>
  <w15:docId w15:val="{93806DC6-8FAE-4629-AC19-D33E671E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0319E2"/>
    <w:rPr>
      <w:sz w:val="24"/>
      <w:szCs w:val="24"/>
    </w:rPr>
  </w:style>
  <w:style w:type="paragraph" w:styleId="Nagwek1">
    <w:name w:val="heading 1"/>
    <w:basedOn w:val="Normalny"/>
    <w:next w:val="Normalny"/>
    <w:link w:val="Nagwek1Znak"/>
    <w:qFormat/>
    <w:rsid w:val="004D1F06"/>
    <w:pPr>
      <w:keepNext/>
      <w:outlineLvl w:val="0"/>
    </w:pPr>
    <w:rPr>
      <w:rFonts w:ascii="Arial" w:hAnsi="Arial"/>
      <w:szCs w:val="20"/>
    </w:rPr>
  </w:style>
  <w:style w:type="paragraph" w:styleId="Nagwek2">
    <w:name w:val="heading 2"/>
    <w:basedOn w:val="Normalny"/>
    <w:next w:val="Normalny"/>
    <w:qFormat/>
    <w:rsid w:val="004D1F06"/>
    <w:pPr>
      <w:keepNext/>
      <w:spacing w:before="8" w:after="8"/>
      <w:ind w:left="85" w:right="85"/>
      <w:outlineLvl w:val="1"/>
    </w:pPr>
    <w:rPr>
      <w:rFonts w:ascii="Arial" w:hAnsi="Arial"/>
      <w:szCs w:val="20"/>
    </w:rPr>
  </w:style>
  <w:style w:type="paragraph" w:styleId="Nagwek3">
    <w:name w:val="heading 3"/>
    <w:basedOn w:val="Normalny"/>
    <w:next w:val="Normalny"/>
    <w:qFormat/>
    <w:rsid w:val="004D1F06"/>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4D1F06"/>
    <w:pPr>
      <w:keepNext/>
      <w:ind w:left="113" w:right="113"/>
      <w:outlineLvl w:val="3"/>
    </w:pPr>
    <w:rPr>
      <w:rFonts w:ascii="Arial" w:hAnsi="Arial"/>
      <w:b/>
      <w:sz w:val="16"/>
      <w:szCs w:val="20"/>
    </w:rPr>
  </w:style>
  <w:style w:type="paragraph" w:styleId="Nagwek5">
    <w:name w:val="heading 5"/>
    <w:basedOn w:val="Normalny"/>
    <w:next w:val="Normalny"/>
    <w:qFormat/>
    <w:rsid w:val="004D1F06"/>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4D1F06"/>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4D1F06"/>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4D1F06"/>
    <w:pPr>
      <w:spacing w:before="240" w:after="60"/>
      <w:outlineLvl w:val="7"/>
    </w:pPr>
    <w:rPr>
      <w:i/>
      <w:iCs/>
    </w:rPr>
  </w:style>
  <w:style w:type="paragraph" w:styleId="Nagwek9">
    <w:name w:val="heading 9"/>
    <w:basedOn w:val="Normalny"/>
    <w:next w:val="Normalny"/>
    <w:qFormat/>
    <w:rsid w:val="004D1F06"/>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4D1F06"/>
    <w:pPr>
      <w:spacing w:before="40" w:after="8"/>
      <w:ind w:left="97" w:right="85"/>
    </w:pPr>
    <w:rPr>
      <w:rFonts w:ascii="Arial" w:hAnsi="Arial"/>
      <w:sz w:val="20"/>
      <w:szCs w:val="20"/>
    </w:rPr>
  </w:style>
  <w:style w:type="paragraph" w:styleId="Legenda">
    <w:name w:val="caption"/>
    <w:basedOn w:val="Normalny"/>
    <w:next w:val="Normalny"/>
    <w:qFormat/>
    <w:rsid w:val="004D1F06"/>
    <w:pPr>
      <w:ind w:left="113" w:right="113"/>
    </w:pPr>
    <w:rPr>
      <w:rFonts w:ascii="Arial" w:hAnsi="Arial"/>
      <w:b/>
      <w:sz w:val="20"/>
      <w:szCs w:val="20"/>
    </w:rPr>
  </w:style>
  <w:style w:type="paragraph" w:styleId="Nagwek">
    <w:name w:val="header"/>
    <w:basedOn w:val="Normalny"/>
    <w:link w:val="NagwekZnak"/>
    <w:rsid w:val="004D1F06"/>
    <w:pPr>
      <w:tabs>
        <w:tab w:val="center" w:pos="4536"/>
        <w:tab w:val="right" w:pos="9072"/>
      </w:tabs>
    </w:pPr>
    <w:rPr>
      <w:szCs w:val="20"/>
    </w:rPr>
  </w:style>
  <w:style w:type="paragraph" w:styleId="Tekstpodstawowy">
    <w:name w:val="Body Text"/>
    <w:basedOn w:val="Normalny"/>
    <w:link w:val="TekstpodstawowyZnak"/>
    <w:rsid w:val="004D1F06"/>
    <w:pPr>
      <w:spacing w:line="120" w:lineRule="exact"/>
    </w:pPr>
    <w:rPr>
      <w:rFonts w:ascii="Arial" w:hAnsi="Arial"/>
      <w:color w:val="000000"/>
      <w:sz w:val="12"/>
      <w:szCs w:val="20"/>
    </w:rPr>
  </w:style>
  <w:style w:type="paragraph" w:styleId="Tekstpodstawowy2">
    <w:name w:val="Body Text 2"/>
    <w:basedOn w:val="Normalny"/>
    <w:rsid w:val="004D1F06"/>
    <w:rPr>
      <w:rFonts w:ascii="Arial" w:hAnsi="Arial" w:cs="Arial"/>
      <w:sz w:val="18"/>
    </w:rPr>
  </w:style>
  <w:style w:type="paragraph" w:styleId="Tekstpodstawowywcity">
    <w:name w:val="Body Text Indent"/>
    <w:basedOn w:val="Normalny"/>
    <w:rsid w:val="004D1F06"/>
    <w:pPr>
      <w:spacing w:after="80" w:line="220" w:lineRule="atLeast"/>
      <w:ind w:left="810" w:hanging="810"/>
    </w:pPr>
    <w:rPr>
      <w:rFonts w:ascii="Arial" w:hAnsi="Arial"/>
      <w:b/>
      <w:color w:val="000000"/>
      <w:sz w:val="20"/>
      <w:szCs w:val="20"/>
    </w:rPr>
  </w:style>
  <w:style w:type="paragraph" w:styleId="Tekstpodstawowy3">
    <w:name w:val="Body Text 3"/>
    <w:basedOn w:val="Normalny"/>
    <w:rsid w:val="004D1F06"/>
    <w:pPr>
      <w:spacing w:line="110" w:lineRule="exact"/>
      <w:jc w:val="both"/>
    </w:pPr>
    <w:rPr>
      <w:rFonts w:ascii="Arial" w:hAnsi="Arial"/>
      <w:sz w:val="11"/>
      <w:szCs w:val="20"/>
    </w:rPr>
  </w:style>
  <w:style w:type="paragraph" w:styleId="Stopka">
    <w:name w:val="footer"/>
    <w:basedOn w:val="Normalny"/>
    <w:link w:val="StopkaZnak"/>
    <w:rsid w:val="004D1F06"/>
    <w:pPr>
      <w:tabs>
        <w:tab w:val="center" w:pos="4536"/>
        <w:tab w:val="right" w:pos="9072"/>
      </w:tabs>
    </w:pPr>
  </w:style>
  <w:style w:type="paragraph" w:styleId="Tekstdymka">
    <w:name w:val="Balloon Text"/>
    <w:basedOn w:val="Normalny"/>
    <w:rsid w:val="004D1F06"/>
    <w:rPr>
      <w:rFonts w:ascii="Tahoma" w:hAnsi="Tahoma" w:cs="Tahoma"/>
      <w:sz w:val="16"/>
      <w:szCs w:val="16"/>
    </w:rPr>
  </w:style>
  <w:style w:type="table" w:styleId="Tabela-Siatka">
    <w:name w:val="Table Grid"/>
    <w:basedOn w:val="Standardowy"/>
    <w:rsid w:val="0002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4B6337"/>
    <w:rPr>
      <w:sz w:val="16"/>
      <w:szCs w:val="16"/>
    </w:rPr>
  </w:style>
  <w:style w:type="paragraph" w:styleId="Tekstkomentarza">
    <w:name w:val="annotation text"/>
    <w:basedOn w:val="Normalny"/>
    <w:link w:val="TekstkomentarzaZnak"/>
    <w:rsid w:val="004B6337"/>
    <w:rPr>
      <w:sz w:val="20"/>
      <w:szCs w:val="20"/>
    </w:rPr>
  </w:style>
  <w:style w:type="character" w:customStyle="1" w:styleId="TekstkomentarzaZnak">
    <w:name w:val="Tekst komentarza Znak"/>
    <w:basedOn w:val="Domylnaczcionkaakapitu"/>
    <w:link w:val="Tekstkomentarza"/>
    <w:rsid w:val="004B6337"/>
  </w:style>
  <w:style w:type="paragraph" w:styleId="Tematkomentarza">
    <w:name w:val="annotation subject"/>
    <w:basedOn w:val="Tekstkomentarza"/>
    <w:next w:val="Tekstkomentarza"/>
    <w:link w:val="TematkomentarzaZnak"/>
    <w:rsid w:val="004B6337"/>
    <w:rPr>
      <w:b/>
      <w:bCs/>
    </w:rPr>
  </w:style>
  <w:style w:type="character" w:customStyle="1" w:styleId="TematkomentarzaZnak">
    <w:name w:val="Temat komentarza Znak"/>
    <w:link w:val="Tematkomentarza"/>
    <w:rsid w:val="004B6337"/>
    <w:rPr>
      <w:b/>
      <w:bCs/>
    </w:rPr>
  </w:style>
  <w:style w:type="character" w:customStyle="1" w:styleId="Nagwek6Znak">
    <w:name w:val="Nagłówek 6 Znak"/>
    <w:link w:val="Nagwek6"/>
    <w:rsid w:val="0062620A"/>
    <w:rPr>
      <w:rFonts w:ascii="Arial" w:hAnsi="Arial"/>
      <w:b/>
      <w:sz w:val="12"/>
    </w:rPr>
  </w:style>
  <w:style w:type="paragraph" w:customStyle="1" w:styleId="style20">
    <w:name w:val="style20"/>
    <w:basedOn w:val="Normalny"/>
    <w:rsid w:val="00AE4930"/>
    <w:pPr>
      <w:autoSpaceDE w:val="0"/>
      <w:autoSpaceDN w:val="0"/>
      <w:spacing w:line="396" w:lineRule="atLeast"/>
      <w:jc w:val="both"/>
    </w:pPr>
  </w:style>
  <w:style w:type="character" w:customStyle="1" w:styleId="fontstyle34">
    <w:name w:val="fontstyle34"/>
    <w:rsid w:val="00AE4930"/>
    <w:rPr>
      <w:rFonts w:ascii="Times New Roman" w:hAnsi="Times New Roman" w:cs="Times New Roman" w:hint="default"/>
      <w:i/>
      <w:iCs/>
    </w:rPr>
  </w:style>
  <w:style w:type="character" w:customStyle="1" w:styleId="fontstyle38">
    <w:name w:val="fontstyle38"/>
    <w:rsid w:val="00AE4930"/>
    <w:rPr>
      <w:rFonts w:ascii="Arial" w:hAnsi="Arial" w:cs="Arial" w:hint="default"/>
    </w:rPr>
  </w:style>
  <w:style w:type="character" w:customStyle="1" w:styleId="StopkaZnak">
    <w:name w:val="Stopka Znak"/>
    <w:link w:val="Stopka"/>
    <w:rsid w:val="00AE4930"/>
    <w:rPr>
      <w:sz w:val="24"/>
      <w:szCs w:val="24"/>
    </w:rPr>
  </w:style>
  <w:style w:type="character" w:customStyle="1" w:styleId="TekstpodstawowyZnak">
    <w:name w:val="Tekst podstawowy Znak"/>
    <w:link w:val="Tekstpodstawowy"/>
    <w:rsid w:val="00CE79D7"/>
    <w:rPr>
      <w:rFonts w:ascii="Arial" w:hAnsi="Arial"/>
      <w:color w:val="000000"/>
      <w:sz w:val="12"/>
    </w:rPr>
  </w:style>
  <w:style w:type="character" w:customStyle="1" w:styleId="Nagwek7Znak">
    <w:name w:val="Nagłówek 7 Znak"/>
    <w:link w:val="Nagwek7"/>
    <w:rsid w:val="00436408"/>
    <w:rPr>
      <w:rFonts w:ascii="Arial" w:hAnsi="Arial"/>
      <w:b/>
      <w:sz w:val="16"/>
    </w:rPr>
  </w:style>
  <w:style w:type="character" w:customStyle="1" w:styleId="NagwekZnak">
    <w:name w:val="Nagłówek Znak"/>
    <w:link w:val="Nagwek"/>
    <w:rsid w:val="00436408"/>
    <w:rPr>
      <w:sz w:val="24"/>
    </w:rPr>
  </w:style>
  <w:style w:type="paragraph" w:styleId="Tekstprzypisudolnego">
    <w:name w:val="footnote text"/>
    <w:basedOn w:val="Normalny"/>
    <w:link w:val="TekstprzypisudolnegoZnak"/>
    <w:rsid w:val="00436408"/>
    <w:rPr>
      <w:sz w:val="20"/>
      <w:szCs w:val="20"/>
    </w:rPr>
  </w:style>
  <w:style w:type="character" w:customStyle="1" w:styleId="TekstprzypisudolnegoZnak">
    <w:name w:val="Tekst przypisu dolnego Znak"/>
    <w:basedOn w:val="Domylnaczcionkaakapitu"/>
    <w:link w:val="Tekstprzypisudolnego"/>
    <w:rsid w:val="00436408"/>
  </w:style>
  <w:style w:type="character" w:styleId="Odwoanieprzypisudolnego">
    <w:name w:val="footnote reference"/>
    <w:rsid w:val="00436408"/>
    <w:rPr>
      <w:vertAlign w:val="superscript"/>
    </w:rPr>
  </w:style>
  <w:style w:type="paragraph" w:styleId="Akapitzlist">
    <w:name w:val="List Paragraph"/>
    <w:basedOn w:val="Normalny"/>
    <w:qFormat/>
    <w:rsid w:val="00DB3313"/>
    <w:pPr>
      <w:spacing w:after="160" w:line="259" w:lineRule="auto"/>
      <w:ind w:left="720"/>
      <w:contextualSpacing/>
    </w:pPr>
    <w:rPr>
      <w:rFonts w:ascii="Calibri" w:eastAsia="Calibri" w:hAnsi="Calibri"/>
      <w:sz w:val="22"/>
      <w:szCs w:val="22"/>
      <w:lang w:eastAsia="en-US"/>
    </w:rPr>
  </w:style>
  <w:style w:type="character" w:customStyle="1" w:styleId="Nagwek1Znak">
    <w:name w:val="Nagłówek 1 Znak"/>
    <w:link w:val="Nagwek1"/>
    <w:rsid w:val="0093563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659">
      <w:bodyDiv w:val="1"/>
      <w:marLeft w:val="0"/>
      <w:marRight w:val="0"/>
      <w:marTop w:val="0"/>
      <w:marBottom w:val="0"/>
      <w:divBdr>
        <w:top w:val="none" w:sz="0" w:space="0" w:color="auto"/>
        <w:left w:val="none" w:sz="0" w:space="0" w:color="auto"/>
        <w:bottom w:val="none" w:sz="0" w:space="0" w:color="auto"/>
        <w:right w:val="none" w:sz="0" w:space="0" w:color="auto"/>
      </w:divBdr>
    </w:div>
    <w:div w:id="13652998">
      <w:bodyDiv w:val="1"/>
      <w:marLeft w:val="0"/>
      <w:marRight w:val="0"/>
      <w:marTop w:val="0"/>
      <w:marBottom w:val="0"/>
      <w:divBdr>
        <w:top w:val="none" w:sz="0" w:space="0" w:color="auto"/>
        <w:left w:val="none" w:sz="0" w:space="0" w:color="auto"/>
        <w:bottom w:val="none" w:sz="0" w:space="0" w:color="auto"/>
        <w:right w:val="none" w:sz="0" w:space="0" w:color="auto"/>
      </w:divBdr>
    </w:div>
    <w:div w:id="15085306">
      <w:bodyDiv w:val="1"/>
      <w:marLeft w:val="0"/>
      <w:marRight w:val="0"/>
      <w:marTop w:val="0"/>
      <w:marBottom w:val="0"/>
      <w:divBdr>
        <w:top w:val="none" w:sz="0" w:space="0" w:color="auto"/>
        <w:left w:val="none" w:sz="0" w:space="0" w:color="auto"/>
        <w:bottom w:val="none" w:sz="0" w:space="0" w:color="auto"/>
        <w:right w:val="none" w:sz="0" w:space="0" w:color="auto"/>
      </w:divBdr>
    </w:div>
    <w:div w:id="16808896">
      <w:bodyDiv w:val="1"/>
      <w:marLeft w:val="0"/>
      <w:marRight w:val="0"/>
      <w:marTop w:val="0"/>
      <w:marBottom w:val="0"/>
      <w:divBdr>
        <w:top w:val="none" w:sz="0" w:space="0" w:color="auto"/>
        <w:left w:val="none" w:sz="0" w:space="0" w:color="auto"/>
        <w:bottom w:val="none" w:sz="0" w:space="0" w:color="auto"/>
        <w:right w:val="none" w:sz="0" w:space="0" w:color="auto"/>
      </w:divBdr>
    </w:div>
    <w:div w:id="20979388">
      <w:bodyDiv w:val="1"/>
      <w:marLeft w:val="0"/>
      <w:marRight w:val="0"/>
      <w:marTop w:val="0"/>
      <w:marBottom w:val="0"/>
      <w:divBdr>
        <w:top w:val="none" w:sz="0" w:space="0" w:color="auto"/>
        <w:left w:val="none" w:sz="0" w:space="0" w:color="auto"/>
        <w:bottom w:val="none" w:sz="0" w:space="0" w:color="auto"/>
        <w:right w:val="none" w:sz="0" w:space="0" w:color="auto"/>
      </w:divBdr>
    </w:div>
    <w:div w:id="39787019">
      <w:bodyDiv w:val="1"/>
      <w:marLeft w:val="0"/>
      <w:marRight w:val="0"/>
      <w:marTop w:val="0"/>
      <w:marBottom w:val="0"/>
      <w:divBdr>
        <w:top w:val="none" w:sz="0" w:space="0" w:color="auto"/>
        <w:left w:val="none" w:sz="0" w:space="0" w:color="auto"/>
        <w:bottom w:val="none" w:sz="0" w:space="0" w:color="auto"/>
        <w:right w:val="none" w:sz="0" w:space="0" w:color="auto"/>
      </w:divBdr>
    </w:div>
    <w:div w:id="59601779">
      <w:bodyDiv w:val="1"/>
      <w:marLeft w:val="0"/>
      <w:marRight w:val="0"/>
      <w:marTop w:val="0"/>
      <w:marBottom w:val="0"/>
      <w:divBdr>
        <w:top w:val="none" w:sz="0" w:space="0" w:color="auto"/>
        <w:left w:val="none" w:sz="0" w:space="0" w:color="auto"/>
        <w:bottom w:val="none" w:sz="0" w:space="0" w:color="auto"/>
        <w:right w:val="none" w:sz="0" w:space="0" w:color="auto"/>
      </w:divBdr>
    </w:div>
    <w:div w:id="86197426">
      <w:bodyDiv w:val="1"/>
      <w:marLeft w:val="0"/>
      <w:marRight w:val="0"/>
      <w:marTop w:val="0"/>
      <w:marBottom w:val="0"/>
      <w:divBdr>
        <w:top w:val="none" w:sz="0" w:space="0" w:color="auto"/>
        <w:left w:val="none" w:sz="0" w:space="0" w:color="auto"/>
        <w:bottom w:val="none" w:sz="0" w:space="0" w:color="auto"/>
        <w:right w:val="none" w:sz="0" w:space="0" w:color="auto"/>
      </w:divBdr>
    </w:div>
    <w:div w:id="95639215">
      <w:bodyDiv w:val="1"/>
      <w:marLeft w:val="0"/>
      <w:marRight w:val="0"/>
      <w:marTop w:val="0"/>
      <w:marBottom w:val="0"/>
      <w:divBdr>
        <w:top w:val="none" w:sz="0" w:space="0" w:color="auto"/>
        <w:left w:val="none" w:sz="0" w:space="0" w:color="auto"/>
        <w:bottom w:val="none" w:sz="0" w:space="0" w:color="auto"/>
        <w:right w:val="none" w:sz="0" w:space="0" w:color="auto"/>
      </w:divBdr>
    </w:div>
    <w:div w:id="97987751">
      <w:bodyDiv w:val="1"/>
      <w:marLeft w:val="0"/>
      <w:marRight w:val="0"/>
      <w:marTop w:val="0"/>
      <w:marBottom w:val="0"/>
      <w:divBdr>
        <w:top w:val="none" w:sz="0" w:space="0" w:color="auto"/>
        <w:left w:val="none" w:sz="0" w:space="0" w:color="auto"/>
        <w:bottom w:val="none" w:sz="0" w:space="0" w:color="auto"/>
        <w:right w:val="none" w:sz="0" w:space="0" w:color="auto"/>
      </w:divBdr>
    </w:div>
    <w:div w:id="102385698">
      <w:bodyDiv w:val="1"/>
      <w:marLeft w:val="0"/>
      <w:marRight w:val="0"/>
      <w:marTop w:val="0"/>
      <w:marBottom w:val="0"/>
      <w:divBdr>
        <w:top w:val="none" w:sz="0" w:space="0" w:color="auto"/>
        <w:left w:val="none" w:sz="0" w:space="0" w:color="auto"/>
        <w:bottom w:val="none" w:sz="0" w:space="0" w:color="auto"/>
        <w:right w:val="none" w:sz="0" w:space="0" w:color="auto"/>
      </w:divBdr>
    </w:div>
    <w:div w:id="106199522">
      <w:bodyDiv w:val="1"/>
      <w:marLeft w:val="0"/>
      <w:marRight w:val="0"/>
      <w:marTop w:val="0"/>
      <w:marBottom w:val="0"/>
      <w:divBdr>
        <w:top w:val="none" w:sz="0" w:space="0" w:color="auto"/>
        <w:left w:val="none" w:sz="0" w:space="0" w:color="auto"/>
        <w:bottom w:val="none" w:sz="0" w:space="0" w:color="auto"/>
        <w:right w:val="none" w:sz="0" w:space="0" w:color="auto"/>
      </w:divBdr>
    </w:div>
    <w:div w:id="126900669">
      <w:bodyDiv w:val="1"/>
      <w:marLeft w:val="0"/>
      <w:marRight w:val="0"/>
      <w:marTop w:val="0"/>
      <w:marBottom w:val="0"/>
      <w:divBdr>
        <w:top w:val="none" w:sz="0" w:space="0" w:color="auto"/>
        <w:left w:val="none" w:sz="0" w:space="0" w:color="auto"/>
        <w:bottom w:val="none" w:sz="0" w:space="0" w:color="auto"/>
        <w:right w:val="none" w:sz="0" w:space="0" w:color="auto"/>
      </w:divBdr>
    </w:div>
    <w:div w:id="130099016">
      <w:bodyDiv w:val="1"/>
      <w:marLeft w:val="0"/>
      <w:marRight w:val="0"/>
      <w:marTop w:val="0"/>
      <w:marBottom w:val="0"/>
      <w:divBdr>
        <w:top w:val="none" w:sz="0" w:space="0" w:color="auto"/>
        <w:left w:val="none" w:sz="0" w:space="0" w:color="auto"/>
        <w:bottom w:val="none" w:sz="0" w:space="0" w:color="auto"/>
        <w:right w:val="none" w:sz="0" w:space="0" w:color="auto"/>
      </w:divBdr>
    </w:div>
    <w:div w:id="138688780">
      <w:bodyDiv w:val="1"/>
      <w:marLeft w:val="0"/>
      <w:marRight w:val="0"/>
      <w:marTop w:val="0"/>
      <w:marBottom w:val="0"/>
      <w:divBdr>
        <w:top w:val="none" w:sz="0" w:space="0" w:color="auto"/>
        <w:left w:val="none" w:sz="0" w:space="0" w:color="auto"/>
        <w:bottom w:val="none" w:sz="0" w:space="0" w:color="auto"/>
        <w:right w:val="none" w:sz="0" w:space="0" w:color="auto"/>
      </w:divBdr>
    </w:div>
    <w:div w:id="141428469">
      <w:bodyDiv w:val="1"/>
      <w:marLeft w:val="0"/>
      <w:marRight w:val="0"/>
      <w:marTop w:val="0"/>
      <w:marBottom w:val="0"/>
      <w:divBdr>
        <w:top w:val="none" w:sz="0" w:space="0" w:color="auto"/>
        <w:left w:val="none" w:sz="0" w:space="0" w:color="auto"/>
        <w:bottom w:val="none" w:sz="0" w:space="0" w:color="auto"/>
        <w:right w:val="none" w:sz="0" w:space="0" w:color="auto"/>
      </w:divBdr>
    </w:div>
    <w:div w:id="165899385">
      <w:bodyDiv w:val="1"/>
      <w:marLeft w:val="0"/>
      <w:marRight w:val="0"/>
      <w:marTop w:val="0"/>
      <w:marBottom w:val="0"/>
      <w:divBdr>
        <w:top w:val="none" w:sz="0" w:space="0" w:color="auto"/>
        <w:left w:val="none" w:sz="0" w:space="0" w:color="auto"/>
        <w:bottom w:val="none" w:sz="0" w:space="0" w:color="auto"/>
        <w:right w:val="none" w:sz="0" w:space="0" w:color="auto"/>
      </w:divBdr>
    </w:div>
    <w:div w:id="206993999">
      <w:bodyDiv w:val="1"/>
      <w:marLeft w:val="0"/>
      <w:marRight w:val="0"/>
      <w:marTop w:val="0"/>
      <w:marBottom w:val="0"/>
      <w:divBdr>
        <w:top w:val="none" w:sz="0" w:space="0" w:color="auto"/>
        <w:left w:val="none" w:sz="0" w:space="0" w:color="auto"/>
        <w:bottom w:val="none" w:sz="0" w:space="0" w:color="auto"/>
        <w:right w:val="none" w:sz="0" w:space="0" w:color="auto"/>
      </w:divBdr>
    </w:div>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231626930">
      <w:bodyDiv w:val="1"/>
      <w:marLeft w:val="0"/>
      <w:marRight w:val="0"/>
      <w:marTop w:val="0"/>
      <w:marBottom w:val="0"/>
      <w:divBdr>
        <w:top w:val="none" w:sz="0" w:space="0" w:color="auto"/>
        <w:left w:val="none" w:sz="0" w:space="0" w:color="auto"/>
        <w:bottom w:val="none" w:sz="0" w:space="0" w:color="auto"/>
        <w:right w:val="none" w:sz="0" w:space="0" w:color="auto"/>
      </w:divBdr>
    </w:div>
    <w:div w:id="245850080">
      <w:bodyDiv w:val="1"/>
      <w:marLeft w:val="0"/>
      <w:marRight w:val="0"/>
      <w:marTop w:val="0"/>
      <w:marBottom w:val="0"/>
      <w:divBdr>
        <w:top w:val="none" w:sz="0" w:space="0" w:color="auto"/>
        <w:left w:val="none" w:sz="0" w:space="0" w:color="auto"/>
        <w:bottom w:val="none" w:sz="0" w:space="0" w:color="auto"/>
        <w:right w:val="none" w:sz="0" w:space="0" w:color="auto"/>
      </w:divBdr>
    </w:div>
    <w:div w:id="256449194">
      <w:bodyDiv w:val="1"/>
      <w:marLeft w:val="0"/>
      <w:marRight w:val="0"/>
      <w:marTop w:val="0"/>
      <w:marBottom w:val="0"/>
      <w:divBdr>
        <w:top w:val="none" w:sz="0" w:space="0" w:color="auto"/>
        <w:left w:val="none" w:sz="0" w:space="0" w:color="auto"/>
        <w:bottom w:val="none" w:sz="0" w:space="0" w:color="auto"/>
        <w:right w:val="none" w:sz="0" w:space="0" w:color="auto"/>
      </w:divBdr>
    </w:div>
    <w:div w:id="261499113">
      <w:bodyDiv w:val="1"/>
      <w:marLeft w:val="0"/>
      <w:marRight w:val="0"/>
      <w:marTop w:val="0"/>
      <w:marBottom w:val="0"/>
      <w:divBdr>
        <w:top w:val="none" w:sz="0" w:space="0" w:color="auto"/>
        <w:left w:val="none" w:sz="0" w:space="0" w:color="auto"/>
        <w:bottom w:val="none" w:sz="0" w:space="0" w:color="auto"/>
        <w:right w:val="none" w:sz="0" w:space="0" w:color="auto"/>
      </w:divBdr>
    </w:div>
    <w:div w:id="281883973">
      <w:bodyDiv w:val="1"/>
      <w:marLeft w:val="0"/>
      <w:marRight w:val="0"/>
      <w:marTop w:val="0"/>
      <w:marBottom w:val="0"/>
      <w:divBdr>
        <w:top w:val="none" w:sz="0" w:space="0" w:color="auto"/>
        <w:left w:val="none" w:sz="0" w:space="0" w:color="auto"/>
        <w:bottom w:val="none" w:sz="0" w:space="0" w:color="auto"/>
        <w:right w:val="none" w:sz="0" w:space="0" w:color="auto"/>
      </w:divBdr>
    </w:div>
    <w:div w:id="283193029">
      <w:bodyDiv w:val="1"/>
      <w:marLeft w:val="0"/>
      <w:marRight w:val="0"/>
      <w:marTop w:val="0"/>
      <w:marBottom w:val="0"/>
      <w:divBdr>
        <w:top w:val="none" w:sz="0" w:space="0" w:color="auto"/>
        <w:left w:val="none" w:sz="0" w:space="0" w:color="auto"/>
        <w:bottom w:val="none" w:sz="0" w:space="0" w:color="auto"/>
        <w:right w:val="none" w:sz="0" w:space="0" w:color="auto"/>
      </w:divBdr>
    </w:div>
    <w:div w:id="312759809">
      <w:bodyDiv w:val="1"/>
      <w:marLeft w:val="0"/>
      <w:marRight w:val="0"/>
      <w:marTop w:val="0"/>
      <w:marBottom w:val="0"/>
      <w:divBdr>
        <w:top w:val="none" w:sz="0" w:space="0" w:color="auto"/>
        <w:left w:val="none" w:sz="0" w:space="0" w:color="auto"/>
        <w:bottom w:val="none" w:sz="0" w:space="0" w:color="auto"/>
        <w:right w:val="none" w:sz="0" w:space="0" w:color="auto"/>
      </w:divBdr>
    </w:div>
    <w:div w:id="314535714">
      <w:bodyDiv w:val="1"/>
      <w:marLeft w:val="0"/>
      <w:marRight w:val="0"/>
      <w:marTop w:val="0"/>
      <w:marBottom w:val="0"/>
      <w:divBdr>
        <w:top w:val="none" w:sz="0" w:space="0" w:color="auto"/>
        <w:left w:val="none" w:sz="0" w:space="0" w:color="auto"/>
        <w:bottom w:val="none" w:sz="0" w:space="0" w:color="auto"/>
        <w:right w:val="none" w:sz="0" w:space="0" w:color="auto"/>
      </w:divBdr>
    </w:div>
    <w:div w:id="316961352">
      <w:bodyDiv w:val="1"/>
      <w:marLeft w:val="0"/>
      <w:marRight w:val="0"/>
      <w:marTop w:val="0"/>
      <w:marBottom w:val="0"/>
      <w:divBdr>
        <w:top w:val="none" w:sz="0" w:space="0" w:color="auto"/>
        <w:left w:val="none" w:sz="0" w:space="0" w:color="auto"/>
        <w:bottom w:val="none" w:sz="0" w:space="0" w:color="auto"/>
        <w:right w:val="none" w:sz="0" w:space="0" w:color="auto"/>
      </w:divBdr>
    </w:div>
    <w:div w:id="322971133">
      <w:bodyDiv w:val="1"/>
      <w:marLeft w:val="0"/>
      <w:marRight w:val="0"/>
      <w:marTop w:val="0"/>
      <w:marBottom w:val="0"/>
      <w:divBdr>
        <w:top w:val="none" w:sz="0" w:space="0" w:color="auto"/>
        <w:left w:val="none" w:sz="0" w:space="0" w:color="auto"/>
        <w:bottom w:val="none" w:sz="0" w:space="0" w:color="auto"/>
        <w:right w:val="none" w:sz="0" w:space="0" w:color="auto"/>
      </w:divBdr>
    </w:div>
    <w:div w:id="345013345">
      <w:bodyDiv w:val="1"/>
      <w:marLeft w:val="0"/>
      <w:marRight w:val="0"/>
      <w:marTop w:val="0"/>
      <w:marBottom w:val="0"/>
      <w:divBdr>
        <w:top w:val="none" w:sz="0" w:space="0" w:color="auto"/>
        <w:left w:val="none" w:sz="0" w:space="0" w:color="auto"/>
        <w:bottom w:val="none" w:sz="0" w:space="0" w:color="auto"/>
        <w:right w:val="none" w:sz="0" w:space="0" w:color="auto"/>
      </w:divBdr>
    </w:div>
    <w:div w:id="364138777">
      <w:bodyDiv w:val="1"/>
      <w:marLeft w:val="0"/>
      <w:marRight w:val="0"/>
      <w:marTop w:val="0"/>
      <w:marBottom w:val="0"/>
      <w:divBdr>
        <w:top w:val="none" w:sz="0" w:space="0" w:color="auto"/>
        <w:left w:val="none" w:sz="0" w:space="0" w:color="auto"/>
        <w:bottom w:val="none" w:sz="0" w:space="0" w:color="auto"/>
        <w:right w:val="none" w:sz="0" w:space="0" w:color="auto"/>
      </w:divBdr>
    </w:div>
    <w:div w:id="368455168">
      <w:bodyDiv w:val="1"/>
      <w:marLeft w:val="0"/>
      <w:marRight w:val="0"/>
      <w:marTop w:val="0"/>
      <w:marBottom w:val="0"/>
      <w:divBdr>
        <w:top w:val="none" w:sz="0" w:space="0" w:color="auto"/>
        <w:left w:val="none" w:sz="0" w:space="0" w:color="auto"/>
        <w:bottom w:val="none" w:sz="0" w:space="0" w:color="auto"/>
        <w:right w:val="none" w:sz="0" w:space="0" w:color="auto"/>
      </w:divBdr>
    </w:div>
    <w:div w:id="380448146">
      <w:bodyDiv w:val="1"/>
      <w:marLeft w:val="0"/>
      <w:marRight w:val="0"/>
      <w:marTop w:val="0"/>
      <w:marBottom w:val="0"/>
      <w:divBdr>
        <w:top w:val="none" w:sz="0" w:space="0" w:color="auto"/>
        <w:left w:val="none" w:sz="0" w:space="0" w:color="auto"/>
        <w:bottom w:val="none" w:sz="0" w:space="0" w:color="auto"/>
        <w:right w:val="none" w:sz="0" w:space="0" w:color="auto"/>
      </w:divBdr>
    </w:div>
    <w:div w:id="406198332">
      <w:bodyDiv w:val="1"/>
      <w:marLeft w:val="0"/>
      <w:marRight w:val="0"/>
      <w:marTop w:val="0"/>
      <w:marBottom w:val="0"/>
      <w:divBdr>
        <w:top w:val="none" w:sz="0" w:space="0" w:color="auto"/>
        <w:left w:val="none" w:sz="0" w:space="0" w:color="auto"/>
        <w:bottom w:val="none" w:sz="0" w:space="0" w:color="auto"/>
        <w:right w:val="none" w:sz="0" w:space="0" w:color="auto"/>
      </w:divBdr>
    </w:div>
    <w:div w:id="449976893">
      <w:bodyDiv w:val="1"/>
      <w:marLeft w:val="0"/>
      <w:marRight w:val="0"/>
      <w:marTop w:val="0"/>
      <w:marBottom w:val="0"/>
      <w:divBdr>
        <w:top w:val="none" w:sz="0" w:space="0" w:color="auto"/>
        <w:left w:val="none" w:sz="0" w:space="0" w:color="auto"/>
        <w:bottom w:val="none" w:sz="0" w:space="0" w:color="auto"/>
        <w:right w:val="none" w:sz="0" w:space="0" w:color="auto"/>
      </w:divBdr>
    </w:div>
    <w:div w:id="455686020">
      <w:bodyDiv w:val="1"/>
      <w:marLeft w:val="0"/>
      <w:marRight w:val="0"/>
      <w:marTop w:val="0"/>
      <w:marBottom w:val="0"/>
      <w:divBdr>
        <w:top w:val="none" w:sz="0" w:space="0" w:color="auto"/>
        <w:left w:val="none" w:sz="0" w:space="0" w:color="auto"/>
        <w:bottom w:val="none" w:sz="0" w:space="0" w:color="auto"/>
        <w:right w:val="none" w:sz="0" w:space="0" w:color="auto"/>
      </w:divBdr>
    </w:div>
    <w:div w:id="484128464">
      <w:bodyDiv w:val="1"/>
      <w:marLeft w:val="0"/>
      <w:marRight w:val="0"/>
      <w:marTop w:val="0"/>
      <w:marBottom w:val="0"/>
      <w:divBdr>
        <w:top w:val="none" w:sz="0" w:space="0" w:color="auto"/>
        <w:left w:val="none" w:sz="0" w:space="0" w:color="auto"/>
        <w:bottom w:val="none" w:sz="0" w:space="0" w:color="auto"/>
        <w:right w:val="none" w:sz="0" w:space="0" w:color="auto"/>
      </w:divBdr>
    </w:div>
    <w:div w:id="508831695">
      <w:bodyDiv w:val="1"/>
      <w:marLeft w:val="0"/>
      <w:marRight w:val="0"/>
      <w:marTop w:val="0"/>
      <w:marBottom w:val="0"/>
      <w:divBdr>
        <w:top w:val="none" w:sz="0" w:space="0" w:color="auto"/>
        <w:left w:val="none" w:sz="0" w:space="0" w:color="auto"/>
        <w:bottom w:val="none" w:sz="0" w:space="0" w:color="auto"/>
        <w:right w:val="none" w:sz="0" w:space="0" w:color="auto"/>
      </w:divBdr>
    </w:div>
    <w:div w:id="540363268">
      <w:bodyDiv w:val="1"/>
      <w:marLeft w:val="0"/>
      <w:marRight w:val="0"/>
      <w:marTop w:val="0"/>
      <w:marBottom w:val="0"/>
      <w:divBdr>
        <w:top w:val="none" w:sz="0" w:space="0" w:color="auto"/>
        <w:left w:val="none" w:sz="0" w:space="0" w:color="auto"/>
        <w:bottom w:val="none" w:sz="0" w:space="0" w:color="auto"/>
        <w:right w:val="none" w:sz="0" w:space="0" w:color="auto"/>
      </w:divBdr>
    </w:div>
    <w:div w:id="549920333">
      <w:bodyDiv w:val="1"/>
      <w:marLeft w:val="0"/>
      <w:marRight w:val="0"/>
      <w:marTop w:val="0"/>
      <w:marBottom w:val="0"/>
      <w:divBdr>
        <w:top w:val="none" w:sz="0" w:space="0" w:color="auto"/>
        <w:left w:val="none" w:sz="0" w:space="0" w:color="auto"/>
        <w:bottom w:val="none" w:sz="0" w:space="0" w:color="auto"/>
        <w:right w:val="none" w:sz="0" w:space="0" w:color="auto"/>
      </w:divBdr>
    </w:div>
    <w:div w:id="568611247">
      <w:bodyDiv w:val="1"/>
      <w:marLeft w:val="0"/>
      <w:marRight w:val="0"/>
      <w:marTop w:val="0"/>
      <w:marBottom w:val="0"/>
      <w:divBdr>
        <w:top w:val="none" w:sz="0" w:space="0" w:color="auto"/>
        <w:left w:val="none" w:sz="0" w:space="0" w:color="auto"/>
        <w:bottom w:val="none" w:sz="0" w:space="0" w:color="auto"/>
        <w:right w:val="none" w:sz="0" w:space="0" w:color="auto"/>
      </w:divBdr>
    </w:div>
    <w:div w:id="586889522">
      <w:bodyDiv w:val="1"/>
      <w:marLeft w:val="0"/>
      <w:marRight w:val="0"/>
      <w:marTop w:val="0"/>
      <w:marBottom w:val="0"/>
      <w:divBdr>
        <w:top w:val="none" w:sz="0" w:space="0" w:color="auto"/>
        <w:left w:val="none" w:sz="0" w:space="0" w:color="auto"/>
        <w:bottom w:val="none" w:sz="0" w:space="0" w:color="auto"/>
        <w:right w:val="none" w:sz="0" w:space="0" w:color="auto"/>
      </w:divBdr>
    </w:div>
    <w:div w:id="644432097">
      <w:bodyDiv w:val="1"/>
      <w:marLeft w:val="0"/>
      <w:marRight w:val="0"/>
      <w:marTop w:val="0"/>
      <w:marBottom w:val="0"/>
      <w:divBdr>
        <w:top w:val="none" w:sz="0" w:space="0" w:color="auto"/>
        <w:left w:val="none" w:sz="0" w:space="0" w:color="auto"/>
        <w:bottom w:val="none" w:sz="0" w:space="0" w:color="auto"/>
        <w:right w:val="none" w:sz="0" w:space="0" w:color="auto"/>
      </w:divBdr>
    </w:div>
    <w:div w:id="655453568">
      <w:bodyDiv w:val="1"/>
      <w:marLeft w:val="0"/>
      <w:marRight w:val="0"/>
      <w:marTop w:val="0"/>
      <w:marBottom w:val="0"/>
      <w:divBdr>
        <w:top w:val="none" w:sz="0" w:space="0" w:color="auto"/>
        <w:left w:val="none" w:sz="0" w:space="0" w:color="auto"/>
        <w:bottom w:val="none" w:sz="0" w:space="0" w:color="auto"/>
        <w:right w:val="none" w:sz="0" w:space="0" w:color="auto"/>
      </w:divBdr>
    </w:div>
    <w:div w:id="656301078">
      <w:bodyDiv w:val="1"/>
      <w:marLeft w:val="0"/>
      <w:marRight w:val="0"/>
      <w:marTop w:val="0"/>
      <w:marBottom w:val="0"/>
      <w:divBdr>
        <w:top w:val="none" w:sz="0" w:space="0" w:color="auto"/>
        <w:left w:val="none" w:sz="0" w:space="0" w:color="auto"/>
        <w:bottom w:val="none" w:sz="0" w:space="0" w:color="auto"/>
        <w:right w:val="none" w:sz="0" w:space="0" w:color="auto"/>
      </w:divBdr>
    </w:div>
    <w:div w:id="664937674">
      <w:bodyDiv w:val="1"/>
      <w:marLeft w:val="0"/>
      <w:marRight w:val="0"/>
      <w:marTop w:val="0"/>
      <w:marBottom w:val="0"/>
      <w:divBdr>
        <w:top w:val="none" w:sz="0" w:space="0" w:color="auto"/>
        <w:left w:val="none" w:sz="0" w:space="0" w:color="auto"/>
        <w:bottom w:val="none" w:sz="0" w:space="0" w:color="auto"/>
        <w:right w:val="none" w:sz="0" w:space="0" w:color="auto"/>
      </w:divBdr>
    </w:div>
    <w:div w:id="687102849">
      <w:bodyDiv w:val="1"/>
      <w:marLeft w:val="0"/>
      <w:marRight w:val="0"/>
      <w:marTop w:val="0"/>
      <w:marBottom w:val="0"/>
      <w:divBdr>
        <w:top w:val="none" w:sz="0" w:space="0" w:color="auto"/>
        <w:left w:val="none" w:sz="0" w:space="0" w:color="auto"/>
        <w:bottom w:val="none" w:sz="0" w:space="0" w:color="auto"/>
        <w:right w:val="none" w:sz="0" w:space="0" w:color="auto"/>
      </w:divBdr>
    </w:div>
    <w:div w:id="744298393">
      <w:bodyDiv w:val="1"/>
      <w:marLeft w:val="0"/>
      <w:marRight w:val="0"/>
      <w:marTop w:val="0"/>
      <w:marBottom w:val="0"/>
      <w:divBdr>
        <w:top w:val="none" w:sz="0" w:space="0" w:color="auto"/>
        <w:left w:val="none" w:sz="0" w:space="0" w:color="auto"/>
        <w:bottom w:val="none" w:sz="0" w:space="0" w:color="auto"/>
        <w:right w:val="none" w:sz="0" w:space="0" w:color="auto"/>
      </w:divBdr>
    </w:div>
    <w:div w:id="757403887">
      <w:bodyDiv w:val="1"/>
      <w:marLeft w:val="0"/>
      <w:marRight w:val="0"/>
      <w:marTop w:val="0"/>
      <w:marBottom w:val="0"/>
      <w:divBdr>
        <w:top w:val="none" w:sz="0" w:space="0" w:color="auto"/>
        <w:left w:val="none" w:sz="0" w:space="0" w:color="auto"/>
        <w:bottom w:val="none" w:sz="0" w:space="0" w:color="auto"/>
        <w:right w:val="none" w:sz="0" w:space="0" w:color="auto"/>
      </w:divBdr>
    </w:div>
    <w:div w:id="778253990">
      <w:bodyDiv w:val="1"/>
      <w:marLeft w:val="0"/>
      <w:marRight w:val="0"/>
      <w:marTop w:val="0"/>
      <w:marBottom w:val="0"/>
      <w:divBdr>
        <w:top w:val="none" w:sz="0" w:space="0" w:color="auto"/>
        <w:left w:val="none" w:sz="0" w:space="0" w:color="auto"/>
        <w:bottom w:val="none" w:sz="0" w:space="0" w:color="auto"/>
        <w:right w:val="none" w:sz="0" w:space="0" w:color="auto"/>
      </w:divBdr>
    </w:div>
    <w:div w:id="812526540">
      <w:bodyDiv w:val="1"/>
      <w:marLeft w:val="0"/>
      <w:marRight w:val="0"/>
      <w:marTop w:val="0"/>
      <w:marBottom w:val="0"/>
      <w:divBdr>
        <w:top w:val="none" w:sz="0" w:space="0" w:color="auto"/>
        <w:left w:val="none" w:sz="0" w:space="0" w:color="auto"/>
        <w:bottom w:val="none" w:sz="0" w:space="0" w:color="auto"/>
        <w:right w:val="none" w:sz="0" w:space="0" w:color="auto"/>
      </w:divBdr>
    </w:div>
    <w:div w:id="836923927">
      <w:bodyDiv w:val="1"/>
      <w:marLeft w:val="0"/>
      <w:marRight w:val="0"/>
      <w:marTop w:val="0"/>
      <w:marBottom w:val="0"/>
      <w:divBdr>
        <w:top w:val="none" w:sz="0" w:space="0" w:color="auto"/>
        <w:left w:val="none" w:sz="0" w:space="0" w:color="auto"/>
        <w:bottom w:val="none" w:sz="0" w:space="0" w:color="auto"/>
        <w:right w:val="none" w:sz="0" w:space="0" w:color="auto"/>
      </w:divBdr>
    </w:div>
    <w:div w:id="853107210">
      <w:bodyDiv w:val="1"/>
      <w:marLeft w:val="0"/>
      <w:marRight w:val="0"/>
      <w:marTop w:val="0"/>
      <w:marBottom w:val="0"/>
      <w:divBdr>
        <w:top w:val="none" w:sz="0" w:space="0" w:color="auto"/>
        <w:left w:val="none" w:sz="0" w:space="0" w:color="auto"/>
        <w:bottom w:val="none" w:sz="0" w:space="0" w:color="auto"/>
        <w:right w:val="none" w:sz="0" w:space="0" w:color="auto"/>
      </w:divBdr>
    </w:div>
    <w:div w:id="872112941">
      <w:bodyDiv w:val="1"/>
      <w:marLeft w:val="0"/>
      <w:marRight w:val="0"/>
      <w:marTop w:val="0"/>
      <w:marBottom w:val="0"/>
      <w:divBdr>
        <w:top w:val="none" w:sz="0" w:space="0" w:color="auto"/>
        <w:left w:val="none" w:sz="0" w:space="0" w:color="auto"/>
        <w:bottom w:val="none" w:sz="0" w:space="0" w:color="auto"/>
        <w:right w:val="none" w:sz="0" w:space="0" w:color="auto"/>
      </w:divBdr>
    </w:div>
    <w:div w:id="947548732">
      <w:bodyDiv w:val="1"/>
      <w:marLeft w:val="0"/>
      <w:marRight w:val="0"/>
      <w:marTop w:val="0"/>
      <w:marBottom w:val="0"/>
      <w:divBdr>
        <w:top w:val="none" w:sz="0" w:space="0" w:color="auto"/>
        <w:left w:val="none" w:sz="0" w:space="0" w:color="auto"/>
        <w:bottom w:val="none" w:sz="0" w:space="0" w:color="auto"/>
        <w:right w:val="none" w:sz="0" w:space="0" w:color="auto"/>
      </w:divBdr>
    </w:div>
    <w:div w:id="948581188">
      <w:bodyDiv w:val="1"/>
      <w:marLeft w:val="0"/>
      <w:marRight w:val="0"/>
      <w:marTop w:val="0"/>
      <w:marBottom w:val="0"/>
      <w:divBdr>
        <w:top w:val="none" w:sz="0" w:space="0" w:color="auto"/>
        <w:left w:val="none" w:sz="0" w:space="0" w:color="auto"/>
        <w:bottom w:val="none" w:sz="0" w:space="0" w:color="auto"/>
        <w:right w:val="none" w:sz="0" w:space="0" w:color="auto"/>
      </w:divBdr>
    </w:div>
    <w:div w:id="980229335">
      <w:bodyDiv w:val="1"/>
      <w:marLeft w:val="0"/>
      <w:marRight w:val="0"/>
      <w:marTop w:val="0"/>
      <w:marBottom w:val="0"/>
      <w:divBdr>
        <w:top w:val="none" w:sz="0" w:space="0" w:color="auto"/>
        <w:left w:val="none" w:sz="0" w:space="0" w:color="auto"/>
        <w:bottom w:val="none" w:sz="0" w:space="0" w:color="auto"/>
        <w:right w:val="none" w:sz="0" w:space="0" w:color="auto"/>
      </w:divBdr>
    </w:div>
    <w:div w:id="991057375">
      <w:bodyDiv w:val="1"/>
      <w:marLeft w:val="0"/>
      <w:marRight w:val="0"/>
      <w:marTop w:val="0"/>
      <w:marBottom w:val="0"/>
      <w:divBdr>
        <w:top w:val="none" w:sz="0" w:space="0" w:color="auto"/>
        <w:left w:val="none" w:sz="0" w:space="0" w:color="auto"/>
        <w:bottom w:val="none" w:sz="0" w:space="0" w:color="auto"/>
        <w:right w:val="none" w:sz="0" w:space="0" w:color="auto"/>
      </w:divBdr>
    </w:div>
    <w:div w:id="1029910290">
      <w:bodyDiv w:val="1"/>
      <w:marLeft w:val="0"/>
      <w:marRight w:val="0"/>
      <w:marTop w:val="0"/>
      <w:marBottom w:val="0"/>
      <w:divBdr>
        <w:top w:val="none" w:sz="0" w:space="0" w:color="auto"/>
        <w:left w:val="none" w:sz="0" w:space="0" w:color="auto"/>
        <w:bottom w:val="none" w:sz="0" w:space="0" w:color="auto"/>
        <w:right w:val="none" w:sz="0" w:space="0" w:color="auto"/>
      </w:divBdr>
    </w:div>
    <w:div w:id="1039549927">
      <w:bodyDiv w:val="1"/>
      <w:marLeft w:val="0"/>
      <w:marRight w:val="0"/>
      <w:marTop w:val="0"/>
      <w:marBottom w:val="0"/>
      <w:divBdr>
        <w:top w:val="none" w:sz="0" w:space="0" w:color="auto"/>
        <w:left w:val="none" w:sz="0" w:space="0" w:color="auto"/>
        <w:bottom w:val="none" w:sz="0" w:space="0" w:color="auto"/>
        <w:right w:val="none" w:sz="0" w:space="0" w:color="auto"/>
      </w:divBdr>
    </w:div>
    <w:div w:id="1041976097">
      <w:bodyDiv w:val="1"/>
      <w:marLeft w:val="0"/>
      <w:marRight w:val="0"/>
      <w:marTop w:val="0"/>
      <w:marBottom w:val="0"/>
      <w:divBdr>
        <w:top w:val="none" w:sz="0" w:space="0" w:color="auto"/>
        <w:left w:val="none" w:sz="0" w:space="0" w:color="auto"/>
        <w:bottom w:val="none" w:sz="0" w:space="0" w:color="auto"/>
        <w:right w:val="none" w:sz="0" w:space="0" w:color="auto"/>
      </w:divBdr>
    </w:div>
    <w:div w:id="1059089080">
      <w:bodyDiv w:val="1"/>
      <w:marLeft w:val="0"/>
      <w:marRight w:val="0"/>
      <w:marTop w:val="0"/>
      <w:marBottom w:val="0"/>
      <w:divBdr>
        <w:top w:val="none" w:sz="0" w:space="0" w:color="auto"/>
        <w:left w:val="none" w:sz="0" w:space="0" w:color="auto"/>
        <w:bottom w:val="none" w:sz="0" w:space="0" w:color="auto"/>
        <w:right w:val="none" w:sz="0" w:space="0" w:color="auto"/>
      </w:divBdr>
    </w:div>
    <w:div w:id="1077047593">
      <w:bodyDiv w:val="1"/>
      <w:marLeft w:val="0"/>
      <w:marRight w:val="0"/>
      <w:marTop w:val="0"/>
      <w:marBottom w:val="0"/>
      <w:divBdr>
        <w:top w:val="none" w:sz="0" w:space="0" w:color="auto"/>
        <w:left w:val="none" w:sz="0" w:space="0" w:color="auto"/>
        <w:bottom w:val="none" w:sz="0" w:space="0" w:color="auto"/>
        <w:right w:val="none" w:sz="0" w:space="0" w:color="auto"/>
      </w:divBdr>
    </w:div>
    <w:div w:id="1147864635">
      <w:bodyDiv w:val="1"/>
      <w:marLeft w:val="0"/>
      <w:marRight w:val="0"/>
      <w:marTop w:val="0"/>
      <w:marBottom w:val="0"/>
      <w:divBdr>
        <w:top w:val="none" w:sz="0" w:space="0" w:color="auto"/>
        <w:left w:val="none" w:sz="0" w:space="0" w:color="auto"/>
        <w:bottom w:val="none" w:sz="0" w:space="0" w:color="auto"/>
        <w:right w:val="none" w:sz="0" w:space="0" w:color="auto"/>
      </w:divBdr>
    </w:div>
    <w:div w:id="1157573356">
      <w:bodyDiv w:val="1"/>
      <w:marLeft w:val="0"/>
      <w:marRight w:val="0"/>
      <w:marTop w:val="0"/>
      <w:marBottom w:val="0"/>
      <w:divBdr>
        <w:top w:val="none" w:sz="0" w:space="0" w:color="auto"/>
        <w:left w:val="none" w:sz="0" w:space="0" w:color="auto"/>
        <w:bottom w:val="none" w:sz="0" w:space="0" w:color="auto"/>
        <w:right w:val="none" w:sz="0" w:space="0" w:color="auto"/>
      </w:divBdr>
    </w:div>
    <w:div w:id="1163820210">
      <w:bodyDiv w:val="1"/>
      <w:marLeft w:val="0"/>
      <w:marRight w:val="0"/>
      <w:marTop w:val="0"/>
      <w:marBottom w:val="0"/>
      <w:divBdr>
        <w:top w:val="none" w:sz="0" w:space="0" w:color="auto"/>
        <w:left w:val="none" w:sz="0" w:space="0" w:color="auto"/>
        <w:bottom w:val="none" w:sz="0" w:space="0" w:color="auto"/>
        <w:right w:val="none" w:sz="0" w:space="0" w:color="auto"/>
      </w:divBdr>
    </w:div>
    <w:div w:id="1179276182">
      <w:bodyDiv w:val="1"/>
      <w:marLeft w:val="0"/>
      <w:marRight w:val="0"/>
      <w:marTop w:val="0"/>
      <w:marBottom w:val="0"/>
      <w:divBdr>
        <w:top w:val="none" w:sz="0" w:space="0" w:color="auto"/>
        <w:left w:val="none" w:sz="0" w:space="0" w:color="auto"/>
        <w:bottom w:val="none" w:sz="0" w:space="0" w:color="auto"/>
        <w:right w:val="none" w:sz="0" w:space="0" w:color="auto"/>
      </w:divBdr>
    </w:div>
    <w:div w:id="1202480825">
      <w:bodyDiv w:val="1"/>
      <w:marLeft w:val="0"/>
      <w:marRight w:val="0"/>
      <w:marTop w:val="0"/>
      <w:marBottom w:val="0"/>
      <w:divBdr>
        <w:top w:val="none" w:sz="0" w:space="0" w:color="auto"/>
        <w:left w:val="none" w:sz="0" w:space="0" w:color="auto"/>
        <w:bottom w:val="none" w:sz="0" w:space="0" w:color="auto"/>
        <w:right w:val="none" w:sz="0" w:space="0" w:color="auto"/>
      </w:divBdr>
    </w:div>
    <w:div w:id="1203253858">
      <w:bodyDiv w:val="1"/>
      <w:marLeft w:val="0"/>
      <w:marRight w:val="0"/>
      <w:marTop w:val="0"/>
      <w:marBottom w:val="0"/>
      <w:divBdr>
        <w:top w:val="none" w:sz="0" w:space="0" w:color="auto"/>
        <w:left w:val="none" w:sz="0" w:space="0" w:color="auto"/>
        <w:bottom w:val="none" w:sz="0" w:space="0" w:color="auto"/>
        <w:right w:val="none" w:sz="0" w:space="0" w:color="auto"/>
      </w:divBdr>
    </w:div>
    <w:div w:id="1226332317">
      <w:bodyDiv w:val="1"/>
      <w:marLeft w:val="0"/>
      <w:marRight w:val="0"/>
      <w:marTop w:val="0"/>
      <w:marBottom w:val="0"/>
      <w:divBdr>
        <w:top w:val="none" w:sz="0" w:space="0" w:color="auto"/>
        <w:left w:val="none" w:sz="0" w:space="0" w:color="auto"/>
        <w:bottom w:val="none" w:sz="0" w:space="0" w:color="auto"/>
        <w:right w:val="none" w:sz="0" w:space="0" w:color="auto"/>
      </w:divBdr>
    </w:div>
    <w:div w:id="1240751295">
      <w:bodyDiv w:val="1"/>
      <w:marLeft w:val="0"/>
      <w:marRight w:val="0"/>
      <w:marTop w:val="0"/>
      <w:marBottom w:val="0"/>
      <w:divBdr>
        <w:top w:val="none" w:sz="0" w:space="0" w:color="auto"/>
        <w:left w:val="none" w:sz="0" w:space="0" w:color="auto"/>
        <w:bottom w:val="none" w:sz="0" w:space="0" w:color="auto"/>
        <w:right w:val="none" w:sz="0" w:space="0" w:color="auto"/>
      </w:divBdr>
    </w:div>
    <w:div w:id="1260791318">
      <w:bodyDiv w:val="1"/>
      <w:marLeft w:val="0"/>
      <w:marRight w:val="0"/>
      <w:marTop w:val="0"/>
      <w:marBottom w:val="0"/>
      <w:divBdr>
        <w:top w:val="none" w:sz="0" w:space="0" w:color="auto"/>
        <w:left w:val="none" w:sz="0" w:space="0" w:color="auto"/>
        <w:bottom w:val="none" w:sz="0" w:space="0" w:color="auto"/>
        <w:right w:val="none" w:sz="0" w:space="0" w:color="auto"/>
      </w:divBdr>
    </w:div>
    <w:div w:id="1266771553">
      <w:bodyDiv w:val="1"/>
      <w:marLeft w:val="0"/>
      <w:marRight w:val="0"/>
      <w:marTop w:val="0"/>
      <w:marBottom w:val="0"/>
      <w:divBdr>
        <w:top w:val="none" w:sz="0" w:space="0" w:color="auto"/>
        <w:left w:val="none" w:sz="0" w:space="0" w:color="auto"/>
        <w:bottom w:val="none" w:sz="0" w:space="0" w:color="auto"/>
        <w:right w:val="none" w:sz="0" w:space="0" w:color="auto"/>
      </w:divBdr>
    </w:div>
    <w:div w:id="1278290798">
      <w:bodyDiv w:val="1"/>
      <w:marLeft w:val="0"/>
      <w:marRight w:val="0"/>
      <w:marTop w:val="0"/>
      <w:marBottom w:val="0"/>
      <w:divBdr>
        <w:top w:val="none" w:sz="0" w:space="0" w:color="auto"/>
        <w:left w:val="none" w:sz="0" w:space="0" w:color="auto"/>
        <w:bottom w:val="none" w:sz="0" w:space="0" w:color="auto"/>
        <w:right w:val="none" w:sz="0" w:space="0" w:color="auto"/>
      </w:divBdr>
    </w:div>
    <w:div w:id="1284191768">
      <w:bodyDiv w:val="1"/>
      <w:marLeft w:val="0"/>
      <w:marRight w:val="0"/>
      <w:marTop w:val="0"/>
      <w:marBottom w:val="0"/>
      <w:divBdr>
        <w:top w:val="none" w:sz="0" w:space="0" w:color="auto"/>
        <w:left w:val="none" w:sz="0" w:space="0" w:color="auto"/>
        <w:bottom w:val="none" w:sz="0" w:space="0" w:color="auto"/>
        <w:right w:val="none" w:sz="0" w:space="0" w:color="auto"/>
      </w:divBdr>
    </w:div>
    <w:div w:id="1290746880">
      <w:bodyDiv w:val="1"/>
      <w:marLeft w:val="0"/>
      <w:marRight w:val="0"/>
      <w:marTop w:val="0"/>
      <w:marBottom w:val="0"/>
      <w:divBdr>
        <w:top w:val="none" w:sz="0" w:space="0" w:color="auto"/>
        <w:left w:val="none" w:sz="0" w:space="0" w:color="auto"/>
        <w:bottom w:val="none" w:sz="0" w:space="0" w:color="auto"/>
        <w:right w:val="none" w:sz="0" w:space="0" w:color="auto"/>
      </w:divBdr>
    </w:div>
    <w:div w:id="1327324896">
      <w:bodyDiv w:val="1"/>
      <w:marLeft w:val="0"/>
      <w:marRight w:val="0"/>
      <w:marTop w:val="0"/>
      <w:marBottom w:val="0"/>
      <w:divBdr>
        <w:top w:val="none" w:sz="0" w:space="0" w:color="auto"/>
        <w:left w:val="none" w:sz="0" w:space="0" w:color="auto"/>
        <w:bottom w:val="none" w:sz="0" w:space="0" w:color="auto"/>
        <w:right w:val="none" w:sz="0" w:space="0" w:color="auto"/>
      </w:divBdr>
    </w:div>
    <w:div w:id="1356152345">
      <w:bodyDiv w:val="1"/>
      <w:marLeft w:val="0"/>
      <w:marRight w:val="0"/>
      <w:marTop w:val="0"/>
      <w:marBottom w:val="0"/>
      <w:divBdr>
        <w:top w:val="none" w:sz="0" w:space="0" w:color="auto"/>
        <w:left w:val="none" w:sz="0" w:space="0" w:color="auto"/>
        <w:bottom w:val="none" w:sz="0" w:space="0" w:color="auto"/>
        <w:right w:val="none" w:sz="0" w:space="0" w:color="auto"/>
      </w:divBdr>
    </w:div>
    <w:div w:id="1376388318">
      <w:bodyDiv w:val="1"/>
      <w:marLeft w:val="0"/>
      <w:marRight w:val="0"/>
      <w:marTop w:val="0"/>
      <w:marBottom w:val="0"/>
      <w:divBdr>
        <w:top w:val="none" w:sz="0" w:space="0" w:color="auto"/>
        <w:left w:val="none" w:sz="0" w:space="0" w:color="auto"/>
        <w:bottom w:val="none" w:sz="0" w:space="0" w:color="auto"/>
        <w:right w:val="none" w:sz="0" w:space="0" w:color="auto"/>
      </w:divBdr>
    </w:div>
    <w:div w:id="1376856504">
      <w:bodyDiv w:val="1"/>
      <w:marLeft w:val="0"/>
      <w:marRight w:val="0"/>
      <w:marTop w:val="0"/>
      <w:marBottom w:val="0"/>
      <w:divBdr>
        <w:top w:val="none" w:sz="0" w:space="0" w:color="auto"/>
        <w:left w:val="none" w:sz="0" w:space="0" w:color="auto"/>
        <w:bottom w:val="none" w:sz="0" w:space="0" w:color="auto"/>
        <w:right w:val="none" w:sz="0" w:space="0" w:color="auto"/>
      </w:divBdr>
    </w:div>
    <w:div w:id="1381661353">
      <w:bodyDiv w:val="1"/>
      <w:marLeft w:val="0"/>
      <w:marRight w:val="0"/>
      <w:marTop w:val="0"/>
      <w:marBottom w:val="0"/>
      <w:divBdr>
        <w:top w:val="none" w:sz="0" w:space="0" w:color="auto"/>
        <w:left w:val="none" w:sz="0" w:space="0" w:color="auto"/>
        <w:bottom w:val="none" w:sz="0" w:space="0" w:color="auto"/>
        <w:right w:val="none" w:sz="0" w:space="0" w:color="auto"/>
      </w:divBdr>
    </w:div>
    <w:div w:id="1389307515">
      <w:bodyDiv w:val="1"/>
      <w:marLeft w:val="0"/>
      <w:marRight w:val="0"/>
      <w:marTop w:val="0"/>
      <w:marBottom w:val="0"/>
      <w:divBdr>
        <w:top w:val="none" w:sz="0" w:space="0" w:color="auto"/>
        <w:left w:val="none" w:sz="0" w:space="0" w:color="auto"/>
        <w:bottom w:val="none" w:sz="0" w:space="0" w:color="auto"/>
        <w:right w:val="none" w:sz="0" w:space="0" w:color="auto"/>
      </w:divBdr>
    </w:div>
    <w:div w:id="1422330611">
      <w:bodyDiv w:val="1"/>
      <w:marLeft w:val="0"/>
      <w:marRight w:val="0"/>
      <w:marTop w:val="0"/>
      <w:marBottom w:val="0"/>
      <w:divBdr>
        <w:top w:val="none" w:sz="0" w:space="0" w:color="auto"/>
        <w:left w:val="none" w:sz="0" w:space="0" w:color="auto"/>
        <w:bottom w:val="none" w:sz="0" w:space="0" w:color="auto"/>
        <w:right w:val="none" w:sz="0" w:space="0" w:color="auto"/>
      </w:divBdr>
    </w:div>
    <w:div w:id="1423913473">
      <w:bodyDiv w:val="1"/>
      <w:marLeft w:val="0"/>
      <w:marRight w:val="0"/>
      <w:marTop w:val="0"/>
      <w:marBottom w:val="0"/>
      <w:divBdr>
        <w:top w:val="none" w:sz="0" w:space="0" w:color="auto"/>
        <w:left w:val="none" w:sz="0" w:space="0" w:color="auto"/>
        <w:bottom w:val="none" w:sz="0" w:space="0" w:color="auto"/>
        <w:right w:val="none" w:sz="0" w:space="0" w:color="auto"/>
      </w:divBdr>
    </w:div>
    <w:div w:id="1465274387">
      <w:bodyDiv w:val="1"/>
      <w:marLeft w:val="0"/>
      <w:marRight w:val="0"/>
      <w:marTop w:val="0"/>
      <w:marBottom w:val="0"/>
      <w:divBdr>
        <w:top w:val="none" w:sz="0" w:space="0" w:color="auto"/>
        <w:left w:val="none" w:sz="0" w:space="0" w:color="auto"/>
        <w:bottom w:val="none" w:sz="0" w:space="0" w:color="auto"/>
        <w:right w:val="none" w:sz="0" w:space="0" w:color="auto"/>
      </w:divBdr>
    </w:div>
    <w:div w:id="1476483739">
      <w:bodyDiv w:val="1"/>
      <w:marLeft w:val="0"/>
      <w:marRight w:val="0"/>
      <w:marTop w:val="0"/>
      <w:marBottom w:val="0"/>
      <w:divBdr>
        <w:top w:val="none" w:sz="0" w:space="0" w:color="auto"/>
        <w:left w:val="none" w:sz="0" w:space="0" w:color="auto"/>
        <w:bottom w:val="none" w:sz="0" w:space="0" w:color="auto"/>
        <w:right w:val="none" w:sz="0" w:space="0" w:color="auto"/>
      </w:divBdr>
    </w:div>
    <w:div w:id="1487747346">
      <w:bodyDiv w:val="1"/>
      <w:marLeft w:val="0"/>
      <w:marRight w:val="0"/>
      <w:marTop w:val="0"/>
      <w:marBottom w:val="0"/>
      <w:divBdr>
        <w:top w:val="none" w:sz="0" w:space="0" w:color="auto"/>
        <w:left w:val="none" w:sz="0" w:space="0" w:color="auto"/>
        <w:bottom w:val="none" w:sz="0" w:space="0" w:color="auto"/>
        <w:right w:val="none" w:sz="0" w:space="0" w:color="auto"/>
      </w:divBdr>
    </w:div>
    <w:div w:id="1489905099">
      <w:bodyDiv w:val="1"/>
      <w:marLeft w:val="0"/>
      <w:marRight w:val="0"/>
      <w:marTop w:val="0"/>
      <w:marBottom w:val="0"/>
      <w:divBdr>
        <w:top w:val="none" w:sz="0" w:space="0" w:color="auto"/>
        <w:left w:val="none" w:sz="0" w:space="0" w:color="auto"/>
        <w:bottom w:val="none" w:sz="0" w:space="0" w:color="auto"/>
        <w:right w:val="none" w:sz="0" w:space="0" w:color="auto"/>
      </w:divBdr>
    </w:div>
    <w:div w:id="1535390442">
      <w:bodyDiv w:val="1"/>
      <w:marLeft w:val="0"/>
      <w:marRight w:val="0"/>
      <w:marTop w:val="0"/>
      <w:marBottom w:val="0"/>
      <w:divBdr>
        <w:top w:val="none" w:sz="0" w:space="0" w:color="auto"/>
        <w:left w:val="none" w:sz="0" w:space="0" w:color="auto"/>
        <w:bottom w:val="none" w:sz="0" w:space="0" w:color="auto"/>
        <w:right w:val="none" w:sz="0" w:space="0" w:color="auto"/>
      </w:divBdr>
    </w:div>
    <w:div w:id="1555192652">
      <w:bodyDiv w:val="1"/>
      <w:marLeft w:val="0"/>
      <w:marRight w:val="0"/>
      <w:marTop w:val="0"/>
      <w:marBottom w:val="0"/>
      <w:divBdr>
        <w:top w:val="none" w:sz="0" w:space="0" w:color="auto"/>
        <w:left w:val="none" w:sz="0" w:space="0" w:color="auto"/>
        <w:bottom w:val="none" w:sz="0" w:space="0" w:color="auto"/>
        <w:right w:val="none" w:sz="0" w:space="0" w:color="auto"/>
      </w:divBdr>
    </w:div>
    <w:div w:id="1592082912">
      <w:bodyDiv w:val="1"/>
      <w:marLeft w:val="0"/>
      <w:marRight w:val="0"/>
      <w:marTop w:val="0"/>
      <w:marBottom w:val="0"/>
      <w:divBdr>
        <w:top w:val="none" w:sz="0" w:space="0" w:color="auto"/>
        <w:left w:val="none" w:sz="0" w:space="0" w:color="auto"/>
        <w:bottom w:val="none" w:sz="0" w:space="0" w:color="auto"/>
        <w:right w:val="none" w:sz="0" w:space="0" w:color="auto"/>
      </w:divBdr>
    </w:div>
    <w:div w:id="1614021458">
      <w:bodyDiv w:val="1"/>
      <w:marLeft w:val="0"/>
      <w:marRight w:val="0"/>
      <w:marTop w:val="0"/>
      <w:marBottom w:val="0"/>
      <w:divBdr>
        <w:top w:val="none" w:sz="0" w:space="0" w:color="auto"/>
        <w:left w:val="none" w:sz="0" w:space="0" w:color="auto"/>
        <w:bottom w:val="none" w:sz="0" w:space="0" w:color="auto"/>
        <w:right w:val="none" w:sz="0" w:space="0" w:color="auto"/>
      </w:divBdr>
    </w:div>
    <w:div w:id="1640651236">
      <w:bodyDiv w:val="1"/>
      <w:marLeft w:val="0"/>
      <w:marRight w:val="0"/>
      <w:marTop w:val="0"/>
      <w:marBottom w:val="0"/>
      <w:divBdr>
        <w:top w:val="none" w:sz="0" w:space="0" w:color="auto"/>
        <w:left w:val="none" w:sz="0" w:space="0" w:color="auto"/>
        <w:bottom w:val="none" w:sz="0" w:space="0" w:color="auto"/>
        <w:right w:val="none" w:sz="0" w:space="0" w:color="auto"/>
      </w:divBdr>
    </w:div>
    <w:div w:id="1647467207">
      <w:bodyDiv w:val="1"/>
      <w:marLeft w:val="0"/>
      <w:marRight w:val="0"/>
      <w:marTop w:val="0"/>
      <w:marBottom w:val="0"/>
      <w:divBdr>
        <w:top w:val="none" w:sz="0" w:space="0" w:color="auto"/>
        <w:left w:val="none" w:sz="0" w:space="0" w:color="auto"/>
        <w:bottom w:val="none" w:sz="0" w:space="0" w:color="auto"/>
        <w:right w:val="none" w:sz="0" w:space="0" w:color="auto"/>
      </w:divBdr>
    </w:div>
    <w:div w:id="1694842385">
      <w:bodyDiv w:val="1"/>
      <w:marLeft w:val="0"/>
      <w:marRight w:val="0"/>
      <w:marTop w:val="0"/>
      <w:marBottom w:val="0"/>
      <w:divBdr>
        <w:top w:val="none" w:sz="0" w:space="0" w:color="auto"/>
        <w:left w:val="none" w:sz="0" w:space="0" w:color="auto"/>
        <w:bottom w:val="none" w:sz="0" w:space="0" w:color="auto"/>
        <w:right w:val="none" w:sz="0" w:space="0" w:color="auto"/>
      </w:divBdr>
    </w:div>
    <w:div w:id="1706370114">
      <w:bodyDiv w:val="1"/>
      <w:marLeft w:val="0"/>
      <w:marRight w:val="0"/>
      <w:marTop w:val="0"/>
      <w:marBottom w:val="0"/>
      <w:divBdr>
        <w:top w:val="none" w:sz="0" w:space="0" w:color="auto"/>
        <w:left w:val="none" w:sz="0" w:space="0" w:color="auto"/>
        <w:bottom w:val="none" w:sz="0" w:space="0" w:color="auto"/>
        <w:right w:val="none" w:sz="0" w:space="0" w:color="auto"/>
      </w:divBdr>
    </w:div>
    <w:div w:id="1733313456">
      <w:bodyDiv w:val="1"/>
      <w:marLeft w:val="0"/>
      <w:marRight w:val="0"/>
      <w:marTop w:val="0"/>
      <w:marBottom w:val="0"/>
      <w:divBdr>
        <w:top w:val="none" w:sz="0" w:space="0" w:color="auto"/>
        <w:left w:val="none" w:sz="0" w:space="0" w:color="auto"/>
        <w:bottom w:val="none" w:sz="0" w:space="0" w:color="auto"/>
        <w:right w:val="none" w:sz="0" w:space="0" w:color="auto"/>
      </w:divBdr>
    </w:div>
    <w:div w:id="1766799630">
      <w:bodyDiv w:val="1"/>
      <w:marLeft w:val="0"/>
      <w:marRight w:val="0"/>
      <w:marTop w:val="0"/>
      <w:marBottom w:val="0"/>
      <w:divBdr>
        <w:top w:val="none" w:sz="0" w:space="0" w:color="auto"/>
        <w:left w:val="none" w:sz="0" w:space="0" w:color="auto"/>
        <w:bottom w:val="none" w:sz="0" w:space="0" w:color="auto"/>
        <w:right w:val="none" w:sz="0" w:space="0" w:color="auto"/>
      </w:divBdr>
    </w:div>
    <w:div w:id="1782602822">
      <w:bodyDiv w:val="1"/>
      <w:marLeft w:val="0"/>
      <w:marRight w:val="0"/>
      <w:marTop w:val="0"/>
      <w:marBottom w:val="0"/>
      <w:divBdr>
        <w:top w:val="none" w:sz="0" w:space="0" w:color="auto"/>
        <w:left w:val="none" w:sz="0" w:space="0" w:color="auto"/>
        <w:bottom w:val="none" w:sz="0" w:space="0" w:color="auto"/>
        <w:right w:val="none" w:sz="0" w:space="0" w:color="auto"/>
      </w:divBdr>
    </w:div>
    <w:div w:id="1803839195">
      <w:bodyDiv w:val="1"/>
      <w:marLeft w:val="0"/>
      <w:marRight w:val="0"/>
      <w:marTop w:val="0"/>
      <w:marBottom w:val="0"/>
      <w:divBdr>
        <w:top w:val="none" w:sz="0" w:space="0" w:color="auto"/>
        <w:left w:val="none" w:sz="0" w:space="0" w:color="auto"/>
        <w:bottom w:val="none" w:sz="0" w:space="0" w:color="auto"/>
        <w:right w:val="none" w:sz="0" w:space="0" w:color="auto"/>
      </w:divBdr>
    </w:div>
    <w:div w:id="1810979547">
      <w:bodyDiv w:val="1"/>
      <w:marLeft w:val="0"/>
      <w:marRight w:val="0"/>
      <w:marTop w:val="0"/>
      <w:marBottom w:val="0"/>
      <w:divBdr>
        <w:top w:val="none" w:sz="0" w:space="0" w:color="auto"/>
        <w:left w:val="none" w:sz="0" w:space="0" w:color="auto"/>
        <w:bottom w:val="none" w:sz="0" w:space="0" w:color="auto"/>
        <w:right w:val="none" w:sz="0" w:space="0" w:color="auto"/>
      </w:divBdr>
    </w:div>
    <w:div w:id="1811942052">
      <w:bodyDiv w:val="1"/>
      <w:marLeft w:val="0"/>
      <w:marRight w:val="0"/>
      <w:marTop w:val="0"/>
      <w:marBottom w:val="0"/>
      <w:divBdr>
        <w:top w:val="none" w:sz="0" w:space="0" w:color="auto"/>
        <w:left w:val="none" w:sz="0" w:space="0" w:color="auto"/>
        <w:bottom w:val="none" w:sz="0" w:space="0" w:color="auto"/>
        <w:right w:val="none" w:sz="0" w:space="0" w:color="auto"/>
      </w:divBdr>
    </w:div>
    <w:div w:id="1815482844">
      <w:bodyDiv w:val="1"/>
      <w:marLeft w:val="0"/>
      <w:marRight w:val="0"/>
      <w:marTop w:val="0"/>
      <w:marBottom w:val="0"/>
      <w:divBdr>
        <w:top w:val="none" w:sz="0" w:space="0" w:color="auto"/>
        <w:left w:val="none" w:sz="0" w:space="0" w:color="auto"/>
        <w:bottom w:val="none" w:sz="0" w:space="0" w:color="auto"/>
        <w:right w:val="none" w:sz="0" w:space="0" w:color="auto"/>
      </w:divBdr>
    </w:div>
    <w:div w:id="1844273565">
      <w:bodyDiv w:val="1"/>
      <w:marLeft w:val="0"/>
      <w:marRight w:val="0"/>
      <w:marTop w:val="0"/>
      <w:marBottom w:val="0"/>
      <w:divBdr>
        <w:top w:val="none" w:sz="0" w:space="0" w:color="auto"/>
        <w:left w:val="none" w:sz="0" w:space="0" w:color="auto"/>
        <w:bottom w:val="none" w:sz="0" w:space="0" w:color="auto"/>
        <w:right w:val="none" w:sz="0" w:space="0" w:color="auto"/>
      </w:divBdr>
    </w:div>
    <w:div w:id="1854874832">
      <w:bodyDiv w:val="1"/>
      <w:marLeft w:val="0"/>
      <w:marRight w:val="0"/>
      <w:marTop w:val="0"/>
      <w:marBottom w:val="0"/>
      <w:divBdr>
        <w:top w:val="none" w:sz="0" w:space="0" w:color="auto"/>
        <w:left w:val="none" w:sz="0" w:space="0" w:color="auto"/>
        <w:bottom w:val="none" w:sz="0" w:space="0" w:color="auto"/>
        <w:right w:val="none" w:sz="0" w:space="0" w:color="auto"/>
      </w:divBdr>
    </w:div>
    <w:div w:id="1918515293">
      <w:bodyDiv w:val="1"/>
      <w:marLeft w:val="0"/>
      <w:marRight w:val="0"/>
      <w:marTop w:val="0"/>
      <w:marBottom w:val="0"/>
      <w:divBdr>
        <w:top w:val="none" w:sz="0" w:space="0" w:color="auto"/>
        <w:left w:val="none" w:sz="0" w:space="0" w:color="auto"/>
        <w:bottom w:val="none" w:sz="0" w:space="0" w:color="auto"/>
        <w:right w:val="none" w:sz="0" w:space="0" w:color="auto"/>
      </w:divBdr>
    </w:div>
    <w:div w:id="1927760117">
      <w:bodyDiv w:val="1"/>
      <w:marLeft w:val="0"/>
      <w:marRight w:val="0"/>
      <w:marTop w:val="0"/>
      <w:marBottom w:val="0"/>
      <w:divBdr>
        <w:top w:val="none" w:sz="0" w:space="0" w:color="auto"/>
        <w:left w:val="none" w:sz="0" w:space="0" w:color="auto"/>
        <w:bottom w:val="none" w:sz="0" w:space="0" w:color="auto"/>
        <w:right w:val="none" w:sz="0" w:space="0" w:color="auto"/>
      </w:divBdr>
    </w:div>
    <w:div w:id="1987083047">
      <w:bodyDiv w:val="1"/>
      <w:marLeft w:val="0"/>
      <w:marRight w:val="0"/>
      <w:marTop w:val="0"/>
      <w:marBottom w:val="0"/>
      <w:divBdr>
        <w:top w:val="none" w:sz="0" w:space="0" w:color="auto"/>
        <w:left w:val="none" w:sz="0" w:space="0" w:color="auto"/>
        <w:bottom w:val="none" w:sz="0" w:space="0" w:color="auto"/>
        <w:right w:val="none" w:sz="0" w:space="0" w:color="auto"/>
      </w:divBdr>
    </w:div>
    <w:div w:id="1995259736">
      <w:bodyDiv w:val="1"/>
      <w:marLeft w:val="0"/>
      <w:marRight w:val="0"/>
      <w:marTop w:val="0"/>
      <w:marBottom w:val="0"/>
      <w:divBdr>
        <w:top w:val="none" w:sz="0" w:space="0" w:color="auto"/>
        <w:left w:val="none" w:sz="0" w:space="0" w:color="auto"/>
        <w:bottom w:val="none" w:sz="0" w:space="0" w:color="auto"/>
        <w:right w:val="none" w:sz="0" w:space="0" w:color="auto"/>
      </w:divBdr>
    </w:div>
    <w:div w:id="2020889520">
      <w:bodyDiv w:val="1"/>
      <w:marLeft w:val="0"/>
      <w:marRight w:val="0"/>
      <w:marTop w:val="0"/>
      <w:marBottom w:val="0"/>
      <w:divBdr>
        <w:top w:val="none" w:sz="0" w:space="0" w:color="auto"/>
        <w:left w:val="none" w:sz="0" w:space="0" w:color="auto"/>
        <w:bottom w:val="none" w:sz="0" w:space="0" w:color="auto"/>
        <w:right w:val="none" w:sz="0" w:space="0" w:color="auto"/>
      </w:divBdr>
    </w:div>
    <w:div w:id="2052220341">
      <w:bodyDiv w:val="1"/>
      <w:marLeft w:val="0"/>
      <w:marRight w:val="0"/>
      <w:marTop w:val="0"/>
      <w:marBottom w:val="0"/>
      <w:divBdr>
        <w:top w:val="none" w:sz="0" w:space="0" w:color="auto"/>
        <w:left w:val="none" w:sz="0" w:space="0" w:color="auto"/>
        <w:bottom w:val="none" w:sz="0" w:space="0" w:color="auto"/>
        <w:right w:val="none" w:sz="0" w:space="0" w:color="auto"/>
      </w:divBdr>
    </w:div>
    <w:div w:id="2067333413">
      <w:bodyDiv w:val="1"/>
      <w:marLeft w:val="0"/>
      <w:marRight w:val="0"/>
      <w:marTop w:val="0"/>
      <w:marBottom w:val="0"/>
      <w:divBdr>
        <w:top w:val="none" w:sz="0" w:space="0" w:color="auto"/>
        <w:left w:val="none" w:sz="0" w:space="0" w:color="auto"/>
        <w:bottom w:val="none" w:sz="0" w:space="0" w:color="auto"/>
        <w:right w:val="none" w:sz="0" w:space="0" w:color="auto"/>
      </w:divBdr>
    </w:div>
    <w:div w:id="2083988512">
      <w:bodyDiv w:val="1"/>
      <w:marLeft w:val="0"/>
      <w:marRight w:val="0"/>
      <w:marTop w:val="0"/>
      <w:marBottom w:val="0"/>
      <w:divBdr>
        <w:top w:val="none" w:sz="0" w:space="0" w:color="auto"/>
        <w:left w:val="none" w:sz="0" w:space="0" w:color="auto"/>
        <w:bottom w:val="none" w:sz="0" w:space="0" w:color="auto"/>
        <w:right w:val="none" w:sz="0" w:space="0" w:color="auto"/>
      </w:divBdr>
    </w:div>
    <w:div w:id="2099672305">
      <w:bodyDiv w:val="1"/>
      <w:marLeft w:val="0"/>
      <w:marRight w:val="0"/>
      <w:marTop w:val="0"/>
      <w:marBottom w:val="0"/>
      <w:divBdr>
        <w:top w:val="none" w:sz="0" w:space="0" w:color="auto"/>
        <w:left w:val="none" w:sz="0" w:space="0" w:color="auto"/>
        <w:bottom w:val="none" w:sz="0" w:space="0" w:color="auto"/>
        <w:right w:val="none" w:sz="0" w:space="0" w:color="auto"/>
      </w:divBdr>
    </w:div>
    <w:div w:id="2108884395">
      <w:bodyDiv w:val="1"/>
      <w:marLeft w:val="0"/>
      <w:marRight w:val="0"/>
      <w:marTop w:val="0"/>
      <w:marBottom w:val="0"/>
      <w:divBdr>
        <w:top w:val="none" w:sz="0" w:space="0" w:color="auto"/>
        <w:left w:val="none" w:sz="0" w:space="0" w:color="auto"/>
        <w:bottom w:val="none" w:sz="0" w:space="0" w:color="auto"/>
        <w:right w:val="none" w:sz="0" w:space="0" w:color="auto"/>
      </w:divBdr>
    </w:div>
    <w:div w:id="21332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16545</Words>
  <Characters>99272</Characters>
  <DocSecurity>0</DocSecurity>
  <Lines>827</Lines>
  <Paragraphs>231</Paragraphs>
  <ScaleCrop>false</ScaleCrop>
  <LinksUpToDate>false</LinksUpToDate>
  <CharactersWithSpaces>115586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2012-06-12T07:00:00Z</cp:lastPrinted>
  <dcterms:created xsi:type="dcterms:W3CDTF">2023-07-26T07:52:00Z</dcterms:created>
  <dcterms:modified xsi:type="dcterms:W3CDTF">2023-07-26T07:52:00Z</dcterms:modified>
</cp:coreProperties>
</file>