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8E4" w:rsidRDefault="00B148E4" w:rsidP="00B148E4">
      <w:pPr>
        <w:autoSpaceDE w:val="0"/>
        <w:autoSpaceDN w:val="0"/>
        <w:adjustRightInd w:val="0"/>
        <w:rPr>
          <w:rFonts w:ascii="Palatino Linotype" w:hAnsi="Palatino Linotype"/>
          <w:i/>
        </w:rPr>
      </w:pPr>
      <w:bookmarkStart w:id="0" w:name="_GoBack"/>
      <w:bookmarkEnd w:id="0"/>
      <w:r>
        <w:rPr>
          <w:rFonts w:ascii="Palatino Linotype" w:hAnsi="Palatino Linotype"/>
          <w:i/>
        </w:rPr>
        <w:t>SĄD REJONOWY W KOLBUSZOWEJ</w:t>
      </w:r>
    </w:p>
    <w:p w:rsidR="00B148E4" w:rsidRDefault="00B148E4" w:rsidP="00B148E4">
      <w:pPr>
        <w:autoSpaceDE w:val="0"/>
        <w:autoSpaceDN w:val="0"/>
        <w:adjustRightInd w:val="0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Wydział IV Ksiąg Wieczystych</w:t>
      </w:r>
    </w:p>
    <w:p w:rsidR="00B148E4" w:rsidRDefault="00B148E4" w:rsidP="00B148E4">
      <w:pPr>
        <w:autoSpaceDE w:val="0"/>
        <w:autoSpaceDN w:val="0"/>
        <w:adjustRightInd w:val="0"/>
        <w:ind w:left="4956" w:firstLine="708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Dnia 25 października 2022 roku</w:t>
      </w:r>
    </w:p>
    <w:p w:rsidR="00B148E4" w:rsidRDefault="00B148E4" w:rsidP="00B148E4">
      <w:pPr>
        <w:autoSpaceDE w:val="0"/>
        <w:autoSpaceDN w:val="0"/>
        <w:adjustRightInd w:val="0"/>
        <w:rPr>
          <w:rFonts w:ascii="Palatino Linotype" w:hAnsi="Palatino Linotype"/>
          <w:i/>
        </w:rPr>
      </w:pPr>
    </w:p>
    <w:p w:rsidR="00B148E4" w:rsidRDefault="00B148E4" w:rsidP="00B148E4">
      <w:pPr>
        <w:autoSpaceDE w:val="0"/>
        <w:autoSpaceDN w:val="0"/>
        <w:adjustRightInd w:val="0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Sygn. akt DzKw 4300/22</w:t>
      </w:r>
    </w:p>
    <w:p w:rsidR="00B148E4" w:rsidRDefault="00B148E4" w:rsidP="00B148E4">
      <w:pPr>
        <w:autoSpaceDE w:val="0"/>
        <w:autoSpaceDN w:val="0"/>
        <w:adjustRightInd w:val="0"/>
        <w:jc w:val="center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b/>
          <w:i/>
        </w:rPr>
        <w:t>O B W I E S Z C Z E N I E</w:t>
      </w:r>
    </w:p>
    <w:p w:rsidR="00B148E4" w:rsidRDefault="00B148E4" w:rsidP="00B148E4">
      <w:pPr>
        <w:autoSpaceDE w:val="0"/>
        <w:autoSpaceDN w:val="0"/>
        <w:adjustRightInd w:val="0"/>
        <w:rPr>
          <w:rFonts w:ascii="Palatino Linotype" w:hAnsi="Palatino Linotype"/>
          <w:b/>
          <w:i/>
        </w:rPr>
      </w:pPr>
    </w:p>
    <w:p w:rsidR="00B148E4" w:rsidRDefault="00B148E4" w:rsidP="00B148E4">
      <w:pPr>
        <w:jc w:val="both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i/>
        </w:rPr>
        <w:tab/>
        <w:t xml:space="preserve">W Sądzie Rejonowym w Kolbuszowej IV Wydziale Ksiąg Wieczystych, pod sygnaturą DzKw 4300/22 zostało wszczęte postępowanie z </w:t>
      </w:r>
      <w:bookmarkStart w:id="1" w:name="_Hlk117588540"/>
      <w:r>
        <w:rPr>
          <w:rFonts w:ascii="Palatino Linotype" w:hAnsi="Palatino Linotype"/>
          <w:i/>
        </w:rPr>
        <w:t>Parafii Rzymsko-Katolickiej p.w. Św. Jana Chrzciciela w Kupnie</w:t>
      </w:r>
      <w:bookmarkEnd w:id="1"/>
      <w:r>
        <w:rPr>
          <w:rFonts w:ascii="Palatino Linotype" w:hAnsi="Palatino Linotype"/>
          <w:i/>
        </w:rPr>
        <w:t xml:space="preserve"> o założenie księgi wieczystej dla nieruchomości położonej </w:t>
      </w:r>
      <w:r>
        <w:rPr>
          <w:rFonts w:ascii="Palatino Linotype" w:hAnsi="Palatino Linotype"/>
          <w:i/>
        </w:rPr>
        <w:br/>
        <w:t>w Kupnie złożonej z działek:</w:t>
      </w:r>
      <w:r>
        <w:rPr>
          <w:rFonts w:ascii="Palatino Linotype" w:hAnsi="Palatino Linotype"/>
          <w:b/>
          <w:i/>
        </w:rPr>
        <w:t xml:space="preserve"> 1527 i 1538, </w:t>
      </w:r>
    </w:p>
    <w:p w:rsidR="00B148E4" w:rsidRDefault="00B148E4" w:rsidP="00B148E4">
      <w:pPr>
        <w:jc w:val="both"/>
        <w:rPr>
          <w:rFonts w:ascii="Palatino Linotype" w:hAnsi="Palatino Linotype"/>
          <w:b/>
          <w:i/>
        </w:rPr>
      </w:pPr>
      <w:r>
        <w:rPr>
          <w:rFonts w:ascii="Palatino Linotype" w:hAnsi="Palatino Linotype"/>
          <w:b/>
          <w:i/>
        </w:rPr>
        <w:t xml:space="preserve">w stosunku do której wnioskodawca wykazuje prawo własności przysługujące: </w:t>
      </w:r>
      <w:r w:rsidRPr="00D939F2">
        <w:rPr>
          <w:rFonts w:ascii="Palatino Linotype" w:hAnsi="Palatino Linotype"/>
          <w:b/>
          <w:i/>
        </w:rPr>
        <w:t xml:space="preserve">Parafii Rzymsko-Katolickiej p.w. Św. Jana Chrzciciela w Kupnie </w:t>
      </w:r>
      <w:r>
        <w:rPr>
          <w:rFonts w:ascii="Palatino Linotype" w:hAnsi="Palatino Linotype"/>
          <w:b/>
          <w:i/>
        </w:rPr>
        <w:t xml:space="preserve">– w całości. </w:t>
      </w:r>
    </w:p>
    <w:p w:rsidR="00B148E4" w:rsidRDefault="00B148E4" w:rsidP="00B148E4">
      <w:pPr>
        <w:jc w:val="both"/>
        <w:rPr>
          <w:rFonts w:ascii="Palatino Linotype" w:hAnsi="Palatino Linotype"/>
          <w:b/>
          <w:i/>
        </w:rPr>
      </w:pPr>
    </w:p>
    <w:p w:rsidR="00B148E4" w:rsidRDefault="00B148E4" w:rsidP="00B148E4">
      <w:pPr>
        <w:ind w:firstLine="708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Wyżej wymienione działki powstały z parcel gruntowych 1207, 1210 i 1240 objętych Arkuszem posiadłości gruntowej nr 572.</w:t>
      </w:r>
    </w:p>
    <w:p w:rsidR="00B148E4" w:rsidRDefault="00B148E4" w:rsidP="00B148E4">
      <w:pPr>
        <w:tabs>
          <w:tab w:val="left" w:pos="3135"/>
        </w:tabs>
        <w:ind w:firstLine="708"/>
        <w:jc w:val="both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 xml:space="preserve">Wzywa się wszystkich, którzy by rościli sobie prawo własności lub prawa rzeczowe ograniczone albo prawa ograniczające możliwość rozporządzania wyżej opisaną nieruchomością, żeby w terminie 1 miesiąca od daty ukazania się niniejszego obwieszczenia zgłosili swoje prawa na piśmie lub do protokołu w sądzie i złożyli potrzebne dowody pod rygorem pominięcia ujawnienia ich praw w założonej księdze wieczystej. </w:t>
      </w:r>
    </w:p>
    <w:p w:rsidR="00B148E4" w:rsidRDefault="00B148E4" w:rsidP="00B148E4">
      <w:pPr>
        <w:tabs>
          <w:tab w:val="left" w:pos="3135"/>
        </w:tabs>
        <w:ind w:firstLine="708"/>
        <w:jc w:val="both"/>
        <w:rPr>
          <w:rFonts w:ascii="Palatino Linotype" w:hAnsi="Palatino Linotype"/>
          <w:i/>
        </w:rPr>
      </w:pPr>
    </w:p>
    <w:p w:rsidR="00B148E4" w:rsidRDefault="00B148E4" w:rsidP="00B148E4">
      <w:pPr>
        <w:ind w:left="4248"/>
        <w:jc w:val="center"/>
        <w:rPr>
          <w:rFonts w:ascii="Palatino Linotype" w:hAnsi="Palatino Linotype"/>
          <w:i/>
        </w:rPr>
      </w:pPr>
      <w:r>
        <w:rPr>
          <w:rFonts w:ascii="Palatino Linotype" w:hAnsi="Palatino Linotype"/>
          <w:i/>
        </w:rPr>
        <w:t>Referendarz sądowy</w:t>
      </w:r>
    </w:p>
    <w:p w:rsidR="00051500" w:rsidRDefault="00B148E4" w:rsidP="00B148E4">
      <w:pPr>
        <w:ind w:left="4248"/>
        <w:jc w:val="center"/>
      </w:pPr>
      <w:r>
        <w:rPr>
          <w:rFonts w:ascii="Palatino Linotype" w:hAnsi="Palatino Linotype"/>
          <w:i/>
        </w:rPr>
        <w:t>Wojciech Ziętek</w:t>
      </w:r>
    </w:p>
    <w:sectPr w:rsidR="000515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C8C"/>
    <w:rsid w:val="00006D6C"/>
    <w:rsid w:val="0004446F"/>
    <w:rsid w:val="00051500"/>
    <w:rsid w:val="0006681E"/>
    <w:rsid w:val="00084881"/>
    <w:rsid w:val="000D19C2"/>
    <w:rsid w:val="000E45F5"/>
    <w:rsid w:val="000F41E1"/>
    <w:rsid w:val="000F61BD"/>
    <w:rsid w:val="00122ADC"/>
    <w:rsid w:val="001279D5"/>
    <w:rsid w:val="00166C1A"/>
    <w:rsid w:val="00171DDE"/>
    <w:rsid w:val="001943AC"/>
    <w:rsid w:val="001B28EE"/>
    <w:rsid w:val="001E4C03"/>
    <w:rsid w:val="00222614"/>
    <w:rsid w:val="002242FA"/>
    <w:rsid w:val="00225750"/>
    <w:rsid w:val="002333FE"/>
    <w:rsid w:val="002625B3"/>
    <w:rsid w:val="00264338"/>
    <w:rsid w:val="0026540A"/>
    <w:rsid w:val="002778FD"/>
    <w:rsid w:val="00281B56"/>
    <w:rsid w:val="002A7018"/>
    <w:rsid w:val="002F70E6"/>
    <w:rsid w:val="00300FEC"/>
    <w:rsid w:val="00310568"/>
    <w:rsid w:val="00324DFD"/>
    <w:rsid w:val="0032558B"/>
    <w:rsid w:val="00411A40"/>
    <w:rsid w:val="00454892"/>
    <w:rsid w:val="004A0A00"/>
    <w:rsid w:val="004B2397"/>
    <w:rsid w:val="004E1DBB"/>
    <w:rsid w:val="005165CF"/>
    <w:rsid w:val="0052147C"/>
    <w:rsid w:val="00533EFC"/>
    <w:rsid w:val="005D7E4C"/>
    <w:rsid w:val="005F69FA"/>
    <w:rsid w:val="00614052"/>
    <w:rsid w:val="00624693"/>
    <w:rsid w:val="00634AB9"/>
    <w:rsid w:val="00647900"/>
    <w:rsid w:val="00651F80"/>
    <w:rsid w:val="00653EF1"/>
    <w:rsid w:val="0068349E"/>
    <w:rsid w:val="00686C7C"/>
    <w:rsid w:val="00695A54"/>
    <w:rsid w:val="006A0F22"/>
    <w:rsid w:val="006C1104"/>
    <w:rsid w:val="006D25B3"/>
    <w:rsid w:val="006D6CCA"/>
    <w:rsid w:val="006E13D8"/>
    <w:rsid w:val="006F3A2F"/>
    <w:rsid w:val="00712E25"/>
    <w:rsid w:val="007228C8"/>
    <w:rsid w:val="007335FB"/>
    <w:rsid w:val="00744664"/>
    <w:rsid w:val="00762416"/>
    <w:rsid w:val="0077340E"/>
    <w:rsid w:val="00777108"/>
    <w:rsid w:val="00791290"/>
    <w:rsid w:val="007A433B"/>
    <w:rsid w:val="007D2D50"/>
    <w:rsid w:val="007E12D2"/>
    <w:rsid w:val="007E2130"/>
    <w:rsid w:val="007E51EC"/>
    <w:rsid w:val="007F3D58"/>
    <w:rsid w:val="007F3DDD"/>
    <w:rsid w:val="007F5045"/>
    <w:rsid w:val="00807F93"/>
    <w:rsid w:val="0081224E"/>
    <w:rsid w:val="00837278"/>
    <w:rsid w:val="00842C6A"/>
    <w:rsid w:val="00843F95"/>
    <w:rsid w:val="00857F81"/>
    <w:rsid w:val="00867FEB"/>
    <w:rsid w:val="00877CF9"/>
    <w:rsid w:val="008D476D"/>
    <w:rsid w:val="00934EBE"/>
    <w:rsid w:val="009359CE"/>
    <w:rsid w:val="00964B69"/>
    <w:rsid w:val="0097501F"/>
    <w:rsid w:val="00993C7F"/>
    <w:rsid w:val="009C0924"/>
    <w:rsid w:val="009C382F"/>
    <w:rsid w:val="009D3B71"/>
    <w:rsid w:val="009D5462"/>
    <w:rsid w:val="00A05D51"/>
    <w:rsid w:val="00A272B1"/>
    <w:rsid w:val="00A81E8A"/>
    <w:rsid w:val="00A92C6C"/>
    <w:rsid w:val="00AA080B"/>
    <w:rsid w:val="00AA3541"/>
    <w:rsid w:val="00AC70EB"/>
    <w:rsid w:val="00AE4EBD"/>
    <w:rsid w:val="00AE5A45"/>
    <w:rsid w:val="00B12ABE"/>
    <w:rsid w:val="00B148E4"/>
    <w:rsid w:val="00B30D84"/>
    <w:rsid w:val="00B30DB3"/>
    <w:rsid w:val="00B42488"/>
    <w:rsid w:val="00B52FD2"/>
    <w:rsid w:val="00B531C7"/>
    <w:rsid w:val="00B54480"/>
    <w:rsid w:val="00B60ABC"/>
    <w:rsid w:val="00B6186D"/>
    <w:rsid w:val="00BA450E"/>
    <w:rsid w:val="00BC3E95"/>
    <w:rsid w:val="00BD4822"/>
    <w:rsid w:val="00BE5CDF"/>
    <w:rsid w:val="00BF3339"/>
    <w:rsid w:val="00BF50FF"/>
    <w:rsid w:val="00C03F6E"/>
    <w:rsid w:val="00C06311"/>
    <w:rsid w:val="00C176E7"/>
    <w:rsid w:val="00C17ACB"/>
    <w:rsid w:val="00C17E2A"/>
    <w:rsid w:val="00C31B6D"/>
    <w:rsid w:val="00C45ECB"/>
    <w:rsid w:val="00C52967"/>
    <w:rsid w:val="00C57EC3"/>
    <w:rsid w:val="00C7464A"/>
    <w:rsid w:val="00C92F4A"/>
    <w:rsid w:val="00CE4598"/>
    <w:rsid w:val="00D11BD8"/>
    <w:rsid w:val="00D13D8F"/>
    <w:rsid w:val="00D465CE"/>
    <w:rsid w:val="00D60C8C"/>
    <w:rsid w:val="00D63453"/>
    <w:rsid w:val="00DD0392"/>
    <w:rsid w:val="00DD26C3"/>
    <w:rsid w:val="00E117D4"/>
    <w:rsid w:val="00E16B66"/>
    <w:rsid w:val="00E23D59"/>
    <w:rsid w:val="00E3400B"/>
    <w:rsid w:val="00E72AE6"/>
    <w:rsid w:val="00E76B10"/>
    <w:rsid w:val="00E86716"/>
    <w:rsid w:val="00E97919"/>
    <w:rsid w:val="00EA32A9"/>
    <w:rsid w:val="00EC391C"/>
    <w:rsid w:val="00EC543C"/>
    <w:rsid w:val="00ED29B8"/>
    <w:rsid w:val="00EE66D6"/>
    <w:rsid w:val="00EF06B4"/>
    <w:rsid w:val="00F7528E"/>
    <w:rsid w:val="00F91DEA"/>
    <w:rsid w:val="00F965AD"/>
    <w:rsid w:val="00FA2A4D"/>
    <w:rsid w:val="00FD49D6"/>
    <w:rsid w:val="00FE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4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Opalińska Justyna</dc:creator>
  <cp:lastModifiedBy>Opalińska Justyna</cp:lastModifiedBy>
  <cp:revision>2</cp:revision>
  <dcterms:created xsi:type="dcterms:W3CDTF">2022-10-27T12:02:00Z</dcterms:created>
  <dcterms:modified xsi:type="dcterms:W3CDTF">2022-10-27T12:02:00Z</dcterms:modified>
</cp:coreProperties>
</file>